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4BEC8C38" w14:textId="77777777">
        <w:trPr>
          <w:cantSplit/>
          <w:trHeight w:val="20"/>
        </w:trPr>
        <w:tc>
          <w:tcPr>
            <w:tcW w:w="861" w:type="dxa"/>
            <w:vMerge w:val="restart"/>
          </w:tcPr>
          <w:p w14:paraId="75E6E023" w14:textId="7FAD3204" w:rsidR="002401D0" w:rsidRDefault="008B4C65">
            <w:pPr>
              <w:pStyle w:val="xLedtext"/>
              <w:rPr>
                <w:noProof/>
              </w:rPr>
            </w:pPr>
            <w:bookmarkStart w:id="0" w:name="_top"/>
            <w:bookmarkEnd w:id="0"/>
            <w:r>
              <w:rPr>
                <w:noProof/>
              </w:rPr>
              <w:drawing>
                <wp:inline distT="0" distB="0" distL="0" distR="0" wp14:anchorId="580BA9F8" wp14:editId="2DADCD64">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3531A0A4" w14:textId="72B8FD98" w:rsidR="002401D0" w:rsidRDefault="008B4C65">
            <w:pPr>
              <w:pStyle w:val="xMellanrum"/>
            </w:pPr>
            <w:r>
              <w:rPr>
                <w:noProof/>
              </w:rPr>
              <w:drawing>
                <wp:inline distT="0" distB="0" distL="0" distR="0" wp14:anchorId="528486C1" wp14:editId="0903D2C1">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4A2C5A26" w14:textId="77777777">
        <w:trPr>
          <w:cantSplit/>
          <w:trHeight w:val="299"/>
        </w:trPr>
        <w:tc>
          <w:tcPr>
            <w:tcW w:w="861" w:type="dxa"/>
            <w:vMerge/>
          </w:tcPr>
          <w:p w14:paraId="4CCC159D" w14:textId="77777777" w:rsidR="002401D0" w:rsidRDefault="002401D0">
            <w:pPr>
              <w:pStyle w:val="xLedtext"/>
            </w:pPr>
          </w:p>
        </w:tc>
        <w:tc>
          <w:tcPr>
            <w:tcW w:w="4448" w:type="dxa"/>
            <w:vAlign w:val="bottom"/>
          </w:tcPr>
          <w:p w14:paraId="4C65F6A2" w14:textId="77777777" w:rsidR="002401D0" w:rsidRDefault="002401D0">
            <w:pPr>
              <w:pStyle w:val="xAvsandare1"/>
            </w:pPr>
            <w:r>
              <w:t>Ålands lagting</w:t>
            </w:r>
          </w:p>
        </w:tc>
        <w:tc>
          <w:tcPr>
            <w:tcW w:w="4288" w:type="dxa"/>
            <w:gridSpan w:val="2"/>
            <w:vAlign w:val="bottom"/>
          </w:tcPr>
          <w:p w14:paraId="7EB39371" w14:textId="347D55D8" w:rsidR="002401D0" w:rsidRDefault="002401D0" w:rsidP="00B36A8F">
            <w:pPr>
              <w:pStyle w:val="xDokTypNr"/>
            </w:pPr>
            <w:r>
              <w:t xml:space="preserve">BETÄNKANDE nr </w:t>
            </w:r>
            <w:r w:rsidR="009A2251">
              <w:t>5</w:t>
            </w:r>
            <w:r>
              <w:t>/20</w:t>
            </w:r>
            <w:r w:rsidR="008B4C65">
              <w:t>20</w:t>
            </w:r>
            <w:r w:rsidR="0015337C">
              <w:t>-20</w:t>
            </w:r>
            <w:r w:rsidR="008B4C65">
              <w:t>21</w:t>
            </w:r>
          </w:p>
        </w:tc>
      </w:tr>
      <w:tr w:rsidR="002401D0" w14:paraId="7453F9AE" w14:textId="77777777">
        <w:trPr>
          <w:cantSplit/>
          <w:trHeight w:val="238"/>
        </w:trPr>
        <w:tc>
          <w:tcPr>
            <w:tcW w:w="861" w:type="dxa"/>
            <w:vMerge/>
          </w:tcPr>
          <w:p w14:paraId="228B46A3" w14:textId="77777777" w:rsidR="002401D0" w:rsidRDefault="002401D0">
            <w:pPr>
              <w:pStyle w:val="xLedtext"/>
            </w:pPr>
          </w:p>
        </w:tc>
        <w:tc>
          <w:tcPr>
            <w:tcW w:w="4448" w:type="dxa"/>
            <w:vAlign w:val="bottom"/>
          </w:tcPr>
          <w:p w14:paraId="5421A518" w14:textId="77777777" w:rsidR="002401D0" w:rsidRDefault="002401D0">
            <w:pPr>
              <w:pStyle w:val="xLedtext"/>
            </w:pPr>
          </w:p>
        </w:tc>
        <w:tc>
          <w:tcPr>
            <w:tcW w:w="1725" w:type="dxa"/>
            <w:vAlign w:val="bottom"/>
          </w:tcPr>
          <w:p w14:paraId="29C7674E" w14:textId="77777777" w:rsidR="002401D0" w:rsidRDefault="002401D0">
            <w:pPr>
              <w:pStyle w:val="xLedtext"/>
            </w:pPr>
            <w:r>
              <w:t>Datum</w:t>
            </w:r>
          </w:p>
        </w:tc>
        <w:tc>
          <w:tcPr>
            <w:tcW w:w="2563" w:type="dxa"/>
            <w:vAlign w:val="bottom"/>
          </w:tcPr>
          <w:p w14:paraId="61D2F027" w14:textId="77777777" w:rsidR="002401D0" w:rsidRDefault="002401D0">
            <w:pPr>
              <w:pStyle w:val="xLedtext"/>
            </w:pPr>
          </w:p>
        </w:tc>
      </w:tr>
      <w:tr w:rsidR="002401D0" w14:paraId="2D2CDFB3" w14:textId="77777777">
        <w:trPr>
          <w:cantSplit/>
          <w:trHeight w:val="238"/>
        </w:trPr>
        <w:tc>
          <w:tcPr>
            <w:tcW w:w="861" w:type="dxa"/>
            <w:vMerge/>
          </w:tcPr>
          <w:p w14:paraId="549E8F88" w14:textId="77777777" w:rsidR="002401D0" w:rsidRDefault="002401D0">
            <w:pPr>
              <w:pStyle w:val="xAvsandare2"/>
            </w:pPr>
          </w:p>
        </w:tc>
        <w:tc>
          <w:tcPr>
            <w:tcW w:w="4448" w:type="dxa"/>
            <w:vAlign w:val="center"/>
          </w:tcPr>
          <w:p w14:paraId="61F5300B" w14:textId="11C78DC6" w:rsidR="002401D0" w:rsidRDefault="008B4C65">
            <w:pPr>
              <w:pStyle w:val="xAvsandare2"/>
            </w:pPr>
            <w:r>
              <w:t>Lag- och kultur</w:t>
            </w:r>
            <w:r w:rsidR="002401D0">
              <w:t>utskottet</w:t>
            </w:r>
          </w:p>
        </w:tc>
        <w:tc>
          <w:tcPr>
            <w:tcW w:w="1725" w:type="dxa"/>
            <w:vAlign w:val="center"/>
          </w:tcPr>
          <w:p w14:paraId="1640F575" w14:textId="02CBCC8A" w:rsidR="002401D0" w:rsidRDefault="002401D0">
            <w:pPr>
              <w:pStyle w:val="xDatum1"/>
            </w:pPr>
            <w:r>
              <w:t>20</w:t>
            </w:r>
            <w:r w:rsidR="008B4C65">
              <w:t>20-11-</w:t>
            </w:r>
            <w:r w:rsidR="00F47129">
              <w:t>19</w:t>
            </w:r>
          </w:p>
        </w:tc>
        <w:tc>
          <w:tcPr>
            <w:tcW w:w="2563" w:type="dxa"/>
            <w:vAlign w:val="center"/>
          </w:tcPr>
          <w:p w14:paraId="55154CB7" w14:textId="77777777" w:rsidR="002401D0" w:rsidRDefault="002401D0">
            <w:pPr>
              <w:pStyle w:val="xBeteckning1"/>
            </w:pPr>
          </w:p>
        </w:tc>
      </w:tr>
      <w:tr w:rsidR="002401D0" w14:paraId="65DE8D31" w14:textId="77777777">
        <w:trPr>
          <w:cantSplit/>
          <w:trHeight w:val="238"/>
        </w:trPr>
        <w:tc>
          <w:tcPr>
            <w:tcW w:w="861" w:type="dxa"/>
            <w:vMerge/>
          </w:tcPr>
          <w:p w14:paraId="2D8E99FD" w14:textId="77777777" w:rsidR="002401D0" w:rsidRDefault="002401D0">
            <w:pPr>
              <w:pStyle w:val="xLedtext"/>
            </w:pPr>
          </w:p>
        </w:tc>
        <w:tc>
          <w:tcPr>
            <w:tcW w:w="4448" w:type="dxa"/>
            <w:vAlign w:val="bottom"/>
          </w:tcPr>
          <w:p w14:paraId="52B64F15" w14:textId="77777777" w:rsidR="002401D0" w:rsidRDefault="002401D0">
            <w:pPr>
              <w:pStyle w:val="xLedtext"/>
            </w:pPr>
          </w:p>
        </w:tc>
        <w:tc>
          <w:tcPr>
            <w:tcW w:w="1725" w:type="dxa"/>
            <w:vAlign w:val="bottom"/>
          </w:tcPr>
          <w:p w14:paraId="3704C01B" w14:textId="77777777" w:rsidR="002401D0" w:rsidRDefault="002401D0">
            <w:pPr>
              <w:pStyle w:val="xLedtext"/>
            </w:pPr>
          </w:p>
        </w:tc>
        <w:tc>
          <w:tcPr>
            <w:tcW w:w="2563" w:type="dxa"/>
            <w:vAlign w:val="bottom"/>
          </w:tcPr>
          <w:p w14:paraId="4C4A9FBA" w14:textId="77777777" w:rsidR="002401D0" w:rsidRDefault="002401D0">
            <w:pPr>
              <w:pStyle w:val="xLedtext"/>
            </w:pPr>
          </w:p>
        </w:tc>
      </w:tr>
      <w:tr w:rsidR="002401D0" w14:paraId="218AC955" w14:textId="77777777">
        <w:trPr>
          <w:cantSplit/>
          <w:trHeight w:val="238"/>
        </w:trPr>
        <w:tc>
          <w:tcPr>
            <w:tcW w:w="861" w:type="dxa"/>
            <w:vMerge/>
            <w:tcBorders>
              <w:bottom w:val="single" w:sz="4" w:space="0" w:color="auto"/>
            </w:tcBorders>
          </w:tcPr>
          <w:p w14:paraId="25DB7CD9" w14:textId="77777777" w:rsidR="002401D0" w:rsidRDefault="002401D0">
            <w:pPr>
              <w:pStyle w:val="xAvsandare3"/>
            </w:pPr>
          </w:p>
        </w:tc>
        <w:tc>
          <w:tcPr>
            <w:tcW w:w="4448" w:type="dxa"/>
            <w:tcBorders>
              <w:bottom w:val="single" w:sz="4" w:space="0" w:color="auto"/>
            </w:tcBorders>
            <w:vAlign w:val="center"/>
          </w:tcPr>
          <w:p w14:paraId="705167D2" w14:textId="77777777" w:rsidR="002401D0" w:rsidRDefault="002401D0">
            <w:pPr>
              <w:pStyle w:val="xAvsandare3"/>
            </w:pPr>
          </w:p>
        </w:tc>
        <w:tc>
          <w:tcPr>
            <w:tcW w:w="1725" w:type="dxa"/>
            <w:tcBorders>
              <w:bottom w:val="single" w:sz="4" w:space="0" w:color="auto"/>
            </w:tcBorders>
            <w:vAlign w:val="center"/>
          </w:tcPr>
          <w:p w14:paraId="7E08DF11" w14:textId="77777777" w:rsidR="002401D0" w:rsidRDefault="002401D0">
            <w:pPr>
              <w:pStyle w:val="xDatum2"/>
            </w:pPr>
          </w:p>
        </w:tc>
        <w:tc>
          <w:tcPr>
            <w:tcW w:w="2563" w:type="dxa"/>
            <w:tcBorders>
              <w:bottom w:val="single" w:sz="4" w:space="0" w:color="auto"/>
            </w:tcBorders>
            <w:vAlign w:val="center"/>
          </w:tcPr>
          <w:p w14:paraId="35629214" w14:textId="77777777" w:rsidR="002401D0" w:rsidRDefault="002401D0">
            <w:pPr>
              <w:pStyle w:val="xBeteckning2"/>
            </w:pPr>
          </w:p>
        </w:tc>
      </w:tr>
      <w:tr w:rsidR="002401D0" w14:paraId="74D62DCE" w14:textId="77777777">
        <w:trPr>
          <w:cantSplit/>
          <w:trHeight w:val="238"/>
        </w:trPr>
        <w:tc>
          <w:tcPr>
            <w:tcW w:w="861" w:type="dxa"/>
            <w:tcBorders>
              <w:top w:val="single" w:sz="4" w:space="0" w:color="auto"/>
            </w:tcBorders>
            <w:vAlign w:val="bottom"/>
          </w:tcPr>
          <w:p w14:paraId="645A80F7" w14:textId="77777777" w:rsidR="002401D0" w:rsidRDefault="002401D0">
            <w:pPr>
              <w:pStyle w:val="xLedtext"/>
            </w:pPr>
          </w:p>
        </w:tc>
        <w:tc>
          <w:tcPr>
            <w:tcW w:w="4448" w:type="dxa"/>
            <w:tcBorders>
              <w:top w:val="single" w:sz="4" w:space="0" w:color="auto"/>
            </w:tcBorders>
            <w:vAlign w:val="bottom"/>
          </w:tcPr>
          <w:p w14:paraId="7F1281AE" w14:textId="77777777" w:rsidR="002401D0" w:rsidRDefault="002401D0">
            <w:pPr>
              <w:pStyle w:val="xLedtext"/>
            </w:pPr>
          </w:p>
        </w:tc>
        <w:tc>
          <w:tcPr>
            <w:tcW w:w="4288" w:type="dxa"/>
            <w:gridSpan w:val="2"/>
            <w:tcBorders>
              <w:top w:val="single" w:sz="4" w:space="0" w:color="auto"/>
            </w:tcBorders>
            <w:vAlign w:val="bottom"/>
          </w:tcPr>
          <w:p w14:paraId="0405FD61" w14:textId="77777777" w:rsidR="002401D0" w:rsidRDefault="002401D0">
            <w:pPr>
              <w:pStyle w:val="xLedtext"/>
            </w:pPr>
          </w:p>
        </w:tc>
      </w:tr>
      <w:tr w:rsidR="002401D0" w14:paraId="0F1D69BD" w14:textId="77777777">
        <w:trPr>
          <w:cantSplit/>
          <w:trHeight w:val="238"/>
        </w:trPr>
        <w:tc>
          <w:tcPr>
            <w:tcW w:w="861" w:type="dxa"/>
          </w:tcPr>
          <w:p w14:paraId="57A8212F" w14:textId="77777777" w:rsidR="002401D0" w:rsidRDefault="002401D0">
            <w:pPr>
              <w:pStyle w:val="xCelltext"/>
            </w:pPr>
          </w:p>
        </w:tc>
        <w:tc>
          <w:tcPr>
            <w:tcW w:w="4448" w:type="dxa"/>
            <w:vMerge w:val="restart"/>
          </w:tcPr>
          <w:p w14:paraId="680DF0E6" w14:textId="77777777" w:rsidR="002401D0" w:rsidRDefault="002401D0">
            <w:pPr>
              <w:pStyle w:val="xMottagare1"/>
            </w:pPr>
            <w:r>
              <w:t>Till Ålands lagting</w:t>
            </w:r>
          </w:p>
        </w:tc>
        <w:tc>
          <w:tcPr>
            <w:tcW w:w="4288" w:type="dxa"/>
            <w:gridSpan w:val="2"/>
            <w:vMerge w:val="restart"/>
          </w:tcPr>
          <w:p w14:paraId="79DF85D0" w14:textId="77777777" w:rsidR="002401D0" w:rsidRDefault="002401D0">
            <w:pPr>
              <w:pStyle w:val="xMottagare1"/>
              <w:tabs>
                <w:tab w:val="left" w:pos="2349"/>
              </w:tabs>
            </w:pPr>
          </w:p>
        </w:tc>
      </w:tr>
      <w:tr w:rsidR="002401D0" w14:paraId="1ED0A745" w14:textId="77777777">
        <w:trPr>
          <w:cantSplit/>
          <w:trHeight w:val="238"/>
        </w:trPr>
        <w:tc>
          <w:tcPr>
            <w:tcW w:w="861" w:type="dxa"/>
          </w:tcPr>
          <w:p w14:paraId="766E1DCC" w14:textId="77777777" w:rsidR="002401D0" w:rsidRDefault="002401D0">
            <w:pPr>
              <w:pStyle w:val="xCelltext"/>
            </w:pPr>
          </w:p>
        </w:tc>
        <w:tc>
          <w:tcPr>
            <w:tcW w:w="4448" w:type="dxa"/>
            <w:vMerge/>
            <w:vAlign w:val="center"/>
          </w:tcPr>
          <w:p w14:paraId="797A0667" w14:textId="77777777" w:rsidR="002401D0" w:rsidRDefault="002401D0">
            <w:pPr>
              <w:pStyle w:val="xCelltext"/>
            </w:pPr>
          </w:p>
        </w:tc>
        <w:tc>
          <w:tcPr>
            <w:tcW w:w="4288" w:type="dxa"/>
            <w:gridSpan w:val="2"/>
            <w:vMerge/>
            <w:vAlign w:val="center"/>
          </w:tcPr>
          <w:p w14:paraId="5954A1D1" w14:textId="77777777" w:rsidR="002401D0" w:rsidRDefault="002401D0">
            <w:pPr>
              <w:pStyle w:val="xCelltext"/>
            </w:pPr>
          </w:p>
        </w:tc>
      </w:tr>
      <w:tr w:rsidR="002401D0" w14:paraId="12841F56" w14:textId="77777777">
        <w:trPr>
          <w:cantSplit/>
          <w:trHeight w:val="238"/>
        </w:trPr>
        <w:tc>
          <w:tcPr>
            <w:tcW w:w="861" w:type="dxa"/>
          </w:tcPr>
          <w:p w14:paraId="45ADBB76" w14:textId="77777777" w:rsidR="002401D0" w:rsidRDefault="002401D0">
            <w:pPr>
              <w:pStyle w:val="xCelltext"/>
            </w:pPr>
          </w:p>
        </w:tc>
        <w:tc>
          <w:tcPr>
            <w:tcW w:w="4448" w:type="dxa"/>
            <w:vMerge/>
            <w:vAlign w:val="center"/>
          </w:tcPr>
          <w:p w14:paraId="34FD7CF4" w14:textId="77777777" w:rsidR="002401D0" w:rsidRDefault="002401D0">
            <w:pPr>
              <w:pStyle w:val="xCelltext"/>
            </w:pPr>
          </w:p>
        </w:tc>
        <w:tc>
          <w:tcPr>
            <w:tcW w:w="4288" w:type="dxa"/>
            <w:gridSpan w:val="2"/>
            <w:vMerge/>
            <w:vAlign w:val="center"/>
          </w:tcPr>
          <w:p w14:paraId="7BAF635F" w14:textId="77777777" w:rsidR="002401D0" w:rsidRDefault="002401D0">
            <w:pPr>
              <w:pStyle w:val="xCelltext"/>
            </w:pPr>
          </w:p>
        </w:tc>
      </w:tr>
      <w:tr w:rsidR="002401D0" w14:paraId="61DE63C0" w14:textId="77777777">
        <w:trPr>
          <w:cantSplit/>
          <w:trHeight w:val="238"/>
        </w:trPr>
        <w:tc>
          <w:tcPr>
            <w:tcW w:w="861" w:type="dxa"/>
          </w:tcPr>
          <w:p w14:paraId="71B2E867" w14:textId="77777777" w:rsidR="002401D0" w:rsidRDefault="002401D0">
            <w:pPr>
              <w:pStyle w:val="xCelltext"/>
            </w:pPr>
          </w:p>
        </w:tc>
        <w:tc>
          <w:tcPr>
            <w:tcW w:w="4448" w:type="dxa"/>
            <w:vMerge/>
            <w:vAlign w:val="center"/>
          </w:tcPr>
          <w:p w14:paraId="778AA02A" w14:textId="77777777" w:rsidR="002401D0" w:rsidRDefault="002401D0">
            <w:pPr>
              <w:pStyle w:val="xCelltext"/>
            </w:pPr>
          </w:p>
        </w:tc>
        <w:tc>
          <w:tcPr>
            <w:tcW w:w="4288" w:type="dxa"/>
            <w:gridSpan w:val="2"/>
            <w:vMerge/>
            <w:vAlign w:val="center"/>
          </w:tcPr>
          <w:p w14:paraId="1C2F6911" w14:textId="77777777" w:rsidR="002401D0" w:rsidRDefault="002401D0">
            <w:pPr>
              <w:pStyle w:val="xCelltext"/>
            </w:pPr>
          </w:p>
        </w:tc>
      </w:tr>
      <w:tr w:rsidR="002401D0" w14:paraId="4239939C" w14:textId="77777777">
        <w:trPr>
          <w:cantSplit/>
          <w:trHeight w:val="238"/>
        </w:trPr>
        <w:tc>
          <w:tcPr>
            <w:tcW w:w="861" w:type="dxa"/>
          </w:tcPr>
          <w:p w14:paraId="2BA5ADE5" w14:textId="77777777" w:rsidR="002401D0" w:rsidRDefault="002401D0">
            <w:pPr>
              <w:pStyle w:val="xCelltext"/>
            </w:pPr>
          </w:p>
        </w:tc>
        <w:tc>
          <w:tcPr>
            <w:tcW w:w="4448" w:type="dxa"/>
            <w:vMerge/>
            <w:vAlign w:val="center"/>
          </w:tcPr>
          <w:p w14:paraId="0E0CE84F" w14:textId="77777777" w:rsidR="002401D0" w:rsidRDefault="002401D0">
            <w:pPr>
              <w:pStyle w:val="xCelltext"/>
            </w:pPr>
          </w:p>
        </w:tc>
        <w:tc>
          <w:tcPr>
            <w:tcW w:w="4288" w:type="dxa"/>
            <w:gridSpan w:val="2"/>
            <w:vMerge/>
            <w:vAlign w:val="center"/>
          </w:tcPr>
          <w:p w14:paraId="2038E86E" w14:textId="77777777" w:rsidR="002401D0" w:rsidRDefault="002401D0">
            <w:pPr>
              <w:pStyle w:val="xCelltext"/>
            </w:pPr>
          </w:p>
        </w:tc>
      </w:tr>
    </w:tbl>
    <w:p w14:paraId="35E0A4BC"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061C8AB4" w14:textId="62EEF098" w:rsidR="002401D0" w:rsidRDefault="008B4C65">
      <w:pPr>
        <w:pStyle w:val="ArendeOverRubrik"/>
      </w:pPr>
      <w:r>
        <w:t>Lag-och kultur</w:t>
      </w:r>
      <w:r w:rsidR="002401D0">
        <w:t>utskottets betänkande</w:t>
      </w:r>
    </w:p>
    <w:p w14:paraId="1001DD08" w14:textId="3429EC66" w:rsidR="002401D0" w:rsidRDefault="008B4C65">
      <w:pPr>
        <w:pStyle w:val="ArendeRubrik"/>
      </w:pPr>
      <w:r>
        <w:t>Ändring av landskapslagen om barnomsorg och grundskola</w:t>
      </w:r>
    </w:p>
    <w:p w14:paraId="328933E1" w14:textId="1E4F6FD3" w:rsidR="002401D0" w:rsidRDefault="008B4C65">
      <w:pPr>
        <w:pStyle w:val="ArendeUnderRubrik"/>
      </w:pPr>
      <w:r>
        <w:t>Landskapsregeringens lagförslag LF 3/</w:t>
      </w:r>
      <w:proofErr w:type="gramStart"/>
      <w:r>
        <w:t>2020-2021</w:t>
      </w:r>
      <w:proofErr w:type="gramEnd"/>
    </w:p>
    <w:p w14:paraId="54980C83" w14:textId="77777777" w:rsidR="002401D0" w:rsidRDefault="002401D0">
      <w:pPr>
        <w:pStyle w:val="ANormal"/>
      </w:pPr>
    </w:p>
    <w:p w14:paraId="6824EC42" w14:textId="77777777" w:rsidR="002401D0" w:rsidRDefault="002401D0">
      <w:pPr>
        <w:pStyle w:val="Innehll1"/>
      </w:pPr>
      <w:r>
        <w:t>INNEHÅLL</w:t>
      </w:r>
    </w:p>
    <w:p w14:paraId="1CEB7C87" w14:textId="286DED02" w:rsidR="00F47129"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56690860" w:history="1">
        <w:r w:rsidR="00F47129" w:rsidRPr="00663DC3">
          <w:rPr>
            <w:rStyle w:val="Hyperlnk"/>
          </w:rPr>
          <w:t>Sammanfattning</w:t>
        </w:r>
        <w:r w:rsidR="00F47129">
          <w:rPr>
            <w:webHidden/>
          </w:rPr>
          <w:tab/>
        </w:r>
        <w:r w:rsidR="00F47129">
          <w:rPr>
            <w:webHidden/>
          </w:rPr>
          <w:fldChar w:fldCharType="begin"/>
        </w:r>
        <w:r w:rsidR="00F47129">
          <w:rPr>
            <w:webHidden/>
          </w:rPr>
          <w:instrText xml:space="preserve"> PAGEREF _Toc56690860 \h </w:instrText>
        </w:r>
        <w:r w:rsidR="00F47129">
          <w:rPr>
            <w:webHidden/>
          </w:rPr>
        </w:r>
        <w:r w:rsidR="00F47129">
          <w:rPr>
            <w:webHidden/>
          </w:rPr>
          <w:fldChar w:fldCharType="separate"/>
        </w:r>
        <w:r w:rsidR="00F47129">
          <w:rPr>
            <w:webHidden/>
          </w:rPr>
          <w:t>1</w:t>
        </w:r>
        <w:r w:rsidR="00F47129">
          <w:rPr>
            <w:webHidden/>
          </w:rPr>
          <w:fldChar w:fldCharType="end"/>
        </w:r>
      </w:hyperlink>
    </w:p>
    <w:p w14:paraId="11150F34" w14:textId="1F4779A4" w:rsidR="00F47129" w:rsidRDefault="009A2251">
      <w:pPr>
        <w:pStyle w:val="Innehll2"/>
        <w:rPr>
          <w:rFonts w:asciiTheme="minorHAnsi" w:eastAsiaTheme="minorEastAsia" w:hAnsiTheme="minorHAnsi" w:cstheme="minorBidi"/>
          <w:sz w:val="22"/>
          <w:szCs w:val="22"/>
          <w:lang w:val="sv-FI" w:eastAsia="sv-FI"/>
        </w:rPr>
      </w:pPr>
      <w:hyperlink w:anchor="_Toc56690861" w:history="1">
        <w:r w:rsidR="00F47129" w:rsidRPr="00663DC3">
          <w:rPr>
            <w:rStyle w:val="Hyperlnk"/>
          </w:rPr>
          <w:t>Landskapsregeringens förslag</w:t>
        </w:r>
        <w:r w:rsidR="00F47129">
          <w:rPr>
            <w:webHidden/>
          </w:rPr>
          <w:tab/>
        </w:r>
        <w:r w:rsidR="00F47129">
          <w:rPr>
            <w:webHidden/>
          </w:rPr>
          <w:fldChar w:fldCharType="begin"/>
        </w:r>
        <w:r w:rsidR="00F47129">
          <w:rPr>
            <w:webHidden/>
          </w:rPr>
          <w:instrText xml:space="preserve"> PAGEREF _Toc56690861 \h </w:instrText>
        </w:r>
        <w:r w:rsidR="00F47129">
          <w:rPr>
            <w:webHidden/>
          </w:rPr>
        </w:r>
        <w:r w:rsidR="00F47129">
          <w:rPr>
            <w:webHidden/>
          </w:rPr>
          <w:fldChar w:fldCharType="separate"/>
        </w:r>
        <w:r w:rsidR="00F47129">
          <w:rPr>
            <w:webHidden/>
          </w:rPr>
          <w:t>1</w:t>
        </w:r>
        <w:r w:rsidR="00F47129">
          <w:rPr>
            <w:webHidden/>
          </w:rPr>
          <w:fldChar w:fldCharType="end"/>
        </w:r>
      </w:hyperlink>
    </w:p>
    <w:p w14:paraId="6FF4EE4B" w14:textId="682D3EE7" w:rsidR="00F47129" w:rsidRDefault="009A2251">
      <w:pPr>
        <w:pStyle w:val="Innehll2"/>
        <w:rPr>
          <w:rFonts w:asciiTheme="minorHAnsi" w:eastAsiaTheme="minorEastAsia" w:hAnsiTheme="minorHAnsi" w:cstheme="minorBidi"/>
          <w:sz w:val="22"/>
          <w:szCs w:val="22"/>
          <w:lang w:val="sv-FI" w:eastAsia="sv-FI"/>
        </w:rPr>
      </w:pPr>
      <w:hyperlink w:anchor="_Toc56690862" w:history="1">
        <w:r w:rsidR="00F47129" w:rsidRPr="00663DC3">
          <w:rPr>
            <w:rStyle w:val="Hyperlnk"/>
          </w:rPr>
          <w:t>Utskottets förslag</w:t>
        </w:r>
        <w:r w:rsidR="00F47129">
          <w:rPr>
            <w:webHidden/>
          </w:rPr>
          <w:tab/>
        </w:r>
        <w:r w:rsidR="00F47129">
          <w:rPr>
            <w:webHidden/>
          </w:rPr>
          <w:fldChar w:fldCharType="begin"/>
        </w:r>
        <w:r w:rsidR="00F47129">
          <w:rPr>
            <w:webHidden/>
          </w:rPr>
          <w:instrText xml:space="preserve"> PAGEREF _Toc56690862 \h </w:instrText>
        </w:r>
        <w:r w:rsidR="00F47129">
          <w:rPr>
            <w:webHidden/>
          </w:rPr>
        </w:r>
        <w:r w:rsidR="00F47129">
          <w:rPr>
            <w:webHidden/>
          </w:rPr>
          <w:fldChar w:fldCharType="separate"/>
        </w:r>
        <w:r w:rsidR="00F47129">
          <w:rPr>
            <w:webHidden/>
          </w:rPr>
          <w:t>1</w:t>
        </w:r>
        <w:r w:rsidR="00F47129">
          <w:rPr>
            <w:webHidden/>
          </w:rPr>
          <w:fldChar w:fldCharType="end"/>
        </w:r>
      </w:hyperlink>
    </w:p>
    <w:p w14:paraId="22669A20" w14:textId="328FB13C" w:rsidR="00F47129" w:rsidRDefault="009A2251">
      <w:pPr>
        <w:pStyle w:val="Innehll1"/>
        <w:rPr>
          <w:rFonts w:asciiTheme="minorHAnsi" w:eastAsiaTheme="minorEastAsia" w:hAnsiTheme="minorHAnsi" w:cstheme="minorBidi"/>
          <w:sz w:val="22"/>
          <w:szCs w:val="22"/>
          <w:lang w:val="sv-FI" w:eastAsia="sv-FI"/>
        </w:rPr>
      </w:pPr>
      <w:hyperlink w:anchor="_Toc56690863" w:history="1">
        <w:r w:rsidR="00F47129" w:rsidRPr="00663DC3">
          <w:rPr>
            <w:rStyle w:val="Hyperlnk"/>
          </w:rPr>
          <w:t>Utskottets synpunkter</w:t>
        </w:r>
        <w:r w:rsidR="00F47129">
          <w:rPr>
            <w:webHidden/>
          </w:rPr>
          <w:tab/>
        </w:r>
        <w:r w:rsidR="00F47129">
          <w:rPr>
            <w:webHidden/>
          </w:rPr>
          <w:fldChar w:fldCharType="begin"/>
        </w:r>
        <w:r w:rsidR="00F47129">
          <w:rPr>
            <w:webHidden/>
          </w:rPr>
          <w:instrText xml:space="preserve"> PAGEREF _Toc56690863 \h </w:instrText>
        </w:r>
        <w:r w:rsidR="00F47129">
          <w:rPr>
            <w:webHidden/>
          </w:rPr>
        </w:r>
        <w:r w:rsidR="00F47129">
          <w:rPr>
            <w:webHidden/>
          </w:rPr>
          <w:fldChar w:fldCharType="separate"/>
        </w:r>
        <w:r w:rsidR="00F47129">
          <w:rPr>
            <w:webHidden/>
          </w:rPr>
          <w:t>1</w:t>
        </w:r>
        <w:r w:rsidR="00F47129">
          <w:rPr>
            <w:webHidden/>
          </w:rPr>
          <w:fldChar w:fldCharType="end"/>
        </w:r>
      </w:hyperlink>
    </w:p>
    <w:p w14:paraId="5533803C" w14:textId="4EA2EDAC" w:rsidR="00F47129" w:rsidRDefault="009A2251">
      <w:pPr>
        <w:pStyle w:val="Innehll1"/>
        <w:rPr>
          <w:rFonts w:asciiTheme="minorHAnsi" w:eastAsiaTheme="minorEastAsia" w:hAnsiTheme="minorHAnsi" w:cstheme="minorBidi"/>
          <w:sz w:val="22"/>
          <w:szCs w:val="22"/>
          <w:lang w:val="sv-FI" w:eastAsia="sv-FI"/>
        </w:rPr>
      </w:pPr>
      <w:hyperlink w:anchor="_Toc56690864" w:history="1">
        <w:r w:rsidR="00F47129" w:rsidRPr="00663DC3">
          <w:rPr>
            <w:rStyle w:val="Hyperlnk"/>
          </w:rPr>
          <w:t>Ärendets behandling</w:t>
        </w:r>
        <w:r w:rsidR="00F47129">
          <w:rPr>
            <w:webHidden/>
          </w:rPr>
          <w:tab/>
        </w:r>
        <w:r w:rsidR="00F47129">
          <w:rPr>
            <w:webHidden/>
          </w:rPr>
          <w:fldChar w:fldCharType="begin"/>
        </w:r>
        <w:r w:rsidR="00F47129">
          <w:rPr>
            <w:webHidden/>
          </w:rPr>
          <w:instrText xml:space="preserve"> PAGEREF _Toc56690864 \h </w:instrText>
        </w:r>
        <w:r w:rsidR="00F47129">
          <w:rPr>
            <w:webHidden/>
          </w:rPr>
        </w:r>
        <w:r w:rsidR="00F47129">
          <w:rPr>
            <w:webHidden/>
          </w:rPr>
          <w:fldChar w:fldCharType="separate"/>
        </w:r>
        <w:r w:rsidR="00F47129">
          <w:rPr>
            <w:webHidden/>
          </w:rPr>
          <w:t>2</w:t>
        </w:r>
        <w:r w:rsidR="00F47129">
          <w:rPr>
            <w:webHidden/>
          </w:rPr>
          <w:fldChar w:fldCharType="end"/>
        </w:r>
      </w:hyperlink>
    </w:p>
    <w:p w14:paraId="33CB69FF" w14:textId="5B019743" w:rsidR="00F47129" w:rsidRDefault="009A2251">
      <w:pPr>
        <w:pStyle w:val="Innehll1"/>
        <w:rPr>
          <w:rFonts w:asciiTheme="minorHAnsi" w:eastAsiaTheme="minorEastAsia" w:hAnsiTheme="minorHAnsi" w:cstheme="minorBidi"/>
          <w:sz w:val="22"/>
          <w:szCs w:val="22"/>
          <w:lang w:val="sv-FI" w:eastAsia="sv-FI"/>
        </w:rPr>
      </w:pPr>
      <w:hyperlink w:anchor="_Toc56690865" w:history="1">
        <w:r w:rsidR="00F47129" w:rsidRPr="00663DC3">
          <w:rPr>
            <w:rStyle w:val="Hyperlnk"/>
          </w:rPr>
          <w:t>Utskottets förslag</w:t>
        </w:r>
        <w:r w:rsidR="00F47129">
          <w:rPr>
            <w:webHidden/>
          </w:rPr>
          <w:tab/>
        </w:r>
        <w:r w:rsidR="00F47129">
          <w:rPr>
            <w:webHidden/>
          </w:rPr>
          <w:fldChar w:fldCharType="begin"/>
        </w:r>
        <w:r w:rsidR="00F47129">
          <w:rPr>
            <w:webHidden/>
          </w:rPr>
          <w:instrText xml:space="preserve"> PAGEREF _Toc56690865 \h </w:instrText>
        </w:r>
        <w:r w:rsidR="00F47129">
          <w:rPr>
            <w:webHidden/>
          </w:rPr>
        </w:r>
        <w:r w:rsidR="00F47129">
          <w:rPr>
            <w:webHidden/>
          </w:rPr>
          <w:fldChar w:fldCharType="separate"/>
        </w:r>
        <w:r w:rsidR="00F47129">
          <w:rPr>
            <w:webHidden/>
          </w:rPr>
          <w:t>2</w:t>
        </w:r>
        <w:r w:rsidR="00F47129">
          <w:rPr>
            <w:webHidden/>
          </w:rPr>
          <w:fldChar w:fldCharType="end"/>
        </w:r>
      </w:hyperlink>
    </w:p>
    <w:p w14:paraId="74B9B6E3" w14:textId="1DAE1A34" w:rsidR="002401D0" w:rsidRDefault="002401D0">
      <w:pPr>
        <w:pStyle w:val="ANormal"/>
        <w:rPr>
          <w:noProof/>
        </w:rPr>
      </w:pPr>
      <w:r>
        <w:rPr>
          <w:rFonts w:ascii="Verdana" w:hAnsi="Verdana"/>
          <w:noProof/>
          <w:sz w:val="16"/>
          <w:szCs w:val="36"/>
        </w:rPr>
        <w:fldChar w:fldCharType="end"/>
      </w:r>
    </w:p>
    <w:p w14:paraId="13AA2584" w14:textId="77777777" w:rsidR="002401D0" w:rsidRDefault="002401D0">
      <w:pPr>
        <w:pStyle w:val="ANormal"/>
      </w:pPr>
    </w:p>
    <w:p w14:paraId="016E06F5" w14:textId="77777777" w:rsidR="002401D0" w:rsidRDefault="002401D0">
      <w:pPr>
        <w:pStyle w:val="RubrikA"/>
      </w:pPr>
      <w:bookmarkStart w:id="1" w:name="_Toc529800932"/>
      <w:bookmarkStart w:id="2" w:name="_Toc56690860"/>
      <w:r>
        <w:t>Sammanfattning</w:t>
      </w:r>
      <w:bookmarkEnd w:id="1"/>
      <w:bookmarkEnd w:id="2"/>
    </w:p>
    <w:p w14:paraId="750D9BD9" w14:textId="77777777" w:rsidR="002401D0" w:rsidRDefault="002401D0">
      <w:pPr>
        <w:pStyle w:val="Rubrikmellanrum"/>
      </w:pPr>
    </w:p>
    <w:p w14:paraId="2620D28A" w14:textId="1C765620" w:rsidR="002401D0" w:rsidRDefault="008B4C65">
      <w:pPr>
        <w:pStyle w:val="RubrikB"/>
      </w:pPr>
      <w:bookmarkStart w:id="3" w:name="_Toc529800933"/>
      <w:bookmarkStart w:id="4" w:name="_Toc56690861"/>
      <w:r>
        <w:t xml:space="preserve">Landskapsregeringens </w:t>
      </w:r>
      <w:r w:rsidR="002401D0">
        <w:t>förslag</w:t>
      </w:r>
      <w:bookmarkEnd w:id="3"/>
      <w:bookmarkEnd w:id="4"/>
    </w:p>
    <w:p w14:paraId="5439BD24" w14:textId="77777777" w:rsidR="002401D0" w:rsidRDefault="002401D0">
      <w:pPr>
        <w:pStyle w:val="Rubrikmellanrum"/>
      </w:pPr>
    </w:p>
    <w:p w14:paraId="368B1653" w14:textId="77777777" w:rsidR="008B4C65" w:rsidRDefault="008B4C65" w:rsidP="008B4C65">
      <w:pPr>
        <w:pStyle w:val="ANormal"/>
      </w:pPr>
      <w:r>
        <w:t>Landskapsregeringen föreslår att landskapslagen om barnomsorg och grundskola kompletteras med bestämmelser som fallit bort under tidigare ändringar samt att några mindre ändringar av lagen görs.</w:t>
      </w:r>
    </w:p>
    <w:p w14:paraId="4619F315" w14:textId="34EE56F7" w:rsidR="002401D0" w:rsidRDefault="002401D0">
      <w:pPr>
        <w:pStyle w:val="ANormal"/>
      </w:pPr>
    </w:p>
    <w:p w14:paraId="6C8F40C5" w14:textId="77777777" w:rsidR="002401D0" w:rsidRDefault="002401D0">
      <w:pPr>
        <w:pStyle w:val="ANormal"/>
      </w:pPr>
    </w:p>
    <w:p w14:paraId="4EB4C518" w14:textId="77777777" w:rsidR="002401D0" w:rsidRDefault="002401D0">
      <w:pPr>
        <w:pStyle w:val="RubrikB"/>
      </w:pPr>
      <w:bookmarkStart w:id="5" w:name="_Toc529800934"/>
      <w:bookmarkStart w:id="6" w:name="_Toc56690862"/>
      <w:r>
        <w:t>Utskottets förslag</w:t>
      </w:r>
      <w:bookmarkEnd w:id="5"/>
      <w:bookmarkEnd w:id="6"/>
    </w:p>
    <w:p w14:paraId="07FA098E" w14:textId="77777777" w:rsidR="002401D0" w:rsidRDefault="002401D0">
      <w:pPr>
        <w:pStyle w:val="Rubrikmellanrum"/>
      </w:pPr>
    </w:p>
    <w:p w14:paraId="1E4D4C47" w14:textId="692597BE" w:rsidR="002401D0" w:rsidRDefault="007B56B1">
      <w:pPr>
        <w:pStyle w:val="ANormal"/>
      </w:pPr>
      <w:r>
        <w:t>Utskottet föreslår att lagtinget antar lagförslaget utan ändringar.</w:t>
      </w:r>
    </w:p>
    <w:p w14:paraId="16740268" w14:textId="77777777" w:rsidR="002401D0" w:rsidRDefault="002401D0">
      <w:pPr>
        <w:pStyle w:val="ANormal"/>
      </w:pPr>
    </w:p>
    <w:p w14:paraId="7B8D159C" w14:textId="77777777" w:rsidR="002401D0" w:rsidRDefault="002401D0">
      <w:pPr>
        <w:pStyle w:val="RubrikA"/>
      </w:pPr>
      <w:bookmarkStart w:id="7" w:name="_Toc529800935"/>
      <w:bookmarkStart w:id="8" w:name="_Toc56690863"/>
      <w:r>
        <w:t>Utskottets synpunkter</w:t>
      </w:r>
      <w:bookmarkEnd w:id="7"/>
      <w:bookmarkEnd w:id="8"/>
    </w:p>
    <w:p w14:paraId="6E830CF6" w14:textId="77777777" w:rsidR="002401D0" w:rsidRDefault="002401D0">
      <w:pPr>
        <w:pStyle w:val="Rubrikmellanrum"/>
      </w:pPr>
    </w:p>
    <w:p w14:paraId="00F162F7" w14:textId="630AE87F" w:rsidR="007B56B1" w:rsidRDefault="00002404">
      <w:pPr>
        <w:pStyle w:val="ANormal"/>
        <w:rPr>
          <w:i/>
          <w:iCs/>
        </w:rPr>
      </w:pPr>
      <w:r>
        <w:rPr>
          <w:i/>
          <w:iCs/>
        </w:rPr>
        <w:t>Allmänt om lagförslaget</w:t>
      </w:r>
    </w:p>
    <w:p w14:paraId="6F702171" w14:textId="130A94FA" w:rsidR="007B56B1" w:rsidRDefault="00002404">
      <w:pPr>
        <w:pStyle w:val="ANormal"/>
        <w:rPr>
          <w:i/>
          <w:iCs/>
        </w:rPr>
      </w:pPr>
      <w:r>
        <w:t xml:space="preserve">Utskottet har inga invändningar till lagförslaget som till stora delar utgörs av en teknisk korrigering. </w:t>
      </w:r>
    </w:p>
    <w:p w14:paraId="48901CB5" w14:textId="77777777" w:rsidR="007B56B1" w:rsidRDefault="007B56B1">
      <w:pPr>
        <w:pStyle w:val="ANormal"/>
        <w:rPr>
          <w:i/>
          <w:iCs/>
        </w:rPr>
      </w:pPr>
    </w:p>
    <w:p w14:paraId="296979B1" w14:textId="3BBFCFB5" w:rsidR="00DC4348" w:rsidRPr="00DC4348" w:rsidRDefault="00DC4348">
      <w:pPr>
        <w:pStyle w:val="ANormal"/>
        <w:rPr>
          <w:i/>
          <w:iCs/>
        </w:rPr>
      </w:pPr>
      <w:r w:rsidRPr="00DC4348">
        <w:rPr>
          <w:i/>
          <w:iCs/>
        </w:rPr>
        <w:t>Barnkonsekvensbedömningar</w:t>
      </w:r>
    </w:p>
    <w:p w14:paraId="5B7C548C" w14:textId="6CAEDC9D" w:rsidR="007B56B1" w:rsidRPr="00002404" w:rsidRDefault="007B56B1">
      <w:pPr>
        <w:pStyle w:val="ANormal"/>
      </w:pPr>
      <w:r w:rsidRPr="00002404">
        <w:t xml:space="preserve">Lagtinget har beslutat att FN:s barnkonvention ska gälla också på Åland och ett bra verktyg för att omsätta barnkonventionen i handling och </w:t>
      </w:r>
      <w:r w:rsidR="00002404">
        <w:t xml:space="preserve">att </w:t>
      </w:r>
      <w:r w:rsidRPr="00002404">
        <w:t xml:space="preserve">synliggöra barnets bästa är de s.k. barnkonsekvensanalyserna. </w:t>
      </w:r>
      <w:r w:rsidR="00002404">
        <w:t xml:space="preserve">Med hjälp av barnkonsekvensanalyser kan beslutsfattarna arbeta systematiskt för att försäkra sig om att ett barnperspektiv finns med i besluten. Syftet är att både på kort och lång sikt förbättra barns och ungas levnadsvillkor. </w:t>
      </w:r>
    </w:p>
    <w:p w14:paraId="59EB7D83" w14:textId="763DBFFA" w:rsidR="002401D0" w:rsidRDefault="00002404" w:rsidP="00E47BD8">
      <w:pPr>
        <w:pStyle w:val="ANormal"/>
      </w:pPr>
      <w:r>
        <w:tab/>
        <w:t xml:space="preserve">Enligt utskottets mening är lagstiftningen om barnomsorg och grundskola ett typexempel på ärenden där </w:t>
      </w:r>
      <w:r w:rsidR="00E47BD8">
        <w:t xml:space="preserve">vikten av ett barnperspektiv är stor. Den föreslagna ändringen är av mera teknisk natur men utskottet anser generellt att lagstiftning av den här typen bör föregås av en barnkonsekvensbedömning. Utskottet ställer också sin förhoppning till att landskapsregeringen </w:t>
      </w:r>
      <w:r w:rsidR="00DC4348">
        <w:t xml:space="preserve">ska uppmana skolorna att </w:t>
      </w:r>
      <w:r w:rsidR="00E47BD8">
        <w:t>så långt det är möjligt involvera de berörda eleverna i arbetet med implementeringen av lagen så att barnperspektivet beaktas.</w:t>
      </w:r>
    </w:p>
    <w:p w14:paraId="3A3AECBF" w14:textId="77777777" w:rsidR="002401D0" w:rsidRDefault="002401D0">
      <w:pPr>
        <w:pStyle w:val="RubrikA"/>
      </w:pPr>
      <w:bookmarkStart w:id="9" w:name="_Toc529800936"/>
      <w:bookmarkStart w:id="10" w:name="_Toc56690864"/>
      <w:r>
        <w:t>Ärendets behandling</w:t>
      </w:r>
      <w:bookmarkEnd w:id="9"/>
      <w:bookmarkEnd w:id="10"/>
    </w:p>
    <w:p w14:paraId="01993348" w14:textId="77777777" w:rsidR="002401D0" w:rsidRDefault="002401D0">
      <w:pPr>
        <w:pStyle w:val="Rubrikmellanrum"/>
      </w:pPr>
    </w:p>
    <w:p w14:paraId="17A0AA87" w14:textId="472B7727" w:rsidR="008B4C65" w:rsidRDefault="008B4C65" w:rsidP="008B4C65">
      <w:pPr>
        <w:pStyle w:val="ANormal"/>
      </w:pPr>
      <w:r>
        <w:t xml:space="preserve">Lagtinget har den 16 november 2020 </w:t>
      </w:r>
      <w:proofErr w:type="spellStart"/>
      <w:r>
        <w:t>inbegärt</w:t>
      </w:r>
      <w:proofErr w:type="spellEnd"/>
      <w:r>
        <w:t xml:space="preserve"> lag- och kulturutskottets yttrande i ärendet. </w:t>
      </w:r>
    </w:p>
    <w:p w14:paraId="2A523728" w14:textId="7E12A126" w:rsidR="008B4C65" w:rsidRDefault="008B4C65" w:rsidP="008B4C65">
      <w:pPr>
        <w:pStyle w:val="ANormal"/>
      </w:pPr>
      <w:r>
        <w:tab/>
        <w:t>Utskottet har i ärendet hört</w:t>
      </w:r>
      <w:r w:rsidR="00F47129">
        <w:t xml:space="preserve"> ministern Annika </w:t>
      </w:r>
      <w:proofErr w:type="spellStart"/>
      <w:r w:rsidR="00F47129">
        <w:t>Hambrudd</w:t>
      </w:r>
      <w:proofErr w:type="spellEnd"/>
      <w:r w:rsidR="00F47129">
        <w:t xml:space="preserve"> och juristen Laura Korpi. </w:t>
      </w:r>
    </w:p>
    <w:p w14:paraId="2A4C40E2" w14:textId="7D8BCFEF" w:rsidR="008B4C65" w:rsidRDefault="00F47129" w:rsidP="008B4C65">
      <w:pPr>
        <w:pStyle w:val="ANormal"/>
      </w:pPr>
      <w:r>
        <w:tab/>
      </w:r>
      <w:r w:rsidR="008B4C65">
        <w:t xml:space="preserve">I ärendets avgörande behandling deltog ordföranden Rainer Juslin, viceordföranden Roger Höglund samt ledamöterna Annette </w:t>
      </w:r>
      <w:proofErr w:type="spellStart"/>
      <w:r w:rsidR="008B4C65">
        <w:t>Bergbo</w:t>
      </w:r>
      <w:proofErr w:type="spellEnd"/>
      <w:r w:rsidR="008B4C65">
        <w:t xml:space="preserve">, Jessy Eckerman, Robert </w:t>
      </w:r>
      <w:proofErr w:type="spellStart"/>
      <w:r w:rsidR="008B4C65">
        <w:t>Mansén</w:t>
      </w:r>
      <w:proofErr w:type="spellEnd"/>
      <w:r w:rsidR="008B4C65">
        <w:t xml:space="preserve"> och Mika Nordberg.</w:t>
      </w:r>
    </w:p>
    <w:p w14:paraId="6D51071A" w14:textId="6B72B30F" w:rsidR="002401D0" w:rsidRDefault="002401D0">
      <w:pPr>
        <w:pStyle w:val="ANormal"/>
      </w:pPr>
    </w:p>
    <w:p w14:paraId="588A6841" w14:textId="77777777" w:rsidR="002401D0" w:rsidRDefault="002401D0">
      <w:pPr>
        <w:pStyle w:val="ANormal"/>
      </w:pPr>
    </w:p>
    <w:p w14:paraId="50CE7C13" w14:textId="77777777" w:rsidR="002401D0" w:rsidRDefault="002401D0">
      <w:pPr>
        <w:pStyle w:val="RubrikA"/>
      </w:pPr>
      <w:bookmarkStart w:id="11" w:name="_Toc529800937"/>
      <w:bookmarkStart w:id="12" w:name="_Toc56690865"/>
      <w:r>
        <w:t>Utskottets förslag</w:t>
      </w:r>
      <w:bookmarkEnd w:id="11"/>
      <w:bookmarkEnd w:id="12"/>
    </w:p>
    <w:p w14:paraId="1C7AC56A" w14:textId="77777777" w:rsidR="002401D0" w:rsidRDefault="002401D0">
      <w:pPr>
        <w:pStyle w:val="Rubrikmellanrum"/>
      </w:pPr>
    </w:p>
    <w:p w14:paraId="2CF42530" w14:textId="77777777" w:rsidR="002401D0" w:rsidRDefault="002401D0">
      <w:pPr>
        <w:pStyle w:val="ANormal"/>
      </w:pPr>
      <w:r>
        <w:t>Med hänvisning till det anförda föreslår utskottet</w:t>
      </w:r>
    </w:p>
    <w:p w14:paraId="2D436653" w14:textId="77777777" w:rsidR="002401D0" w:rsidRDefault="002401D0">
      <w:pPr>
        <w:pStyle w:val="ANormal"/>
      </w:pPr>
    </w:p>
    <w:p w14:paraId="0DB9475C" w14:textId="6A306B8C" w:rsidR="002401D0" w:rsidRDefault="002401D0">
      <w:pPr>
        <w:pStyle w:val="Klam"/>
      </w:pPr>
      <w:r>
        <w:t>att lagtinget</w:t>
      </w:r>
      <w:r w:rsidR="008B4C65">
        <w:t xml:space="preserve"> antar lagförslaget i </w:t>
      </w:r>
      <w:r w:rsidR="00F47129">
        <w:t xml:space="preserve">oförändrad </w:t>
      </w:r>
      <w:r w:rsidR="008B4C65">
        <w:t>lydelse</w:t>
      </w:r>
      <w:r w:rsidR="00F47129">
        <w:t>.</w:t>
      </w:r>
    </w:p>
    <w:p w14:paraId="5E9AB8F1" w14:textId="77777777" w:rsidR="00F47129" w:rsidRPr="00F47129" w:rsidRDefault="00F47129" w:rsidP="00F47129">
      <w:pPr>
        <w:pStyle w:val="ANormal"/>
      </w:pPr>
    </w:p>
    <w:p w14:paraId="12B60150" w14:textId="77777777" w:rsidR="008B4C65" w:rsidRPr="008B4C65" w:rsidRDefault="008B4C65" w:rsidP="008B4C65">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328CADBE" w14:textId="77777777">
        <w:trPr>
          <w:cantSplit/>
        </w:trPr>
        <w:tc>
          <w:tcPr>
            <w:tcW w:w="7931" w:type="dxa"/>
            <w:gridSpan w:val="2"/>
          </w:tcPr>
          <w:p w14:paraId="7651934B" w14:textId="17080175" w:rsidR="002401D0" w:rsidRDefault="002401D0">
            <w:pPr>
              <w:pStyle w:val="ANormal"/>
              <w:keepNext/>
            </w:pPr>
            <w:r>
              <w:t xml:space="preserve">Mariehamn den </w:t>
            </w:r>
            <w:r w:rsidR="00F47129">
              <w:t>19</w:t>
            </w:r>
            <w:r w:rsidR="008B4C65">
              <w:t xml:space="preserve"> november 2020</w:t>
            </w:r>
          </w:p>
        </w:tc>
      </w:tr>
      <w:tr w:rsidR="002401D0" w14:paraId="6165AA75" w14:textId="77777777">
        <w:tc>
          <w:tcPr>
            <w:tcW w:w="4454" w:type="dxa"/>
            <w:vAlign w:val="bottom"/>
          </w:tcPr>
          <w:p w14:paraId="59F2117D" w14:textId="77777777" w:rsidR="002401D0" w:rsidRDefault="002401D0">
            <w:pPr>
              <w:pStyle w:val="ANormal"/>
              <w:keepNext/>
            </w:pPr>
          </w:p>
          <w:p w14:paraId="3695BC7B" w14:textId="77777777" w:rsidR="002401D0" w:rsidRDefault="002401D0">
            <w:pPr>
              <w:pStyle w:val="ANormal"/>
              <w:keepNext/>
            </w:pPr>
          </w:p>
          <w:p w14:paraId="296C8CE2" w14:textId="77777777" w:rsidR="002401D0" w:rsidRDefault="002401D0">
            <w:pPr>
              <w:pStyle w:val="ANormal"/>
              <w:keepNext/>
            </w:pPr>
            <w:r>
              <w:t>Ordförande</w:t>
            </w:r>
          </w:p>
        </w:tc>
        <w:tc>
          <w:tcPr>
            <w:tcW w:w="3477" w:type="dxa"/>
            <w:vAlign w:val="bottom"/>
          </w:tcPr>
          <w:p w14:paraId="4465778B" w14:textId="77777777" w:rsidR="002401D0" w:rsidRDefault="002401D0">
            <w:pPr>
              <w:pStyle w:val="ANormal"/>
              <w:keepNext/>
            </w:pPr>
          </w:p>
          <w:p w14:paraId="03A7E73E" w14:textId="77777777" w:rsidR="002401D0" w:rsidRDefault="002401D0">
            <w:pPr>
              <w:pStyle w:val="ANormal"/>
              <w:keepNext/>
            </w:pPr>
          </w:p>
          <w:p w14:paraId="5B5EDD89" w14:textId="42900F65" w:rsidR="002401D0" w:rsidRDefault="008B4C65">
            <w:pPr>
              <w:pStyle w:val="ANormal"/>
              <w:keepNext/>
            </w:pPr>
            <w:r>
              <w:t>Rainer Juslin</w:t>
            </w:r>
          </w:p>
        </w:tc>
      </w:tr>
      <w:tr w:rsidR="002401D0" w14:paraId="6ACDF65B" w14:textId="77777777">
        <w:tc>
          <w:tcPr>
            <w:tcW w:w="4454" w:type="dxa"/>
            <w:vAlign w:val="bottom"/>
          </w:tcPr>
          <w:p w14:paraId="1449349B" w14:textId="77777777" w:rsidR="002401D0" w:rsidRDefault="002401D0">
            <w:pPr>
              <w:pStyle w:val="ANormal"/>
              <w:keepNext/>
            </w:pPr>
          </w:p>
          <w:p w14:paraId="5773D993" w14:textId="77777777" w:rsidR="002401D0" w:rsidRDefault="002401D0">
            <w:pPr>
              <w:pStyle w:val="ANormal"/>
              <w:keepNext/>
            </w:pPr>
          </w:p>
          <w:p w14:paraId="126ED03F" w14:textId="77777777" w:rsidR="002401D0" w:rsidRDefault="002401D0">
            <w:pPr>
              <w:pStyle w:val="ANormal"/>
              <w:keepNext/>
            </w:pPr>
            <w:r>
              <w:t>Sekreterare</w:t>
            </w:r>
          </w:p>
        </w:tc>
        <w:tc>
          <w:tcPr>
            <w:tcW w:w="3477" w:type="dxa"/>
            <w:vAlign w:val="bottom"/>
          </w:tcPr>
          <w:p w14:paraId="4037AD52" w14:textId="77777777" w:rsidR="002401D0" w:rsidRDefault="002401D0">
            <w:pPr>
              <w:pStyle w:val="ANormal"/>
              <w:keepNext/>
            </w:pPr>
          </w:p>
          <w:p w14:paraId="3300F19D" w14:textId="77777777" w:rsidR="002401D0" w:rsidRDefault="002401D0">
            <w:pPr>
              <w:pStyle w:val="ANormal"/>
              <w:keepNext/>
            </w:pPr>
          </w:p>
          <w:p w14:paraId="4641F12C" w14:textId="55F21157" w:rsidR="002401D0" w:rsidRDefault="008B4C65">
            <w:pPr>
              <w:pStyle w:val="ANormal"/>
              <w:keepNext/>
            </w:pPr>
            <w:r>
              <w:t>Susanne Eriksson</w:t>
            </w:r>
          </w:p>
        </w:tc>
      </w:tr>
    </w:tbl>
    <w:p w14:paraId="7A70E4EF"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EA308" w14:textId="77777777" w:rsidR="008B4C65" w:rsidRDefault="008B4C65">
      <w:r>
        <w:separator/>
      </w:r>
    </w:p>
  </w:endnote>
  <w:endnote w:type="continuationSeparator" w:id="0">
    <w:p w14:paraId="6C0D6167" w14:textId="77777777" w:rsidR="008B4C65" w:rsidRDefault="008B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05EAA"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5210E" w14:textId="77777777" w:rsidR="002401D0" w:rsidRDefault="002401D0">
    <w:pPr>
      <w:pStyle w:val="Sidfot"/>
      <w:rPr>
        <w:lang w:val="fi-FI"/>
      </w:rPr>
    </w:pPr>
    <w:r>
      <w:fldChar w:fldCharType="begin"/>
    </w:r>
    <w:r>
      <w:rPr>
        <w:lang w:val="fi-FI"/>
      </w:rPr>
      <w:instrText xml:space="preserve"> FILENAME  \* MERGEFORMAT </w:instrText>
    </w:r>
    <w:r>
      <w:fldChar w:fldCharType="separate"/>
    </w:r>
    <w:r w:rsidR="008B4C65">
      <w:rPr>
        <w:noProof/>
        <w:lang w:val="fi-FI"/>
      </w:rPr>
      <w:t>Dokument3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B7AB9"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27706" w14:textId="77777777" w:rsidR="008B4C65" w:rsidRDefault="008B4C65">
      <w:r>
        <w:separator/>
      </w:r>
    </w:p>
  </w:footnote>
  <w:footnote w:type="continuationSeparator" w:id="0">
    <w:p w14:paraId="365FB0F8" w14:textId="77777777" w:rsidR="008B4C65" w:rsidRDefault="008B4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5FF76"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666623D6"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B1078"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65"/>
    <w:rsid w:val="00002404"/>
    <w:rsid w:val="00015E9C"/>
    <w:rsid w:val="00051556"/>
    <w:rsid w:val="000B2DC9"/>
    <w:rsid w:val="000D6353"/>
    <w:rsid w:val="000F7417"/>
    <w:rsid w:val="0015337C"/>
    <w:rsid w:val="001E4683"/>
    <w:rsid w:val="002401D0"/>
    <w:rsid w:val="0036359C"/>
    <w:rsid w:val="006A1114"/>
    <w:rsid w:val="006B2E9E"/>
    <w:rsid w:val="00723B93"/>
    <w:rsid w:val="007B56B1"/>
    <w:rsid w:val="00811D50"/>
    <w:rsid w:val="00817B04"/>
    <w:rsid w:val="008B4C65"/>
    <w:rsid w:val="00957C36"/>
    <w:rsid w:val="009A2251"/>
    <w:rsid w:val="009D73B2"/>
    <w:rsid w:val="009F7CE2"/>
    <w:rsid w:val="00B32E91"/>
    <w:rsid w:val="00B36A8F"/>
    <w:rsid w:val="00B90DEC"/>
    <w:rsid w:val="00CB087E"/>
    <w:rsid w:val="00CF700E"/>
    <w:rsid w:val="00DC4348"/>
    <w:rsid w:val="00DC45B2"/>
    <w:rsid w:val="00E47BD8"/>
    <w:rsid w:val="00F4712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FB87C"/>
  <w15:chartTrackingRefBased/>
  <w15:docId w15:val="{A261BA07-3D50-440E-BC00-69389B28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8B4C65"/>
    <w:rPr>
      <w:sz w:val="22"/>
      <w:lang w:val="sv-SE" w:eastAsia="sv-SE"/>
    </w:rPr>
  </w:style>
  <w:style w:type="character" w:styleId="Betoning">
    <w:name w:val="Emphasis"/>
    <w:basedOn w:val="Standardstycketeckensnitt"/>
    <w:uiPriority w:val="20"/>
    <w:qFormat/>
    <w:rsid w:val="007B56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1</TotalTime>
  <Pages>1</Pages>
  <Words>318</Words>
  <Characters>2623</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xutskottets betänkande nr x/2013-2014</vt:lpstr>
    </vt:vector>
  </TitlesOfParts>
  <Company>Ålands lagting</Company>
  <LinksUpToDate>false</LinksUpToDate>
  <CharactersWithSpaces>2936</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5/2020-2021</dc:title>
  <dc:subject/>
  <dc:creator>Jessica Laaksonen</dc:creator>
  <cp:keywords/>
  <cp:lastModifiedBy>Jessica Laaksonen</cp:lastModifiedBy>
  <cp:revision>3</cp:revision>
  <cp:lastPrinted>2001-02-13T09:44:00Z</cp:lastPrinted>
  <dcterms:created xsi:type="dcterms:W3CDTF">2020-11-25T08:48:00Z</dcterms:created>
  <dcterms:modified xsi:type="dcterms:W3CDTF">2020-11-25T09:13:00Z</dcterms:modified>
</cp:coreProperties>
</file>