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0F5778C8" w14:textId="77777777">
        <w:trPr>
          <w:cantSplit/>
          <w:trHeight w:val="20"/>
        </w:trPr>
        <w:tc>
          <w:tcPr>
            <w:tcW w:w="861" w:type="dxa"/>
            <w:vMerge w:val="restart"/>
          </w:tcPr>
          <w:p w14:paraId="684FE479" w14:textId="4BE2F679" w:rsidR="000B3F00" w:rsidRDefault="008934BE">
            <w:pPr>
              <w:pStyle w:val="xLedtext"/>
              <w:rPr>
                <w:noProof/>
              </w:rPr>
            </w:pPr>
            <w:bookmarkStart w:id="0" w:name="_top"/>
            <w:bookmarkEnd w:id="0"/>
            <w:r>
              <w:rPr>
                <w:noProof/>
              </w:rPr>
              <w:drawing>
                <wp:inline distT="0" distB="0" distL="0" distR="0" wp14:anchorId="341873F0" wp14:editId="0FC32158">
                  <wp:extent cx="476250" cy="69532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8736" w:type="dxa"/>
            <w:gridSpan w:val="3"/>
            <w:vAlign w:val="bottom"/>
          </w:tcPr>
          <w:p w14:paraId="5BFCE12E" w14:textId="0D863486" w:rsidR="000B3F00" w:rsidRDefault="008934BE">
            <w:pPr>
              <w:pStyle w:val="xMellanrum"/>
            </w:pPr>
            <w:r>
              <w:rPr>
                <w:noProof/>
              </w:rPr>
              <w:drawing>
                <wp:inline distT="0" distB="0" distL="0" distR="0" wp14:anchorId="292496AE" wp14:editId="20B2FC4F">
                  <wp:extent cx="57150" cy="5715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0B3F00" w14:paraId="5456C73B" w14:textId="77777777">
        <w:trPr>
          <w:cantSplit/>
          <w:trHeight w:val="299"/>
        </w:trPr>
        <w:tc>
          <w:tcPr>
            <w:tcW w:w="861" w:type="dxa"/>
            <w:vMerge/>
          </w:tcPr>
          <w:p w14:paraId="29C146AE" w14:textId="77777777" w:rsidR="000B3F00" w:rsidRDefault="000B3F00">
            <w:pPr>
              <w:pStyle w:val="xLedtext"/>
            </w:pPr>
          </w:p>
        </w:tc>
        <w:tc>
          <w:tcPr>
            <w:tcW w:w="4448" w:type="dxa"/>
            <w:vAlign w:val="bottom"/>
          </w:tcPr>
          <w:p w14:paraId="76C159A0" w14:textId="77777777" w:rsidR="000B3F00" w:rsidRDefault="000B3F00">
            <w:pPr>
              <w:pStyle w:val="xAvsandare1"/>
            </w:pPr>
            <w:r>
              <w:t>Ålands lagting</w:t>
            </w:r>
          </w:p>
        </w:tc>
        <w:tc>
          <w:tcPr>
            <w:tcW w:w="4288" w:type="dxa"/>
            <w:gridSpan w:val="2"/>
            <w:vAlign w:val="bottom"/>
          </w:tcPr>
          <w:p w14:paraId="729835D9" w14:textId="77777777" w:rsidR="000B3F00" w:rsidRDefault="00D34F0A" w:rsidP="00377141">
            <w:pPr>
              <w:pStyle w:val="xDokTypNr"/>
            </w:pPr>
            <w:r>
              <w:t>RESERVATION</w:t>
            </w:r>
          </w:p>
        </w:tc>
      </w:tr>
      <w:tr w:rsidR="000B3F00" w14:paraId="1B45CD15" w14:textId="77777777">
        <w:trPr>
          <w:cantSplit/>
          <w:trHeight w:val="238"/>
        </w:trPr>
        <w:tc>
          <w:tcPr>
            <w:tcW w:w="861" w:type="dxa"/>
            <w:vMerge/>
          </w:tcPr>
          <w:p w14:paraId="202616F3" w14:textId="77777777" w:rsidR="000B3F00" w:rsidRDefault="000B3F00">
            <w:pPr>
              <w:pStyle w:val="xLedtext"/>
            </w:pPr>
          </w:p>
        </w:tc>
        <w:tc>
          <w:tcPr>
            <w:tcW w:w="4448" w:type="dxa"/>
            <w:vAlign w:val="bottom"/>
          </w:tcPr>
          <w:p w14:paraId="704B2D0F" w14:textId="77777777" w:rsidR="000B3F00" w:rsidRDefault="000B3F00">
            <w:pPr>
              <w:pStyle w:val="xLedtext"/>
            </w:pPr>
            <w:r>
              <w:t xml:space="preserve">Lagtingsledamot </w:t>
            </w:r>
          </w:p>
        </w:tc>
        <w:tc>
          <w:tcPr>
            <w:tcW w:w="1725" w:type="dxa"/>
            <w:vAlign w:val="bottom"/>
          </w:tcPr>
          <w:p w14:paraId="0F0C8EEA" w14:textId="77777777" w:rsidR="000B3F00" w:rsidRDefault="000B3F00">
            <w:pPr>
              <w:pStyle w:val="xLedtext"/>
            </w:pPr>
            <w:r>
              <w:t>Datum</w:t>
            </w:r>
          </w:p>
        </w:tc>
        <w:tc>
          <w:tcPr>
            <w:tcW w:w="2563" w:type="dxa"/>
            <w:vAlign w:val="bottom"/>
          </w:tcPr>
          <w:p w14:paraId="6FD36139" w14:textId="77777777" w:rsidR="000B3F00" w:rsidRDefault="000B3F00">
            <w:pPr>
              <w:pStyle w:val="xLedtext"/>
            </w:pPr>
          </w:p>
        </w:tc>
      </w:tr>
      <w:tr w:rsidR="000B3F00" w14:paraId="68B32C41" w14:textId="77777777">
        <w:trPr>
          <w:cantSplit/>
          <w:trHeight w:val="238"/>
        </w:trPr>
        <w:tc>
          <w:tcPr>
            <w:tcW w:w="861" w:type="dxa"/>
            <w:vMerge/>
          </w:tcPr>
          <w:p w14:paraId="5FD95E64" w14:textId="77777777" w:rsidR="000B3F00" w:rsidRDefault="000B3F00">
            <w:pPr>
              <w:pStyle w:val="xAvsandare2"/>
            </w:pPr>
          </w:p>
        </w:tc>
        <w:tc>
          <w:tcPr>
            <w:tcW w:w="4448" w:type="dxa"/>
            <w:vAlign w:val="center"/>
          </w:tcPr>
          <w:p w14:paraId="31071246" w14:textId="77777777" w:rsidR="000B3F00" w:rsidRDefault="00293016" w:rsidP="00377141">
            <w:pPr>
              <w:pStyle w:val="xAvsandare2"/>
            </w:pPr>
            <w:r w:rsidRPr="001F13E2">
              <w:t>Nina Fellman</w:t>
            </w:r>
          </w:p>
        </w:tc>
        <w:tc>
          <w:tcPr>
            <w:tcW w:w="1725" w:type="dxa"/>
            <w:vAlign w:val="center"/>
          </w:tcPr>
          <w:p w14:paraId="7754C924" w14:textId="78B6BD33" w:rsidR="000B3F00" w:rsidRDefault="00293016" w:rsidP="0012085E">
            <w:pPr>
              <w:pStyle w:val="xDatum1"/>
            </w:pPr>
            <w:r w:rsidRPr="00962677">
              <w:t>2020-12-</w:t>
            </w:r>
            <w:r w:rsidR="00C366F5">
              <w:t>1</w:t>
            </w:r>
            <w:r w:rsidR="001D47F5">
              <w:t>0</w:t>
            </w:r>
          </w:p>
        </w:tc>
        <w:tc>
          <w:tcPr>
            <w:tcW w:w="2563" w:type="dxa"/>
            <w:vAlign w:val="center"/>
          </w:tcPr>
          <w:p w14:paraId="0AB54F62" w14:textId="77777777" w:rsidR="000B3F00" w:rsidRDefault="000B3F00">
            <w:pPr>
              <w:pStyle w:val="xBeteckning1"/>
            </w:pPr>
          </w:p>
        </w:tc>
      </w:tr>
      <w:tr w:rsidR="000B3F00" w14:paraId="1B3371D4" w14:textId="77777777">
        <w:trPr>
          <w:cantSplit/>
          <w:trHeight w:val="238"/>
        </w:trPr>
        <w:tc>
          <w:tcPr>
            <w:tcW w:w="861" w:type="dxa"/>
            <w:vMerge/>
          </w:tcPr>
          <w:p w14:paraId="3CB5A8A8" w14:textId="77777777" w:rsidR="000B3F00" w:rsidRDefault="000B3F00">
            <w:pPr>
              <w:pStyle w:val="xLedtext"/>
            </w:pPr>
          </w:p>
        </w:tc>
        <w:tc>
          <w:tcPr>
            <w:tcW w:w="4448" w:type="dxa"/>
            <w:vAlign w:val="bottom"/>
          </w:tcPr>
          <w:p w14:paraId="20141637" w14:textId="77777777" w:rsidR="000B3F00" w:rsidRDefault="000B3F00">
            <w:pPr>
              <w:pStyle w:val="xLedtext"/>
            </w:pPr>
          </w:p>
        </w:tc>
        <w:tc>
          <w:tcPr>
            <w:tcW w:w="1725" w:type="dxa"/>
            <w:vAlign w:val="bottom"/>
          </w:tcPr>
          <w:p w14:paraId="3DA50603" w14:textId="77777777" w:rsidR="000B3F00" w:rsidRDefault="000B3F00">
            <w:pPr>
              <w:pStyle w:val="xLedtext"/>
            </w:pPr>
          </w:p>
        </w:tc>
        <w:tc>
          <w:tcPr>
            <w:tcW w:w="2563" w:type="dxa"/>
            <w:vAlign w:val="bottom"/>
          </w:tcPr>
          <w:p w14:paraId="7EE4663F" w14:textId="77777777" w:rsidR="000B3F00" w:rsidRDefault="000B3F00">
            <w:pPr>
              <w:pStyle w:val="xLedtext"/>
            </w:pPr>
          </w:p>
        </w:tc>
      </w:tr>
      <w:tr w:rsidR="000B3F00" w14:paraId="148CED9A" w14:textId="77777777">
        <w:trPr>
          <w:cantSplit/>
          <w:trHeight w:val="238"/>
        </w:trPr>
        <w:tc>
          <w:tcPr>
            <w:tcW w:w="861" w:type="dxa"/>
            <w:vMerge/>
            <w:tcBorders>
              <w:bottom w:val="single" w:sz="4" w:space="0" w:color="auto"/>
            </w:tcBorders>
          </w:tcPr>
          <w:p w14:paraId="1FA29E12" w14:textId="77777777" w:rsidR="000B3F00" w:rsidRDefault="000B3F00">
            <w:pPr>
              <w:pStyle w:val="xAvsandare3"/>
            </w:pPr>
          </w:p>
        </w:tc>
        <w:tc>
          <w:tcPr>
            <w:tcW w:w="4448" w:type="dxa"/>
            <w:tcBorders>
              <w:bottom w:val="single" w:sz="4" w:space="0" w:color="auto"/>
            </w:tcBorders>
            <w:vAlign w:val="center"/>
          </w:tcPr>
          <w:p w14:paraId="3C96DA07" w14:textId="77777777" w:rsidR="000B3F00" w:rsidRDefault="000B3F00">
            <w:pPr>
              <w:pStyle w:val="xAvsandare3"/>
            </w:pPr>
          </w:p>
        </w:tc>
        <w:tc>
          <w:tcPr>
            <w:tcW w:w="1725" w:type="dxa"/>
            <w:tcBorders>
              <w:bottom w:val="single" w:sz="4" w:space="0" w:color="auto"/>
            </w:tcBorders>
            <w:vAlign w:val="center"/>
          </w:tcPr>
          <w:p w14:paraId="02370EF2" w14:textId="77777777" w:rsidR="000B3F00" w:rsidRDefault="000B3F00">
            <w:pPr>
              <w:pStyle w:val="xDatum2"/>
            </w:pPr>
          </w:p>
        </w:tc>
        <w:tc>
          <w:tcPr>
            <w:tcW w:w="2563" w:type="dxa"/>
            <w:tcBorders>
              <w:bottom w:val="single" w:sz="4" w:space="0" w:color="auto"/>
            </w:tcBorders>
            <w:vAlign w:val="center"/>
          </w:tcPr>
          <w:p w14:paraId="15450992" w14:textId="77777777" w:rsidR="000B3F00" w:rsidRDefault="000B3F00">
            <w:pPr>
              <w:pStyle w:val="xBeteckning2"/>
            </w:pPr>
          </w:p>
        </w:tc>
      </w:tr>
      <w:tr w:rsidR="000B3F00" w14:paraId="4A3BA49A" w14:textId="77777777">
        <w:trPr>
          <w:cantSplit/>
          <w:trHeight w:val="238"/>
        </w:trPr>
        <w:tc>
          <w:tcPr>
            <w:tcW w:w="861" w:type="dxa"/>
            <w:tcBorders>
              <w:top w:val="single" w:sz="4" w:space="0" w:color="auto"/>
            </w:tcBorders>
            <w:vAlign w:val="bottom"/>
          </w:tcPr>
          <w:p w14:paraId="7D83E2F7" w14:textId="77777777" w:rsidR="000B3F00" w:rsidRDefault="000B3F00">
            <w:pPr>
              <w:pStyle w:val="xLedtext"/>
            </w:pPr>
          </w:p>
        </w:tc>
        <w:tc>
          <w:tcPr>
            <w:tcW w:w="4448" w:type="dxa"/>
            <w:tcBorders>
              <w:top w:val="single" w:sz="4" w:space="0" w:color="auto"/>
            </w:tcBorders>
            <w:vAlign w:val="bottom"/>
          </w:tcPr>
          <w:p w14:paraId="47A71C82" w14:textId="77777777" w:rsidR="000B3F00" w:rsidRDefault="000B3F00">
            <w:pPr>
              <w:pStyle w:val="xLedtext"/>
            </w:pPr>
          </w:p>
        </w:tc>
        <w:tc>
          <w:tcPr>
            <w:tcW w:w="4288" w:type="dxa"/>
            <w:gridSpan w:val="2"/>
            <w:tcBorders>
              <w:top w:val="single" w:sz="4" w:space="0" w:color="auto"/>
            </w:tcBorders>
            <w:vAlign w:val="bottom"/>
          </w:tcPr>
          <w:p w14:paraId="70FD8DF3" w14:textId="77777777" w:rsidR="000B3F00" w:rsidRDefault="000B3F00">
            <w:pPr>
              <w:pStyle w:val="xLedtext"/>
            </w:pPr>
          </w:p>
        </w:tc>
      </w:tr>
      <w:tr w:rsidR="000B3F00" w14:paraId="58B641DF" w14:textId="77777777">
        <w:trPr>
          <w:cantSplit/>
          <w:trHeight w:val="238"/>
        </w:trPr>
        <w:tc>
          <w:tcPr>
            <w:tcW w:w="861" w:type="dxa"/>
          </w:tcPr>
          <w:p w14:paraId="6D269590" w14:textId="77777777" w:rsidR="000B3F00" w:rsidRDefault="000B3F00">
            <w:pPr>
              <w:pStyle w:val="xCelltext"/>
            </w:pPr>
          </w:p>
        </w:tc>
        <w:tc>
          <w:tcPr>
            <w:tcW w:w="4448" w:type="dxa"/>
            <w:vMerge w:val="restart"/>
          </w:tcPr>
          <w:p w14:paraId="7C44AB8C" w14:textId="77777777" w:rsidR="000B3F00" w:rsidRDefault="000B3F00">
            <w:pPr>
              <w:pStyle w:val="xMottagare1"/>
            </w:pPr>
            <w:r>
              <w:t>Till Ålands lagting</w:t>
            </w:r>
          </w:p>
        </w:tc>
        <w:tc>
          <w:tcPr>
            <w:tcW w:w="4288" w:type="dxa"/>
            <w:gridSpan w:val="2"/>
            <w:vMerge w:val="restart"/>
          </w:tcPr>
          <w:p w14:paraId="71760BF9" w14:textId="77777777" w:rsidR="000B3F00" w:rsidRDefault="000B3F00">
            <w:pPr>
              <w:pStyle w:val="xMottagare1"/>
              <w:tabs>
                <w:tab w:val="left" w:pos="2349"/>
              </w:tabs>
            </w:pPr>
          </w:p>
        </w:tc>
      </w:tr>
      <w:tr w:rsidR="000B3F00" w14:paraId="4889DAFA" w14:textId="77777777">
        <w:trPr>
          <w:cantSplit/>
          <w:trHeight w:val="238"/>
        </w:trPr>
        <w:tc>
          <w:tcPr>
            <w:tcW w:w="861" w:type="dxa"/>
          </w:tcPr>
          <w:p w14:paraId="6309EFEF" w14:textId="77777777" w:rsidR="000B3F00" w:rsidRDefault="000B3F00">
            <w:pPr>
              <w:pStyle w:val="xCelltext"/>
            </w:pPr>
          </w:p>
        </w:tc>
        <w:tc>
          <w:tcPr>
            <w:tcW w:w="4448" w:type="dxa"/>
            <w:vMerge/>
            <w:vAlign w:val="center"/>
          </w:tcPr>
          <w:p w14:paraId="0F46A18F" w14:textId="77777777" w:rsidR="000B3F00" w:rsidRDefault="000B3F00">
            <w:pPr>
              <w:pStyle w:val="xCelltext"/>
            </w:pPr>
          </w:p>
        </w:tc>
        <w:tc>
          <w:tcPr>
            <w:tcW w:w="4288" w:type="dxa"/>
            <w:gridSpan w:val="2"/>
            <w:vMerge/>
            <w:vAlign w:val="center"/>
          </w:tcPr>
          <w:p w14:paraId="23B0967C" w14:textId="77777777" w:rsidR="000B3F00" w:rsidRDefault="000B3F00">
            <w:pPr>
              <w:pStyle w:val="xCelltext"/>
            </w:pPr>
          </w:p>
        </w:tc>
      </w:tr>
      <w:tr w:rsidR="000B3F00" w14:paraId="7CFAB792" w14:textId="77777777">
        <w:trPr>
          <w:cantSplit/>
          <w:trHeight w:val="238"/>
        </w:trPr>
        <w:tc>
          <w:tcPr>
            <w:tcW w:w="861" w:type="dxa"/>
          </w:tcPr>
          <w:p w14:paraId="6BA2910B" w14:textId="77777777" w:rsidR="000B3F00" w:rsidRDefault="000B3F00">
            <w:pPr>
              <w:pStyle w:val="xCelltext"/>
            </w:pPr>
          </w:p>
        </w:tc>
        <w:tc>
          <w:tcPr>
            <w:tcW w:w="4448" w:type="dxa"/>
            <w:vMerge/>
            <w:vAlign w:val="center"/>
          </w:tcPr>
          <w:p w14:paraId="56A3463C" w14:textId="77777777" w:rsidR="000B3F00" w:rsidRDefault="000B3F00">
            <w:pPr>
              <w:pStyle w:val="xCelltext"/>
            </w:pPr>
          </w:p>
        </w:tc>
        <w:tc>
          <w:tcPr>
            <w:tcW w:w="4288" w:type="dxa"/>
            <w:gridSpan w:val="2"/>
            <w:vMerge/>
            <w:vAlign w:val="center"/>
          </w:tcPr>
          <w:p w14:paraId="50CA53B9" w14:textId="77777777" w:rsidR="000B3F00" w:rsidRDefault="000B3F00">
            <w:pPr>
              <w:pStyle w:val="xCelltext"/>
            </w:pPr>
          </w:p>
        </w:tc>
      </w:tr>
      <w:tr w:rsidR="000B3F00" w14:paraId="04EBAD36" w14:textId="77777777">
        <w:trPr>
          <w:cantSplit/>
          <w:trHeight w:val="238"/>
        </w:trPr>
        <w:tc>
          <w:tcPr>
            <w:tcW w:w="861" w:type="dxa"/>
          </w:tcPr>
          <w:p w14:paraId="3961544D" w14:textId="77777777" w:rsidR="000B3F00" w:rsidRDefault="000B3F00">
            <w:pPr>
              <w:pStyle w:val="xCelltext"/>
            </w:pPr>
          </w:p>
        </w:tc>
        <w:tc>
          <w:tcPr>
            <w:tcW w:w="4448" w:type="dxa"/>
            <w:vMerge/>
            <w:vAlign w:val="center"/>
          </w:tcPr>
          <w:p w14:paraId="65EBD5FA" w14:textId="77777777" w:rsidR="000B3F00" w:rsidRDefault="000B3F00">
            <w:pPr>
              <w:pStyle w:val="xCelltext"/>
            </w:pPr>
          </w:p>
        </w:tc>
        <w:tc>
          <w:tcPr>
            <w:tcW w:w="4288" w:type="dxa"/>
            <w:gridSpan w:val="2"/>
            <w:vMerge/>
            <w:vAlign w:val="center"/>
          </w:tcPr>
          <w:p w14:paraId="237CC704" w14:textId="77777777" w:rsidR="000B3F00" w:rsidRDefault="000B3F00">
            <w:pPr>
              <w:pStyle w:val="xCelltext"/>
            </w:pPr>
          </w:p>
        </w:tc>
      </w:tr>
      <w:tr w:rsidR="000B3F00" w14:paraId="0DFB06CD" w14:textId="77777777">
        <w:trPr>
          <w:cantSplit/>
          <w:trHeight w:val="238"/>
        </w:trPr>
        <w:tc>
          <w:tcPr>
            <w:tcW w:w="861" w:type="dxa"/>
          </w:tcPr>
          <w:p w14:paraId="6060B267" w14:textId="77777777" w:rsidR="000B3F00" w:rsidRDefault="000B3F00">
            <w:pPr>
              <w:pStyle w:val="xCelltext"/>
            </w:pPr>
          </w:p>
        </w:tc>
        <w:tc>
          <w:tcPr>
            <w:tcW w:w="4448" w:type="dxa"/>
            <w:vMerge/>
            <w:vAlign w:val="center"/>
          </w:tcPr>
          <w:p w14:paraId="78A905B0" w14:textId="77777777" w:rsidR="000B3F00" w:rsidRDefault="000B3F00">
            <w:pPr>
              <w:pStyle w:val="xCelltext"/>
            </w:pPr>
          </w:p>
        </w:tc>
        <w:tc>
          <w:tcPr>
            <w:tcW w:w="4288" w:type="dxa"/>
            <w:gridSpan w:val="2"/>
            <w:vMerge/>
            <w:vAlign w:val="center"/>
          </w:tcPr>
          <w:p w14:paraId="074C1CD7" w14:textId="77777777" w:rsidR="000B3F00" w:rsidRDefault="000B3F00">
            <w:pPr>
              <w:pStyle w:val="xCelltext"/>
            </w:pPr>
          </w:p>
        </w:tc>
      </w:tr>
    </w:tbl>
    <w:p w14:paraId="72409DC4"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71C0ED4D" w14:textId="77777777" w:rsidR="00C366F5" w:rsidRDefault="00C366F5">
      <w:pPr>
        <w:pStyle w:val="ArendeRubrik"/>
      </w:pPr>
    </w:p>
    <w:p w14:paraId="2906D171" w14:textId="77777777" w:rsidR="00C366F5" w:rsidRDefault="00C366F5">
      <w:pPr>
        <w:pStyle w:val="ArendeRubrik"/>
      </w:pPr>
    </w:p>
    <w:p w14:paraId="33F16A5B" w14:textId="5EA838D2" w:rsidR="000B3F00" w:rsidRDefault="00293016">
      <w:pPr>
        <w:pStyle w:val="ArendeRubrik"/>
      </w:pPr>
      <w:r>
        <w:t xml:space="preserve">Reservation mot </w:t>
      </w:r>
      <w:r w:rsidR="00C366F5">
        <w:t>f</w:t>
      </w:r>
      <w:r>
        <w:t xml:space="preserve">inans- och näringsutskottet betänkande nr </w:t>
      </w:r>
      <w:r w:rsidR="00C366F5">
        <w:t>3/</w:t>
      </w:r>
      <w:r>
        <w:t>2020</w:t>
      </w:r>
      <w:r w:rsidR="00C366F5">
        <w:t>-2021</w:t>
      </w:r>
      <w:r w:rsidR="00582416">
        <w:t xml:space="preserve"> </w:t>
      </w:r>
      <w:r>
        <w:t xml:space="preserve">gällande landskapsregeringens förslag till budget för år 2021 </w:t>
      </w:r>
    </w:p>
    <w:p w14:paraId="4F89EC2A" w14:textId="059DACD4" w:rsidR="000B3F00" w:rsidRDefault="000B3F00">
      <w:pPr>
        <w:pStyle w:val="ANormal"/>
      </w:pPr>
    </w:p>
    <w:p w14:paraId="0CFBED27" w14:textId="77777777" w:rsidR="00C366F5" w:rsidRDefault="00C366F5">
      <w:pPr>
        <w:pStyle w:val="ANormal"/>
      </w:pPr>
    </w:p>
    <w:p w14:paraId="7935EF8E" w14:textId="77777777" w:rsidR="000B3F00" w:rsidRDefault="00D0061B">
      <w:pPr>
        <w:pStyle w:val="ANormal"/>
      </w:pPr>
      <w:r>
        <w:t xml:space="preserve">Motivering </w:t>
      </w:r>
    </w:p>
    <w:p w14:paraId="253414CC" w14:textId="2EBF3F64" w:rsidR="00D0061B" w:rsidRDefault="00987A6E">
      <w:pPr>
        <w:pStyle w:val="ANormal"/>
      </w:pPr>
      <w:r>
        <w:t>Genom den juridiska process som inletts efter att landskapsregeringen den 21.1.2020 brutit avtalet med konsortiet Ansgar Ab – Finlands Färjetrafik Ab riskerar landskapet ett stort skadestånd. Förutom det skadeståndsbelopp som inlämnats till Ålands tingsrätt om 10,5 miljoner tillkommer kostnader för räntor i enlighet med räntelagens § 7, som beroende på skadeståndsbeloppet kan blir betydande summor (på det yrkade beloppet ökar summan med 2</w:t>
      </w:r>
      <w:r w:rsidR="00C366F5">
        <w:t> </w:t>
      </w:r>
      <w:r>
        <w:t>022</w:t>
      </w:r>
      <w:r w:rsidR="00C366F5">
        <w:t xml:space="preserve"> </w:t>
      </w:r>
      <w:r>
        <w:t>euro per dag, vilket utgör 738</w:t>
      </w:r>
      <w:r w:rsidR="00C366F5">
        <w:t> </w:t>
      </w:r>
      <w:r>
        <w:t>000</w:t>
      </w:r>
      <w:r w:rsidR="00C366F5">
        <w:t xml:space="preserve"> </w:t>
      </w:r>
      <w:r>
        <w:t>euro per år). Ålands lagting har inte fattat något juridiskt bindande beslut om att landskapsregeringen ska häva avtalet. I stämningsansökan framkommer att landskapsregeringen redan den 14.9.2020 känt till nivån på skadeståndsbeloppet 10,5 miljoner euro. Trots det har man vare sig genomfört eller informerat om några förhandlingar med konsortiet i syfte att uppnå en gemensam lösning. Eftersom kortrutten som projekt redan kostat landskapet många miljoner i utredningar är det olyckligt om det konkreta resultatet för skärgårdstrafikens del bara blir ett skadestånd, ingen färja eller förbättrade kommunikationer. Med hänvisning till att investeringar och nya trafikmodeller är nödvändiga för att uppnå kostnadsinbesparingar och minskade koldioxidutsläpp är det synnerligen viktigt att komma vidare i konstruktiv anda. Åland klarar inte att minska sina koldioxidutsläpp inom sjötrafiken i enlighet med uppställda mål ifall inte gamla färjor byts ut. I jämförelse kan nämnas att färjtrafikens utsläpp i riket minskar med 20-25% från 2016 till 2025 tack vare investeringar i eldrivna fartyg.</w:t>
      </w:r>
    </w:p>
    <w:p w14:paraId="5A0E9379" w14:textId="77777777" w:rsidR="00872630" w:rsidRDefault="00872630">
      <w:pPr>
        <w:pStyle w:val="ANormal"/>
      </w:pPr>
    </w:p>
    <w:p w14:paraId="380AEB37" w14:textId="77777777" w:rsidR="00D0061B" w:rsidRDefault="00D0061B">
      <w:pPr>
        <w:pStyle w:val="ANormal"/>
      </w:pPr>
    </w:p>
    <w:p w14:paraId="36FC679A" w14:textId="0C1F5DBC" w:rsidR="00C366F5" w:rsidRDefault="00D34F0A" w:rsidP="00D34F0A">
      <w:pPr>
        <w:pStyle w:val="ANormal"/>
        <w:outlineLvl w:val="0"/>
      </w:pPr>
      <w:r>
        <w:t>Med anledning av det ovanstående föreslår jag</w:t>
      </w:r>
      <w:r w:rsidR="00582416">
        <w:t xml:space="preserve"> </w:t>
      </w:r>
    </w:p>
    <w:p w14:paraId="2A5BA028" w14:textId="181BF47A" w:rsidR="00C366F5" w:rsidRDefault="00C366F5" w:rsidP="00D34F0A">
      <w:pPr>
        <w:pStyle w:val="ANormal"/>
        <w:outlineLvl w:val="0"/>
      </w:pPr>
    </w:p>
    <w:p w14:paraId="65278514" w14:textId="1C38B259" w:rsidR="00C366F5" w:rsidRDefault="00C366F5" w:rsidP="00582416">
      <w:pPr>
        <w:pStyle w:val="Klam"/>
      </w:pPr>
      <w:r>
        <w:t>att till betänkandets avsnitt om infrastruktur och transportpolitik fogas följande tillägg:</w:t>
      </w:r>
    </w:p>
    <w:p w14:paraId="461EBAB3" w14:textId="77777777" w:rsidR="00C366F5" w:rsidRPr="00C366F5" w:rsidRDefault="00C366F5" w:rsidP="00C366F5">
      <w:pPr>
        <w:pStyle w:val="ANormal"/>
      </w:pPr>
    </w:p>
    <w:p w14:paraId="70AFC824" w14:textId="23ED51FA" w:rsidR="00582416" w:rsidRDefault="00582416" w:rsidP="00C366F5">
      <w:pPr>
        <w:pStyle w:val="Klam"/>
        <w:ind w:left="1304"/>
      </w:pPr>
      <w:r>
        <w:t>L</w:t>
      </w:r>
      <w:r w:rsidR="00293016">
        <w:t>agtinge</w:t>
      </w:r>
      <w:r>
        <w:t xml:space="preserve">t uppmanar landskapsregeringen att återkomma till lagtinget med en redogörelse över med vilka fullmakter man sagt upp avtalet med konsortiet Ansgar-Finlands Färjetrafik, samt en redogörelse för vilka försök till omförhandling av avtalen som genomförts. </w:t>
      </w:r>
    </w:p>
    <w:p w14:paraId="229E0843" w14:textId="37C5A41F" w:rsidR="00582416" w:rsidRDefault="00C366F5" w:rsidP="00582416">
      <w:pPr>
        <w:pStyle w:val="Klam"/>
      </w:pPr>
      <w:r>
        <w:br w:type="page"/>
      </w:r>
    </w:p>
    <w:p w14:paraId="46D0666A" w14:textId="23AFBD7F" w:rsidR="00D34F0A" w:rsidRDefault="00582416" w:rsidP="00C366F5">
      <w:pPr>
        <w:pStyle w:val="Klam"/>
        <w:ind w:left="1304"/>
      </w:pPr>
      <w:r>
        <w:t>Lagtinget uppmanar därtill landskapsregeringen att på allvar inleda förhandlingar med konsortiet i syfte att uppnå en gemensam lösning, framom utdragna processer i domstol mot seriösa entreprenörer inom sjöfarten.</w:t>
      </w:r>
    </w:p>
    <w:p w14:paraId="43F5BC8F" w14:textId="77777777" w:rsidR="000B3F00" w:rsidRDefault="000B3F00">
      <w:pPr>
        <w:pStyle w:val="ANormal"/>
      </w:pPr>
    </w:p>
    <w:p w14:paraId="454FA1C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44911208" w14:textId="77777777" w:rsidTr="00381DC7">
        <w:trPr>
          <w:cantSplit/>
        </w:trPr>
        <w:tc>
          <w:tcPr>
            <w:tcW w:w="7931" w:type="dxa"/>
            <w:gridSpan w:val="2"/>
          </w:tcPr>
          <w:p w14:paraId="1AFF05E0" w14:textId="35E1523C" w:rsidR="00377141" w:rsidRDefault="00293016" w:rsidP="00377141">
            <w:pPr>
              <w:pStyle w:val="ANormal"/>
              <w:keepNext/>
            </w:pPr>
            <w:r>
              <w:t xml:space="preserve">Mariehamn den </w:t>
            </w:r>
            <w:r w:rsidR="00C366F5">
              <w:t>1</w:t>
            </w:r>
            <w:r w:rsidR="001D47F5">
              <w:t>0</w:t>
            </w:r>
            <w:r>
              <w:t xml:space="preserve"> december 2020</w:t>
            </w:r>
          </w:p>
        </w:tc>
      </w:tr>
      <w:tr w:rsidR="00377141" w14:paraId="2B85F399" w14:textId="77777777" w:rsidTr="00381DC7">
        <w:tc>
          <w:tcPr>
            <w:tcW w:w="4454" w:type="dxa"/>
            <w:vAlign w:val="bottom"/>
          </w:tcPr>
          <w:p w14:paraId="0C6D8477" w14:textId="77777777" w:rsidR="00377141" w:rsidRDefault="00377141" w:rsidP="00381DC7">
            <w:pPr>
              <w:pStyle w:val="ANormal"/>
            </w:pPr>
          </w:p>
          <w:p w14:paraId="607F8E9D" w14:textId="77777777" w:rsidR="00293016" w:rsidRDefault="00293016" w:rsidP="00381DC7">
            <w:pPr>
              <w:pStyle w:val="ANormal"/>
            </w:pPr>
          </w:p>
        </w:tc>
        <w:tc>
          <w:tcPr>
            <w:tcW w:w="3477" w:type="dxa"/>
            <w:vAlign w:val="bottom"/>
          </w:tcPr>
          <w:p w14:paraId="188EFE85" w14:textId="77777777" w:rsidR="00377141" w:rsidRDefault="00377141" w:rsidP="00381DC7">
            <w:pPr>
              <w:pStyle w:val="ANormal"/>
            </w:pPr>
          </w:p>
          <w:p w14:paraId="40C6F3DB" w14:textId="77777777" w:rsidR="00377141" w:rsidRDefault="00377141" w:rsidP="00381DC7">
            <w:pPr>
              <w:pStyle w:val="ANormal"/>
            </w:pPr>
          </w:p>
        </w:tc>
      </w:tr>
    </w:tbl>
    <w:p w14:paraId="4CDF02A8" w14:textId="77777777" w:rsidR="00293016" w:rsidRDefault="00293016" w:rsidP="00293016">
      <w:pPr>
        <w:pStyle w:val="ANormal"/>
      </w:pPr>
    </w:p>
    <w:p w14:paraId="2275CB36" w14:textId="77777777" w:rsidR="00293016" w:rsidRDefault="00293016" w:rsidP="00293016">
      <w:pPr>
        <w:pStyle w:val="ANormal"/>
      </w:pPr>
      <w:r w:rsidRPr="001F13E2">
        <w:t>Nina Fellman</w:t>
      </w:r>
    </w:p>
    <w:p w14:paraId="1C01AAD7" w14:textId="77777777" w:rsidR="00293016" w:rsidRDefault="00293016" w:rsidP="00293016">
      <w:pPr>
        <w:pStyle w:val="ANormal"/>
      </w:pPr>
    </w:p>
    <w:p w14:paraId="0703B3E1"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EB08" w14:textId="77777777" w:rsidR="005167B1" w:rsidRDefault="005167B1">
      <w:r>
        <w:separator/>
      </w:r>
    </w:p>
  </w:endnote>
  <w:endnote w:type="continuationSeparator" w:id="0">
    <w:p w14:paraId="3B79BEE0" w14:textId="77777777" w:rsidR="005167B1" w:rsidRDefault="0051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F0F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0B0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2BB3" w14:textId="77777777" w:rsidR="005167B1" w:rsidRDefault="005167B1">
      <w:r>
        <w:separator/>
      </w:r>
    </w:p>
  </w:footnote>
  <w:footnote w:type="continuationSeparator" w:id="0">
    <w:p w14:paraId="50ECFE4D" w14:textId="77777777" w:rsidR="005167B1" w:rsidRDefault="0051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62D8"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B74CE69"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7D9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D47F5"/>
    <w:rsid w:val="00293016"/>
    <w:rsid w:val="002D7F1A"/>
    <w:rsid w:val="002F50E4"/>
    <w:rsid w:val="003011C1"/>
    <w:rsid w:val="0036587F"/>
    <w:rsid w:val="00376F07"/>
    <w:rsid w:val="00377141"/>
    <w:rsid w:val="00381DC7"/>
    <w:rsid w:val="0038300C"/>
    <w:rsid w:val="00395FD1"/>
    <w:rsid w:val="004C3639"/>
    <w:rsid w:val="005167B1"/>
    <w:rsid w:val="00582416"/>
    <w:rsid w:val="00663FC5"/>
    <w:rsid w:val="0071193D"/>
    <w:rsid w:val="0084359B"/>
    <w:rsid w:val="00872630"/>
    <w:rsid w:val="008934BE"/>
    <w:rsid w:val="008C0EEE"/>
    <w:rsid w:val="009044DF"/>
    <w:rsid w:val="00935A18"/>
    <w:rsid w:val="0094413E"/>
    <w:rsid w:val="00987A6E"/>
    <w:rsid w:val="009D01AC"/>
    <w:rsid w:val="00A16986"/>
    <w:rsid w:val="00A716AD"/>
    <w:rsid w:val="00AB47CC"/>
    <w:rsid w:val="00AF314A"/>
    <w:rsid w:val="00BB7311"/>
    <w:rsid w:val="00BD0794"/>
    <w:rsid w:val="00C366F5"/>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8E029F"/>
  <w15:docId w15:val="{64443FFD-650B-40B2-A109-62D378A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2137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2020-12-10T11:27:00Z</cp:lastPrinted>
  <dcterms:created xsi:type="dcterms:W3CDTF">2020-12-10T14:16:00Z</dcterms:created>
  <dcterms:modified xsi:type="dcterms:W3CDTF">2020-12-10T14:16:00Z</dcterms:modified>
</cp:coreProperties>
</file>