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05A7FFC" w14:textId="77777777" w:rsidTr="47312E3B">
        <w:trPr>
          <w:cantSplit/>
          <w:trHeight w:val="20"/>
        </w:trPr>
        <w:tc>
          <w:tcPr>
            <w:tcW w:w="851" w:type="dxa"/>
            <w:vMerge w:val="restart"/>
          </w:tcPr>
          <w:p w14:paraId="1D6223EE" w14:textId="77777777" w:rsidR="000B3F00" w:rsidRDefault="00CB3110">
            <w:pPr>
              <w:pStyle w:val="xLedtext"/>
              <w:rPr>
                <w:noProof/>
              </w:rPr>
            </w:pPr>
            <w:bookmarkStart w:id="0" w:name="_top"/>
            <w:bookmarkEnd w:id="0"/>
            <w:r>
              <w:rPr>
                <w:noProof/>
                <w:lang w:val="sv-FI" w:eastAsia="sv-FI"/>
              </w:rPr>
              <w:drawing>
                <wp:inline distT="0" distB="0" distL="0" distR="0" wp14:anchorId="05DE84DE" wp14:editId="449BEB3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9092EF0" w14:textId="77777777" w:rsidR="000B3F00" w:rsidRDefault="00CB3110">
            <w:pPr>
              <w:pStyle w:val="xMellanrum"/>
            </w:pPr>
            <w:r>
              <w:rPr>
                <w:noProof/>
                <w:lang w:val="sv-FI" w:eastAsia="sv-FI"/>
              </w:rPr>
              <w:drawing>
                <wp:inline distT="0" distB="0" distL="0" distR="0" wp14:anchorId="2C9BDADA" wp14:editId="72279B4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3E147BA" w14:textId="77777777" w:rsidTr="47312E3B">
        <w:trPr>
          <w:cantSplit/>
          <w:trHeight w:val="299"/>
        </w:trPr>
        <w:tc>
          <w:tcPr>
            <w:tcW w:w="851" w:type="dxa"/>
            <w:vMerge/>
          </w:tcPr>
          <w:p w14:paraId="3AECB55F" w14:textId="77777777" w:rsidR="000B3F00" w:rsidRDefault="000B3F00">
            <w:pPr>
              <w:pStyle w:val="xLedtext"/>
            </w:pPr>
          </w:p>
        </w:tc>
        <w:tc>
          <w:tcPr>
            <w:tcW w:w="2850" w:type="dxa"/>
            <w:vAlign w:val="bottom"/>
          </w:tcPr>
          <w:p w14:paraId="25F6DAA6" w14:textId="77777777" w:rsidR="000B3F00" w:rsidRDefault="000B3F00">
            <w:pPr>
              <w:pStyle w:val="xAvsandare1"/>
            </w:pPr>
            <w:r>
              <w:t>Ålands lagting</w:t>
            </w:r>
          </w:p>
        </w:tc>
        <w:tc>
          <w:tcPr>
            <w:tcW w:w="3530" w:type="dxa"/>
            <w:gridSpan w:val="2"/>
            <w:vAlign w:val="bottom"/>
          </w:tcPr>
          <w:p w14:paraId="0A2EE3AE" w14:textId="47E6400E" w:rsidR="000B3F00" w:rsidRDefault="00CB3110" w:rsidP="00552E06">
            <w:pPr>
              <w:pStyle w:val="xDokTypNr"/>
            </w:pPr>
            <w:r>
              <w:t xml:space="preserve">BUDGETMOTION nr  </w:t>
            </w:r>
            <w:r w:rsidR="00FF20EC">
              <w:t>69</w:t>
            </w:r>
            <w:r>
              <w:t>/20</w:t>
            </w:r>
            <w:r w:rsidR="00697515">
              <w:t>20</w:t>
            </w:r>
            <w:r w:rsidR="47312E3B">
              <w:t>-20</w:t>
            </w:r>
            <w:r>
              <w:t>2</w:t>
            </w:r>
            <w:r w:rsidR="00697515">
              <w:t>1</w:t>
            </w:r>
          </w:p>
        </w:tc>
      </w:tr>
      <w:tr w:rsidR="000B3F00" w14:paraId="2156567B" w14:textId="77777777" w:rsidTr="47312E3B">
        <w:trPr>
          <w:cantSplit/>
          <w:trHeight w:val="238"/>
        </w:trPr>
        <w:tc>
          <w:tcPr>
            <w:tcW w:w="851" w:type="dxa"/>
            <w:vMerge/>
          </w:tcPr>
          <w:p w14:paraId="34898948" w14:textId="77777777" w:rsidR="000B3F00" w:rsidRDefault="000B3F00">
            <w:pPr>
              <w:pStyle w:val="xLedtext"/>
            </w:pPr>
          </w:p>
        </w:tc>
        <w:tc>
          <w:tcPr>
            <w:tcW w:w="2850" w:type="dxa"/>
            <w:vAlign w:val="bottom"/>
          </w:tcPr>
          <w:p w14:paraId="1B64596A" w14:textId="77777777" w:rsidR="000B3F00" w:rsidRDefault="000B3F00">
            <w:pPr>
              <w:pStyle w:val="xLedtext"/>
            </w:pPr>
            <w:r>
              <w:t xml:space="preserve">Lagtingsledamot </w:t>
            </w:r>
          </w:p>
        </w:tc>
        <w:tc>
          <w:tcPr>
            <w:tcW w:w="1204" w:type="dxa"/>
            <w:vAlign w:val="bottom"/>
          </w:tcPr>
          <w:p w14:paraId="73C6EB35" w14:textId="77777777" w:rsidR="000B3F00" w:rsidRDefault="000B3F00">
            <w:pPr>
              <w:pStyle w:val="xLedtext"/>
            </w:pPr>
            <w:r>
              <w:t>Datum</w:t>
            </w:r>
          </w:p>
        </w:tc>
        <w:tc>
          <w:tcPr>
            <w:tcW w:w="2326" w:type="dxa"/>
            <w:vAlign w:val="bottom"/>
          </w:tcPr>
          <w:p w14:paraId="313A36D5" w14:textId="77777777" w:rsidR="000B3F00" w:rsidRDefault="000B3F00">
            <w:pPr>
              <w:pStyle w:val="xLedtext"/>
            </w:pPr>
          </w:p>
        </w:tc>
      </w:tr>
      <w:tr w:rsidR="000B3F00" w14:paraId="3F5A81C1" w14:textId="77777777" w:rsidTr="47312E3B">
        <w:trPr>
          <w:cantSplit/>
          <w:trHeight w:val="238"/>
        </w:trPr>
        <w:tc>
          <w:tcPr>
            <w:tcW w:w="851" w:type="dxa"/>
            <w:vMerge/>
          </w:tcPr>
          <w:p w14:paraId="08408301" w14:textId="77777777" w:rsidR="000B3F00" w:rsidRDefault="000B3F00">
            <w:pPr>
              <w:pStyle w:val="xAvsandare2"/>
            </w:pPr>
          </w:p>
        </w:tc>
        <w:tc>
          <w:tcPr>
            <w:tcW w:w="2850" w:type="dxa"/>
            <w:vAlign w:val="center"/>
          </w:tcPr>
          <w:p w14:paraId="2DEE7A6E" w14:textId="7E6BEA3E" w:rsidR="000B3F00" w:rsidRDefault="001F13E2">
            <w:pPr>
              <w:pStyle w:val="xAvsandare2"/>
            </w:pPr>
            <w:r w:rsidRPr="001F13E2">
              <w:t>Pernilla Söderlund</w:t>
            </w:r>
            <w:r w:rsidR="00A46694">
              <w:t xml:space="preserve"> </w:t>
            </w:r>
            <w:proofErr w:type="gramStart"/>
            <w:r w:rsidR="00A46694">
              <w:t>m.fl.</w:t>
            </w:r>
            <w:proofErr w:type="gramEnd"/>
          </w:p>
        </w:tc>
        <w:tc>
          <w:tcPr>
            <w:tcW w:w="1204" w:type="dxa"/>
            <w:vAlign w:val="center"/>
          </w:tcPr>
          <w:p w14:paraId="30DBA93A" w14:textId="54CC910A" w:rsidR="000B3F00" w:rsidRDefault="00962677" w:rsidP="0012085E">
            <w:pPr>
              <w:pStyle w:val="xDatum1"/>
            </w:pPr>
            <w:r w:rsidRPr="00962677">
              <w:t>2020-11-0</w:t>
            </w:r>
            <w:r w:rsidR="00697515">
              <w:t>9</w:t>
            </w:r>
          </w:p>
        </w:tc>
        <w:tc>
          <w:tcPr>
            <w:tcW w:w="2326" w:type="dxa"/>
            <w:vAlign w:val="center"/>
          </w:tcPr>
          <w:p w14:paraId="75F7D2AF" w14:textId="77777777" w:rsidR="000B3F00" w:rsidRDefault="000B3F00">
            <w:pPr>
              <w:pStyle w:val="xBeteckning1"/>
            </w:pPr>
          </w:p>
        </w:tc>
      </w:tr>
      <w:tr w:rsidR="000B3F00" w14:paraId="7269E9A1" w14:textId="77777777" w:rsidTr="47312E3B">
        <w:trPr>
          <w:cantSplit/>
          <w:trHeight w:val="238"/>
        </w:trPr>
        <w:tc>
          <w:tcPr>
            <w:tcW w:w="851" w:type="dxa"/>
            <w:vMerge/>
          </w:tcPr>
          <w:p w14:paraId="0E309E76" w14:textId="77777777" w:rsidR="000B3F00" w:rsidRDefault="000B3F00">
            <w:pPr>
              <w:pStyle w:val="xLedtext"/>
            </w:pPr>
          </w:p>
        </w:tc>
        <w:tc>
          <w:tcPr>
            <w:tcW w:w="2850" w:type="dxa"/>
            <w:vAlign w:val="bottom"/>
          </w:tcPr>
          <w:p w14:paraId="7A3BC412" w14:textId="77777777" w:rsidR="000B3F00" w:rsidRDefault="000B3F00">
            <w:pPr>
              <w:pStyle w:val="xLedtext"/>
            </w:pPr>
          </w:p>
        </w:tc>
        <w:tc>
          <w:tcPr>
            <w:tcW w:w="1204" w:type="dxa"/>
            <w:vAlign w:val="bottom"/>
          </w:tcPr>
          <w:p w14:paraId="61DDD103" w14:textId="77777777" w:rsidR="000B3F00" w:rsidRDefault="000B3F00">
            <w:pPr>
              <w:pStyle w:val="xLedtext"/>
            </w:pPr>
          </w:p>
        </w:tc>
        <w:tc>
          <w:tcPr>
            <w:tcW w:w="2326" w:type="dxa"/>
            <w:vAlign w:val="bottom"/>
          </w:tcPr>
          <w:p w14:paraId="15A83E47" w14:textId="77777777" w:rsidR="000B3F00" w:rsidRDefault="000B3F00">
            <w:pPr>
              <w:pStyle w:val="xLedtext"/>
            </w:pPr>
          </w:p>
        </w:tc>
      </w:tr>
      <w:tr w:rsidR="000B3F00" w14:paraId="1EF7E9A7" w14:textId="77777777" w:rsidTr="47312E3B">
        <w:trPr>
          <w:cantSplit/>
          <w:trHeight w:val="238"/>
        </w:trPr>
        <w:tc>
          <w:tcPr>
            <w:tcW w:w="851" w:type="dxa"/>
            <w:vMerge/>
            <w:tcBorders>
              <w:bottom w:val="single" w:sz="4" w:space="0" w:color="auto"/>
            </w:tcBorders>
          </w:tcPr>
          <w:p w14:paraId="6434BC66" w14:textId="77777777" w:rsidR="000B3F00" w:rsidRDefault="000B3F00">
            <w:pPr>
              <w:pStyle w:val="xAvsandare3"/>
            </w:pPr>
          </w:p>
        </w:tc>
        <w:tc>
          <w:tcPr>
            <w:tcW w:w="2850" w:type="dxa"/>
            <w:tcBorders>
              <w:bottom w:val="single" w:sz="4" w:space="0" w:color="auto"/>
            </w:tcBorders>
            <w:vAlign w:val="center"/>
          </w:tcPr>
          <w:p w14:paraId="562C7915" w14:textId="77777777" w:rsidR="000B3F00" w:rsidRDefault="000B3F00">
            <w:pPr>
              <w:pStyle w:val="xAvsandare3"/>
            </w:pPr>
          </w:p>
        </w:tc>
        <w:tc>
          <w:tcPr>
            <w:tcW w:w="1204" w:type="dxa"/>
            <w:tcBorders>
              <w:bottom w:val="single" w:sz="4" w:space="0" w:color="auto"/>
            </w:tcBorders>
            <w:vAlign w:val="center"/>
          </w:tcPr>
          <w:p w14:paraId="032E0747" w14:textId="77777777" w:rsidR="000B3F00" w:rsidRDefault="000B3F00">
            <w:pPr>
              <w:pStyle w:val="xDatum2"/>
            </w:pPr>
          </w:p>
        </w:tc>
        <w:tc>
          <w:tcPr>
            <w:tcW w:w="2326" w:type="dxa"/>
            <w:tcBorders>
              <w:bottom w:val="single" w:sz="4" w:space="0" w:color="auto"/>
            </w:tcBorders>
            <w:vAlign w:val="center"/>
          </w:tcPr>
          <w:p w14:paraId="17D9F0CF" w14:textId="77777777" w:rsidR="000B3F00" w:rsidRDefault="000B3F00">
            <w:pPr>
              <w:pStyle w:val="xBeteckning2"/>
            </w:pPr>
          </w:p>
        </w:tc>
      </w:tr>
      <w:tr w:rsidR="000B3F00" w14:paraId="1625FCFC" w14:textId="77777777" w:rsidTr="47312E3B">
        <w:trPr>
          <w:cantSplit/>
          <w:trHeight w:val="238"/>
        </w:trPr>
        <w:tc>
          <w:tcPr>
            <w:tcW w:w="851" w:type="dxa"/>
            <w:tcBorders>
              <w:top w:val="single" w:sz="4" w:space="0" w:color="auto"/>
            </w:tcBorders>
            <w:vAlign w:val="bottom"/>
          </w:tcPr>
          <w:p w14:paraId="27CB7BD8" w14:textId="77777777" w:rsidR="000B3F00" w:rsidRDefault="000B3F00">
            <w:pPr>
              <w:pStyle w:val="xLedtext"/>
            </w:pPr>
          </w:p>
        </w:tc>
        <w:tc>
          <w:tcPr>
            <w:tcW w:w="2850" w:type="dxa"/>
            <w:tcBorders>
              <w:top w:val="single" w:sz="4" w:space="0" w:color="auto"/>
            </w:tcBorders>
            <w:vAlign w:val="bottom"/>
          </w:tcPr>
          <w:p w14:paraId="445ACE95" w14:textId="77777777" w:rsidR="000B3F00" w:rsidRDefault="000B3F00">
            <w:pPr>
              <w:pStyle w:val="xLedtext"/>
            </w:pPr>
          </w:p>
        </w:tc>
        <w:tc>
          <w:tcPr>
            <w:tcW w:w="3530" w:type="dxa"/>
            <w:gridSpan w:val="2"/>
            <w:tcBorders>
              <w:top w:val="single" w:sz="4" w:space="0" w:color="auto"/>
            </w:tcBorders>
            <w:vAlign w:val="bottom"/>
          </w:tcPr>
          <w:p w14:paraId="6AB3FE0C" w14:textId="77777777" w:rsidR="000B3F00" w:rsidRDefault="000B3F00">
            <w:pPr>
              <w:pStyle w:val="xLedtext"/>
            </w:pPr>
          </w:p>
        </w:tc>
      </w:tr>
      <w:tr w:rsidR="000B3F00" w14:paraId="2BEF1BFE" w14:textId="77777777" w:rsidTr="47312E3B">
        <w:trPr>
          <w:cantSplit/>
          <w:trHeight w:val="238"/>
        </w:trPr>
        <w:tc>
          <w:tcPr>
            <w:tcW w:w="851" w:type="dxa"/>
          </w:tcPr>
          <w:p w14:paraId="4A67153B" w14:textId="77777777" w:rsidR="000B3F00" w:rsidRDefault="000B3F00">
            <w:pPr>
              <w:pStyle w:val="xCelltext"/>
            </w:pPr>
          </w:p>
        </w:tc>
        <w:tc>
          <w:tcPr>
            <w:tcW w:w="2850" w:type="dxa"/>
            <w:vMerge w:val="restart"/>
          </w:tcPr>
          <w:p w14:paraId="6FA64F6C" w14:textId="77777777" w:rsidR="000B3F00" w:rsidRDefault="000B3F00">
            <w:pPr>
              <w:pStyle w:val="xMottagare1"/>
            </w:pPr>
            <w:r>
              <w:t>Till Ålands lagting</w:t>
            </w:r>
          </w:p>
        </w:tc>
        <w:tc>
          <w:tcPr>
            <w:tcW w:w="3530" w:type="dxa"/>
            <w:gridSpan w:val="2"/>
            <w:vMerge w:val="restart"/>
          </w:tcPr>
          <w:p w14:paraId="5A41DE04" w14:textId="77777777" w:rsidR="000B3F00" w:rsidRDefault="000B3F00">
            <w:pPr>
              <w:pStyle w:val="xMottagare1"/>
              <w:tabs>
                <w:tab w:val="left" w:pos="2349"/>
              </w:tabs>
            </w:pPr>
          </w:p>
        </w:tc>
      </w:tr>
      <w:tr w:rsidR="000B3F00" w14:paraId="77336B36" w14:textId="77777777" w:rsidTr="47312E3B">
        <w:trPr>
          <w:cantSplit/>
          <w:trHeight w:val="238"/>
        </w:trPr>
        <w:tc>
          <w:tcPr>
            <w:tcW w:w="851" w:type="dxa"/>
          </w:tcPr>
          <w:p w14:paraId="0F119F44" w14:textId="77777777" w:rsidR="000B3F00" w:rsidRDefault="000B3F00">
            <w:pPr>
              <w:pStyle w:val="xCelltext"/>
            </w:pPr>
          </w:p>
        </w:tc>
        <w:tc>
          <w:tcPr>
            <w:tcW w:w="2850" w:type="dxa"/>
            <w:vMerge/>
            <w:vAlign w:val="center"/>
          </w:tcPr>
          <w:p w14:paraId="3217ABD3" w14:textId="77777777" w:rsidR="000B3F00" w:rsidRDefault="000B3F00">
            <w:pPr>
              <w:pStyle w:val="xCelltext"/>
            </w:pPr>
          </w:p>
        </w:tc>
        <w:tc>
          <w:tcPr>
            <w:tcW w:w="3530" w:type="dxa"/>
            <w:gridSpan w:val="2"/>
            <w:vMerge/>
            <w:vAlign w:val="center"/>
          </w:tcPr>
          <w:p w14:paraId="5127995D" w14:textId="77777777" w:rsidR="000B3F00" w:rsidRDefault="000B3F00">
            <w:pPr>
              <w:pStyle w:val="xCelltext"/>
            </w:pPr>
          </w:p>
        </w:tc>
      </w:tr>
      <w:tr w:rsidR="000B3F00" w14:paraId="7671193E" w14:textId="77777777" w:rsidTr="47312E3B">
        <w:trPr>
          <w:cantSplit/>
          <w:trHeight w:val="238"/>
        </w:trPr>
        <w:tc>
          <w:tcPr>
            <w:tcW w:w="851" w:type="dxa"/>
          </w:tcPr>
          <w:p w14:paraId="0AA4DC13" w14:textId="77777777" w:rsidR="000B3F00" w:rsidRDefault="000B3F00">
            <w:pPr>
              <w:pStyle w:val="xCelltext"/>
            </w:pPr>
          </w:p>
        </w:tc>
        <w:tc>
          <w:tcPr>
            <w:tcW w:w="2850" w:type="dxa"/>
            <w:vMerge/>
            <w:vAlign w:val="center"/>
          </w:tcPr>
          <w:p w14:paraId="719B7647" w14:textId="77777777" w:rsidR="000B3F00" w:rsidRDefault="000B3F00">
            <w:pPr>
              <w:pStyle w:val="xCelltext"/>
            </w:pPr>
          </w:p>
        </w:tc>
        <w:tc>
          <w:tcPr>
            <w:tcW w:w="3530" w:type="dxa"/>
            <w:gridSpan w:val="2"/>
            <w:vMerge/>
            <w:vAlign w:val="center"/>
          </w:tcPr>
          <w:p w14:paraId="74157687" w14:textId="77777777" w:rsidR="000B3F00" w:rsidRDefault="000B3F00">
            <w:pPr>
              <w:pStyle w:val="xCelltext"/>
            </w:pPr>
          </w:p>
        </w:tc>
      </w:tr>
      <w:tr w:rsidR="000B3F00" w14:paraId="74C7DE18" w14:textId="77777777" w:rsidTr="47312E3B">
        <w:trPr>
          <w:cantSplit/>
          <w:trHeight w:val="238"/>
        </w:trPr>
        <w:tc>
          <w:tcPr>
            <w:tcW w:w="851" w:type="dxa"/>
          </w:tcPr>
          <w:p w14:paraId="6BE257A2" w14:textId="77777777" w:rsidR="000B3F00" w:rsidRDefault="000B3F00">
            <w:pPr>
              <w:pStyle w:val="xCelltext"/>
            </w:pPr>
          </w:p>
        </w:tc>
        <w:tc>
          <w:tcPr>
            <w:tcW w:w="2850" w:type="dxa"/>
            <w:vMerge/>
            <w:vAlign w:val="center"/>
          </w:tcPr>
          <w:p w14:paraId="6548C248" w14:textId="77777777" w:rsidR="000B3F00" w:rsidRDefault="000B3F00">
            <w:pPr>
              <w:pStyle w:val="xCelltext"/>
            </w:pPr>
          </w:p>
        </w:tc>
        <w:tc>
          <w:tcPr>
            <w:tcW w:w="3530" w:type="dxa"/>
            <w:gridSpan w:val="2"/>
            <w:vMerge/>
            <w:vAlign w:val="center"/>
          </w:tcPr>
          <w:p w14:paraId="33523BAB" w14:textId="77777777" w:rsidR="000B3F00" w:rsidRDefault="000B3F00">
            <w:pPr>
              <w:pStyle w:val="xCelltext"/>
            </w:pPr>
          </w:p>
        </w:tc>
      </w:tr>
      <w:tr w:rsidR="000B3F00" w14:paraId="3D30E6EC" w14:textId="77777777" w:rsidTr="47312E3B">
        <w:trPr>
          <w:cantSplit/>
          <w:trHeight w:val="238"/>
        </w:trPr>
        <w:tc>
          <w:tcPr>
            <w:tcW w:w="851" w:type="dxa"/>
          </w:tcPr>
          <w:p w14:paraId="32A029CB" w14:textId="77777777" w:rsidR="000B3F00" w:rsidRDefault="000B3F00">
            <w:pPr>
              <w:pStyle w:val="xCelltext"/>
            </w:pPr>
          </w:p>
        </w:tc>
        <w:tc>
          <w:tcPr>
            <w:tcW w:w="2850" w:type="dxa"/>
            <w:vMerge/>
            <w:vAlign w:val="center"/>
          </w:tcPr>
          <w:p w14:paraId="457019F3" w14:textId="77777777" w:rsidR="000B3F00" w:rsidRDefault="000B3F00">
            <w:pPr>
              <w:pStyle w:val="xCelltext"/>
            </w:pPr>
          </w:p>
        </w:tc>
        <w:tc>
          <w:tcPr>
            <w:tcW w:w="3530" w:type="dxa"/>
            <w:gridSpan w:val="2"/>
            <w:vMerge/>
            <w:vAlign w:val="center"/>
          </w:tcPr>
          <w:p w14:paraId="78A06ADF" w14:textId="77777777" w:rsidR="000B3F00" w:rsidRDefault="000B3F00">
            <w:pPr>
              <w:pStyle w:val="xCelltext"/>
            </w:pPr>
          </w:p>
        </w:tc>
      </w:tr>
    </w:tbl>
    <w:p w14:paraId="1817B398" w14:textId="77777777" w:rsidR="000B3F00" w:rsidRDefault="00B13082">
      <w:pPr>
        <w:pStyle w:val="ANormal"/>
      </w:pPr>
      <w:r>
        <w:rPr>
          <w:rFonts w:ascii="Arial" w:hAnsi="Arial" w:cs="Arial"/>
          <w:b/>
          <w:bCs/>
          <w:sz w:val="26"/>
        </w:rPr>
        <w:t>Anpassa personalresurser till vårdtyngd</w:t>
      </w:r>
    </w:p>
    <w:p w14:paraId="6051891C" w14:textId="77777777" w:rsidR="000B3F00" w:rsidRDefault="000B3F00">
      <w:pPr>
        <w:pStyle w:val="ANormal"/>
      </w:pPr>
    </w:p>
    <w:p w14:paraId="3305EE89" w14:textId="7D6669C5" w:rsidR="006627DE" w:rsidRDefault="00B13082">
      <w:pPr>
        <w:pStyle w:val="ANormal"/>
      </w:pPr>
      <w:r>
        <w:t xml:space="preserve">Inom hälso- och sjukvården har alla patienter olika stort behov av vård. För att kunna optimera personalresurser effektivt behöver man systematiskt mäta vårdtyngden för att tydliggöra och optimera personalbehovet i förhållande till patienternas behov av vård.  Rätt personalmängd i förhållande till patienter ger både en bättre vårdkvalitet och en högre patientsäkerhet och underlättar dessutom planering och resursfördelning. Det är även en satsning på arbetsmiljö då det ger en jämnare arbetsbelastning. Behovet att se över arbetsmängden finns både på olika vårdavdelningar, </w:t>
      </w:r>
      <w:proofErr w:type="gramStart"/>
      <w:r>
        <w:t>men även</w:t>
      </w:r>
      <w:proofErr w:type="gramEnd"/>
      <w:r>
        <w:t xml:space="preserve"> i mottagningsverksamhet där man ser på antalet anställda i förhållande till antalet patienter för att skapa en optimalt fördelad arbetsmängd i förhållande till resurser, vilket ökar arbetstrivseln och minskar sjukfrånvaro.</w:t>
      </w:r>
      <w:r w:rsidR="00CF14B1">
        <w:t xml:space="preserve"> Detta stöder utvecklings- och hållbarhetsagendans mål 1 samt 7.</w:t>
      </w:r>
    </w:p>
    <w:p w14:paraId="059CBED0" w14:textId="77777777" w:rsidR="00186F27" w:rsidRDefault="00186F27">
      <w:pPr>
        <w:pStyle w:val="ANormal"/>
      </w:pPr>
    </w:p>
    <w:p w14:paraId="5D81188C" w14:textId="77777777" w:rsidR="00514927" w:rsidRDefault="00514927">
      <w:pPr>
        <w:pStyle w:val="ANormal"/>
        <w:rPr>
          <w:b/>
        </w:rPr>
      </w:pPr>
    </w:p>
    <w:p w14:paraId="3C979E88" w14:textId="77777777" w:rsidR="006627DE" w:rsidRPr="009D5985" w:rsidRDefault="009D5985">
      <w:pPr>
        <w:pStyle w:val="ANormal"/>
        <w:rPr>
          <w:b/>
        </w:rPr>
      </w:pPr>
      <w:r w:rsidRPr="009D5985">
        <w:rPr>
          <w:b/>
        </w:rPr>
        <w:t>FÖRSLAG</w:t>
      </w:r>
    </w:p>
    <w:p w14:paraId="1FA9A1EC" w14:textId="77777777" w:rsidR="000B3F00" w:rsidRDefault="00BA6D77">
      <w:pPr>
        <w:pStyle w:val="ANormal"/>
      </w:pPr>
      <w:r>
        <w:tab/>
      </w:r>
    </w:p>
    <w:p w14:paraId="24B8DE74" w14:textId="5F292730" w:rsidR="00962677" w:rsidRDefault="00A46694" w:rsidP="00962677">
      <w:pPr>
        <w:pStyle w:val="Klam"/>
      </w:pPr>
      <w:proofErr w:type="gramStart"/>
      <w:r>
        <w:rPr>
          <w:b/>
        </w:rPr>
        <w:t xml:space="preserve">Kapitel </w:t>
      </w:r>
      <w:r w:rsidR="00962677">
        <w:rPr>
          <w:b/>
        </w:rPr>
        <w:t>:</w:t>
      </w:r>
      <w:proofErr w:type="gramEnd"/>
      <w:r w:rsidR="00962677">
        <w:rPr>
          <w:b/>
        </w:rPr>
        <w:t xml:space="preserve"> </w:t>
      </w:r>
      <w:r w:rsidR="00962677" w:rsidRPr="00962677">
        <w:t>840</w:t>
      </w:r>
      <w:r>
        <w:t xml:space="preserve"> Ålands hälso- och sjukvård</w:t>
      </w:r>
    </w:p>
    <w:p w14:paraId="633ADA7C" w14:textId="547884F4" w:rsidR="00962677" w:rsidRDefault="00A46694" w:rsidP="00962677">
      <w:pPr>
        <w:pStyle w:val="Klam"/>
        <w:rPr>
          <w:bCs/>
        </w:rPr>
      </w:pPr>
      <w:r>
        <w:rPr>
          <w:b/>
          <w:bCs/>
        </w:rPr>
        <w:t xml:space="preserve">Sid.: </w:t>
      </w:r>
      <w:r w:rsidRPr="00A46694">
        <w:t>128</w:t>
      </w:r>
    </w:p>
    <w:p w14:paraId="63DCB8C9" w14:textId="7BD97FBA" w:rsidR="00962677" w:rsidRDefault="00962677" w:rsidP="00962677">
      <w:pPr>
        <w:pStyle w:val="Klam"/>
        <w:rPr>
          <w:bCs/>
        </w:rPr>
      </w:pPr>
      <w:r>
        <w:rPr>
          <w:b/>
          <w:bCs/>
        </w:rPr>
        <w:t>Motivering:</w:t>
      </w:r>
      <w:r w:rsidR="00A46694">
        <w:rPr>
          <w:b/>
          <w:bCs/>
        </w:rPr>
        <w:t xml:space="preserve"> </w:t>
      </w:r>
      <w:r w:rsidR="00A46694" w:rsidRPr="00A46694">
        <w:t xml:space="preserve">Kapitlets motivering </w:t>
      </w:r>
      <w:r w:rsidRPr="00A46694">
        <w:t>får</w:t>
      </w:r>
      <w:r w:rsidRPr="00962677">
        <w:rPr>
          <w:bCs/>
        </w:rPr>
        <w:t xml:space="preserve"> ett tillägg som lyder "För att anpassa personalresurser optimalt utarbetar ÅHS ett lämpligt sätt att mäta vårdtyngden och patientmängden"</w:t>
      </w:r>
      <w:r w:rsidR="002D69A4">
        <w:rPr>
          <w:bCs/>
        </w:rPr>
        <w:t>.</w:t>
      </w:r>
    </w:p>
    <w:p w14:paraId="25A9ECE2" w14:textId="77777777" w:rsidR="00962677" w:rsidRPr="00962677" w:rsidRDefault="00962677" w:rsidP="00962677">
      <w:pPr>
        <w:pStyle w:val="Klam"/>
        <w:rPr>
          <w:b/>
          <w:bCs/>
        </w:rPr>
      </w:pPr>
    </w:p>
    <w:p w14:paraId="02F1693B" w14:textId="77777777" w:rsidR="000B3F00" w:rsidRDefault="000B3F00">
      <w:pPr>
        <w:pStyle w:val="ANormal"/>
      </w:pPr>
    </w:p>
    <w:p w14:paraId="025EA8B8" w14:textId="619F6BEB" w:rsidR="00CC2901" w:rsidRDefault="00CC2901" w:rsidP="00CC2901">
      <w:pPr>
        <w:pStyle w:val="ANormal"/>
      </w:pPr>
      <w:r>
        <w:t xml:space="preserve">Mariehamn den </w:t>
      </w:r>
      <w:r w:rsidR="00697515">
        <w:t>9</w:t>
      </w:r>
      <w:r>
        <w:t xml:space="preserve"> november 2020</w:t>
      </w:r>
    </w:p>
    <w:p w14:paraId="047B5BBD" w14:textId="77777777" w:rsidR="000B3F00" w:rsidRDefault="000B3F00">
      <w:pPr>
        <w:pStyle w:val="ANormal"/>
      </w:pPr>
    </w:p>
    <w:p w14:paraId="0B7B1150" w14:textId="77777777" w:rsidR="00CC2901" w:rsidRDefault="00CC2901">
      <w:pPr>
        <w:pStyle w:val="ANormal"/>
      </w:pPr>
    </w:p>
    <w:p w14:paraId="0B53E9FE" w14:textId="77777777" w:rsidR="000B3F00" w:rsidRDefault="000B3F00" w:rsidP="006A6188">
      <w:pPr>
        <w:pStyle w:val="ANormal"/>
      </w:pPr>
    </w:p>
    <w:p w14:paraId="2D447D52" w14:textId="77777777" w:rsidR="00CC2901" w:rsidRDefault="00CC2901" w:rsidP="006A6188">
      <w:pPr>
        <w:pStyle w:val="ANormal"/>
      </w:pPr>
      <w:r w:rsidRPr="001F13E2">
        <w:t>Pernilla Söderlund</w:t>
      </w:r>
    </w:p>
    <w:p w14:paraId="37886BEC" w14:textId="77777777" w:rsidR="00CC2901" w:rsidRDefault="00CC2901" w:rsidP="006A6188">
      <w:pPr>
        <w:pStyle w:val="ANormal"/>
      </w:pPr>
    </w:p>
    <w:p w14:paraId="07A1169D" w14:textId="735648BB" w:rsidR="00186F27" w:rsidRDefault="00D92427">
      <w:pPr>
        <w:pStyle w:val="ANormal"/>
      </w:pPr>
      <w:r>
        <w:t>Katrin Sjögren</w:t>
      </w:r>
    </w:p>
    <w:p w14:paraId="50311483" w14:textId="77777777" w:rsidR="002D69A4" w:rsidRDefault="002D69A4">
      <w:pPr>
        <w:pStyle w:val="ANormal"/>
      </w:pPr>
    </w:p>
    <w:p w14:paraId="49ED46F9" w14:textId="05ECB2B2" w:rsidR="00186F27" w:rsidRDefault="00D92427">
      <w:pPr>
        <w:pStyle w:val="ANormal"/>
      </w:pPr>
      <w:r>
        <w:t>John Holmberg</w:t>
      </w:r>
    </w:p>
    <w:p w14:paraId="6490069E" w14:textId="77777777" w:rsidR="002D69A4" w:rsidRDefault="002D69A4">
      <w:pPr>
        <w:pStyle w:val="ANormal"/>
      </w:pPr>
    </w:p>
    <w:p w14:paraId="2EC8924E" w14:textId="045ABED5" w:rsidR="00186F27" w:rsidRDefault="00D92427">
      <w:pPr>
        <w:pStyle w:val="ANormal"/>
      </w:pPr>
      <w:r>
        <w:t>Rainer Juslin</w:t>
      </w:r>
    </w:p>
    <w:p w14:paraId="2857A648" w14:textId="77777777" w:rsidR="002D69A4" w:rsidRDefault="002D69A4">
      <w:pPr>
        <w:pStyle w:val="ANormal"/>
      </w:pPr>
    </w:p>
    <w:p w14:paraId="5FA177A0" w14:textId="4592D4C6" w:rsidR="00186F27" w:rsidRDefault="00D92427">
      <w:pPr>
        <w:pStyle w:val="ANormal"/>
      </w:pPr>
      <w:r>
        <w:t>Simon Påvals</w:t>
      </w:r>
    </w:p>
    <w:p w14:paraId="2CF987BF" w14:textId="77777777" w:rsidR="002D69A4" w:rsidRDefault="002D69A4">
      <w:pPr>
        <w:pStyle w:val="ANormal"/>
      </w:pPr>
    </w:p>
    <w:p w14:paraId="5077254B" w14:textId="77777777" w:rsidR="00186F27" w:rsidRDefault="00D92427">
      <w:pPr>
        <w:pStyle w:val="ANormal"/>
      </w:pPr>
      <w:r>
        <w:t>Ingrid Zetterman</w:t>
      </w:r>
    </w:p>
    <w:sectPr w:rsidR="00186F2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2BAD8" w14:textId="77777777" w:rsidR="001172B6" w:rsidRDefault="001172B6">
      <w:r>
        <w:separator/>
      </w:r>
    </w:p>
  </w:endnote>
  <w:endnote w:type="continuationSeparator" w:id="0">
    <w:p w14:paraId="7829C1D5"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010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15CA" w14:textId="77777777" w:rsidR="001172B6" w:rsidRDefault="001172B6">
      <w:r>
        <w:separator/>
      </w:r>
    </w:p>
  </w:footnote>
  <w:footnote w:type="continuationSeparator" w:id="0">
    <w:p w14:paraId="1C11EBD4"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949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77FA87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3E3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86F27"/>
    <w:rsid w:val="001E5E06"/>
    <w:rsid w:val="001F13E2"/>
    <w:rsid w:val="002C4A5F"/>
    <w:rsid w:val="002D69A4"/>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97515"/>
    <w:rsid w:val="006A6188"/>
    <w:rsid w:val="006C3C1B"/>
    <w:rsid w:val="006E58C9"/>
    <w:rsid w:val="007966EF"/>
    <w:rsid w:val="00854DB2"/>
    <w:rsid w:val="008D37F7"/>
    <w:rsid w:val="00935A18"/>
    <w:rsid w:val="00962677"/>
    <w:rsid w:val="0098790F"/>
    <w:rsid w:val="009D5985"/>
    <w:rsid w:val="00A06E21"/>
    <w:rsid w:val="00A16986"/>
    <w:rsid w:val="00A46694"/>
    <w:rsid w:val="00A716AD"/>
    <w:rsid w:val="00AB47CC"/>
    <w:rsid w:val="00AF1DF4"/>
    <w:rsid w:val="00AF314A"/>
    <w:rsid w:val="00B13082"/>
    <w:rsid w:val="00B44ADC"/>
    <w:rsid w:val="00BA6D77"/>
    <w:rsid w:val="00CB3110"/>
    <w:rsid w:val="00CC2901"/>
    <w:rsid w:val="00CF14B1"/>
    <w:rsid w:val="00D10E5F"/>
    <w:rsid w:val="00D3286C"/>
    <w:rsid w:val="00D62A15"/>
    <w:rsid w:val="00D761AC"/>
    <w:rsid w:val="00D92427"/>
    <w:rsid w:val="00DF3483"/>
    <w:rsid w:val="00DF7016"/>
    <w:rsid w:val="00E100E9"/>
    <w:rsid w:val="00E131E0"/>
    <w:rsid w:val="00E25A9F"/>
    <w:rsid w:val="00E428A5"/>
    <w:rsid w:val="00E94DFE"/>
    <w:rsid w:val="00F027D7"/>
    <w:rsid w:val="00F26A3A"/>
    <w:rsid w:val="00FF20EC"/>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8C9C7B0"/>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1266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2020-11-09T06:38:00Z</cp:lastPrinted>
  <dcterms:created xsi:type="dcterms:W3CDTF">2020-11-05T09:55:00Z</dcterms:created>
  <dcterms:modified xsi:type="dcterms:W3CDTF">2020-11-09T14:05:00Z</dcterms:modified>
</cp:coreProperties>
</file>