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4ED84D25" w14:textId="77777777" w:rsidTr="47312E3B">
        <w:trPr>
          <w:cantSplit/>
          <w:trHeight w:val="20"/>
        </w:trPr>
        <w:tc>
          <w:tcPr>
            <w:tcW w:w="851" w:type="dxa"/>
            <w:vMerge w:val="restart"/>
          </w:tcPr>
          <w:p w14:paraId="3086565B" w14:textId="77777777" w:rsidR="000B3F00" w:rsidRDefault="00CB3110">
            <w:pPr>
              <w:pStyle w:val="xLedtext"/>
              <w:rPr>
                <w:noProof/>
              </w:rPr>
            </w:pPr>
            <w:bookmarkStart w:id="0" w:name="_top"/>
            <w:bookmarkEnd w:id="0"/>
            <w:r>
              <w:rPr>
                <w:noProof/>
                <w:lang w:val="sv-FI" w:eastAsia="sv-FI"/>
              </w:rPr>
              <w:drawing>
                <wp:inline distT="0" distB="0" distL="0" distR="0" wp14:anchorId="33CC316D" wp14:editId="3B9101FB">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2CAB9DFA" w14:textId="77777777" w:rsidR="000B3F00" w:rsidRDefault="00CB3110">
            <w:pPr>
              <w:pStyle w:val="xMellanrum"/>
            </w:pPr>
            <w:r>
              <w:rPr>
                <w:noProof/>
                <w:lang w:val="sv-FI" w:eastAsia="sv-FI"/>
              </w:rPr>
              <w:drawing>
                <wp:inline distT="0" distB="0" distL="0" distR="0" wp14:anchorId="4505DCCA" wp14:editId="0CF40CB9">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19BC020D" w14:textId="77777777" w:rsidTr="47312E3B">
        <w:trPr>
          <w:cantSplit/>
          <w:trHeight w:val="299"/>
        </w:trPr>
        <w:tc>
          <w:tcPr>
            <w:tcW w:w="851" w:type="dxa"/>
            <w:vMerge/>
          </w:tcPr>
          <w:p w14:paraId="5B146FAA" w14:textId="77777777" w:rsidR="000B3F00" w:rsidRDefault="000B3F00">
            <w:pPr>
              <w:pStyle w:val="xLedtext"/>
            </w:pPr>
          </w:p>
        </w:tc>
        <w:tc>
          <w:tcPr>
            <w:tcW w:w="2850" w:type="dxa"/>
            <w:vAlign w:val="bottom"/>
          </w:tcPr>
          <w:p w14:paraId="3A0CA3D3" w14:textId="77777777" w:rsidR="000B3F00" w:rsidRDefault="000B3F00">
            <w:pPr>
              <w:pStyle w:val="xAvsandare1"/>
            </w:pPr>
            <w:r>
              <w:t>Ålands lagting</w:t>
            </w:r>
          </w:p>
        </w:tc>
        <w:tc>
          <w:tcPr>
            <w:tcW w:w="3530" w:type="dxa"/>
            <w:gridSpan w:val="2"/>
            <w:vAlign w:val="bottom"/>
          </w:tcPr>
          <w:p w14:paraId="11F5B20B" w14:textId="59F31D60" w:rsidR="000B3F00" w:rsidRDefault="00CB3110" w:rsidP="00552E06">
            <w:pPr>
              <w:pStyle w:val="xDokTypNr"/>
            </w:pPr>
            <w:r>
              <w:t xml:space="preserve">BUDGETMOTION nr  </w:t>
            </w:r>
            <w:r w:rsidR="00574344">
              <w:t>16</w:t>
            </w:r>
            <w:r>
              <w:t>/20</w:t>
            </w:r>
            <w:r w:rsidR="005C27E6">
              <w:t>20</w:t>
            </w:r>
            <w:r w:rsidR="47312E3B">
              <w:t>-20</w:t>
            </w:r>
            <w:r>
              <w:t>2</w:t>
            </w:r>
            <w:r w:rsidR="005C27E6">
              <w:t>1</w:t>
            </w:r>
          </w:p>
        </w:tc>
      </w:tr>
      <w:tr w:rsidR="000B3F00" w14:paraId="789F10CC" w14:textId="77777777" w:rsidTr="47312E3B">
        <w:trPr>
          <w:cantSplit/>
          <w:trHeight w:val="238"/>
        </w:trPr>
        <w:tc>
          <w:tcPr>
            <w:tcW w:w="851" w:type="dxa"/>
            <w:vMerge/>
          </w:tcPr>
          <w:p w14:paraId="5CA76D16" w14:textId="77777777" w:rsidR="000B3F00" w:rsidRDefault="000B3F00">
            <w:pPr>
              <w:pStyle w:val="xLedtext"/>
            </w:pPr>
          </w:p>
        </w:tc>
        <w:tc>
          <w:tcPr>
            <w:tcW w:w="2850" w:type="dxa"/>
            <w:vAlign w:val="bottom"/>
          </w:tcPr>
          <w:p w14:paraId="1E10BFF5" w14:textId="77777777" w:rsidR="000B3F00" w:rsidRDefault="000B3F00">
            <w:pPr>
              <w:pStyle w:val="xLedtext"/>
            </w:pPr>
            <w:r>
              <w:t xml:space="preserve">Lagtingsledamot </w:t>
            </w:r>
          </w:p>
        </w:tc>
        <w:tc>
          <w:tcPr>
            <w:tcW w:w="1204" w:type="dxa"/>
            <w:vAlign w:val="bottom"/>
          </w:tcPr>
          <w:p w14:paraId="03A0E11D" w14:textId="77777777" w:rsidR="000B3F00" w:rsidRDefault="000B3F00">
            <w:pPr>
              <w:pStyle w:val="xLedtext"/>
            </w:pPr>
            <w:r>
              <w:t>Datum</w:t>
            </w:r>
          </w:p>
        </w:tc>
        <w:tc>
          <w:tcPr>
            <w:tcW w:w="2326" w:type="dxa"/>
            <w:vAlign w:val="bottom"/>
          </w:tcPr>
          <w:p w14:paraId="4DE8D779" w14:textId="77777777" w:rsidR="000B3F00" w:rsidRDefault="000B3F00">
            <w:pPr>
              <w:pStyle w:val="xLedtext"/>
            </w:pPr>
          </w:p>
        </w:tc>
      </w:tr>
      <w:tr w:rsidR="000B3F00" w14:paraId="0EAD97C2" w14:textId="77777777" w:rsidTr="47312E3B">
        <w:trPr>
          <w:cantSplit/>
          <w:trHeight w:val="238"/>
        </w:trPr>
        <w:tc>
          <w:tcPr>
            <w:tcW w:w="851" w:type="dxa"/>
            <w:vMerge/>
          </w:tcPr>
          <w:p w14:paraId="09546C22" w14:textId="77777777" w:rsidR="000B3F00" w:rsidRDefault="000B3F00">
            <w:pPr>
              <w:pStyle w:val="xAvsandare2"/>
            </w:pPr>
          </w:p>
        </w:tc>
        <w:tc>
          <w:tcPr>
            <w:tcW w:w="2850" w:type="dxa"/>
            <w:vAlign w:val="center"/>
          </w:tcPr>
          <w:p w14:paraId="06C4F7F2" w14:textId="34795069" w:rsidR="000B3F00" w:rsidRDefault="001F13E2">
            <w:pPr>
              <w:pStyle w:val="xAvsandare2"/>
            </w:pPr>
            <w:r w:rsidRPr="001F13E2">
              <w:t>Camilla Gunell</w:t>
            </w:r>
            <w:r w:rsidR="005C27E6">
              <w:t xml:space="preserve"> </w:t>
            </w:r>
            <w:proofErr w:type="gramStart"/>
            <w:r w:rsidR="005C27E6">
              <w:t>m.fl.</w:t>
            </w:r>
            <w:proofErr w:type="gramEnd"/>
          </w:p>
        </w:tc>
        <w:tc>
          <w:tcPr>
            <w:tcW w:w="1204" w:type="dxa"/>
            <w:vAlign w:val="center"/>
          </w:tcPr>
          <w:p w14:paraId="4D68BD1B" w14:textId="2C6B2C82" w:rsidR="000B3F00" w:rsidRDefault="00962677" w:rsidP="0012085E">
            <w:pPr>
              <w:pStyle w:val="xDatum1"/>
            </w:pPr>
            <w:r w:rsidRPr="00962677">
              <w:t>2020-11-0</w:t>
            </w:r>
            <w:r w:rsidR="002D3373">
              <w:t>9</w:t>
            </w:r>
          </w:p>
        </w:tc>
        <w:tc>
          <w:tcPr>
            <w:tcW w:w="2326" w:type="dxa"/>
            <w:vAlign w:val="center"/>
          </w:tcPr>
          <w:p w14:paraId="462B8582" w14:textId="77777777" w:rsidR="000B3F00" w:rsidRDefault="000B3F00">
            <w:pPr>
              <w:pStyle w:val="xBeteckning1"/>
            </w:pPr>
          </w:p>
        </w:tc>
      </w:tr>
      <w:tr w:rsidR="000B3F00" w14:paraId="2655439D" w14:textId="77777777" w:rsidTr="47312E3B">
        <w:trPr>
          <w:cantSplit/>
          <w:trHeight w:val="238"/>
        </w:trPr>
        <w:tc>
          <w:tcPr>
            <w:tcW w:w="851" w:type="dxa"/>
            <w:vMerge/>
          </w:tcPr>
          <w:p w14:paraId="34A3A48D" w14:textId="77777777" w:rsidR="000B3F00" w:rsidRDefault="000B3F00">
            <w:pPr>
              <w:pStyle w:val="xLedtext"/>
            </w:pPr>
          </w:p>
        </w:tc>
        <w:tc>
          <w:tcPr>
            <w:tcW w:w="2850" w:type="dxa"/>
            <w:vAlign w:val="bottom"/>
          </w:tcPr>
          <w:p w14:paraId="04EC7C1C" w14:textId="77777777" w:rsidR="000B3F00" w:rsidRDefault="000B3F00">
            <w:pPr>
              <w:pStyle w:val="xLedtext"/>
            </w:pPr>
          </w:p>
        </w:tc>
        <w:tc>
          <w:tcPr>
            <w:tcW w:w="1204" w:type="dxa"/>
            <w:vAlign w:val="bottom"/>
          </w:tcPr>
          <w:p w14:paraId="7F61EB33" w14:textId="77777777" w:rsidR="000B3F00" w:rsidRDefault="000B3F00">
            <w:pPr>
              <w:pStyle w:val="xLedtext"/>
            </w:pPr>
          </w:p>
        </w:tc>
        <w:tc>
          <w:tcPr>
            <w:tcW w:w="2326" w:type="dxa"/>
            <w:vAlign w:val="bottom"/>
          </w:tcPr>
          <w:p w14:paraId="6A890A19" w14:textId="77777777" w:rsidR="000B3F00" w:rsidRDefault="000B3F00">
            <w:pPr>
              <w:pStyle w:val="xLedtext"/>
            </w:pPr>
          </w:p>
        </w:tc>
      </w:tr>
      <w:tr w:rsidR="000B3F00" w14:paraId="384722A3" w14:textId="77777777" w:rsidTr="47312E3B">
        <w:trPr>
          <w:cantSplit/>
          <w:trHeight w:val="238"/>
        </w:trPr>
        <w:tc>
          <w:tcPr>
            <w:tcW w:w="851" w:type="dxa"/>
            <w:vMerge/>
            <w:tcBorders>
              <w:bottom w:val="single" w:sz="4" w:space="0" w:color="auto"/>
            </w:tcBorders>
          </w:tcPr>
          <w:p w14:paraId="300FB268" w14:textId="77777777" w:rsidR="000B3F00" w:rsidRDefault="000B3F00">
            <w:pPr>
              <w:pStyle w:val="xAvsandare3"/>
            </w:pPr>
          </w:p>
        </w:tc>
        <w:tc>
          <w:tcPr>
            <w:tcW w:w="2850" w:type="dxa"/>
            <w:tcBorders>
              <w:bottom w:val="single" w:sz="4" w:space="0" w:color="auto"/>
            </w:tcBorders>
            <w:vAlign w:val="center"/>
          </w:tcPr>
          <w:p w14:paraId="653C077C" w14:textId="77777777" w:rsidR="000B3F00" w:rsidRDefault="000B3F00">
            <w:pPr>
              <w:pStyle w:val="xAvsandare3"/>
            </w:pPr>
          </w:p>
        </w:tc>
        <w:tc>
          <w:tcPr>
            <w:tcW w:w="1204" w:type="dxa"/>
            <w:tcBorders>
              <w:bottom w:val="single" w:sz="4" w:space="0" w:color="auto"/>
            </w:tcBorders>
            <w:vAlign w:val="center"/>
          </w:tcPr>
          <w:p w14:paraId="4AF819BB" w14:textId="77777777" w:rsidR="000B3F00" w:rsidRDefault="000B3F00">
            <w:pPr>
              <w:pStyle w:val="xDatum2"/>
            </w:pPr>
          </w:p>
        </w:tc>
        <w:tc>
          <w:tcPr>
            <w:tcW w:w="2326" w:type="dxa"/>
            <w:tcBorders>
              <w:bottom w:val="single" w:sz="4" w:space="0" w:color="auto"/>
            </w:tcBorders>
            <w:vAlign w:val="center"/>
          </w:tcPr>
          <w:p w14:paraId="2AFFF42D" w14:textId="77777777" w:rsidR="000B3F00" w:rsidRDefault="000B3F00">
            <w:pPr>
              <w:pStyle w:val="xBeteckning2"/>
            </w:pPr>
          </w:p>
        </w:tc>
      </w:tr>
      <w:tr w:rsidR="000B3F00" w14:paraId="0574E110" w14:textId="77777777" w:rsidTr="47312E3B">
        <w:trPr>
          <w:cantSplit/>
          <w:trHeight w:val="238"/>
        </w:trPr>
        <w:tc>
          <w:tcPr>
            <w:tcW w:w="851" w:type="dxa"/>
            <w:tcBorders>
              <w:top w:val="single" w:sz="4" w:space="0" w:color="auto"/>
            </w:tcBorders>
            <w:vAlign w:val="bottom"/>
          </w:tcPr>
          <w:p w14:paraId="1C089B36" w14:textId="77777777" w:rsidR="000B3F00" w:rsidRDefault="000B3F00">
            <w:pPr>
              <w:pStyle w:val="xLedtext"/>
            </w:pPr>
          </w:p>
        </w:tc>
        <w:tc>
          <w:tcPr>
            <w:tcW w:w="2850" w:type="dxa"/>
            <w:tcBorders>
              <w:top w:val="single" w:sz="4" w:space="0" w:color="auto"/>
            </w:tcBorders>
            <w:vAlign w:val="bottom"/>
          </w:tcPr>
          <w:p w14:paraId="113731D9" w14:textId="77777777" w:rsidR="000B3F00" w:rsidRDefault="000B3F00">
            <w:pPr>
              <w:pStyle w:val="xLedtext"/>
            </w:pPr>
          </w:p>
        </w:tc>
        <w:tc>
          <w:tcPr>
            <w:tcW w:w="3530" w:type="dxa"/>
            <w:gridSpan w:val="2"/>
            <w:tcBorders>
              <w:top w:val="single" w:sz="4" w:space="0" w:color="auto"/>
            </w:tcBorders>
            <w:vAlign w:val="bottom"/>
          </w:tcPr>
          <w:p w14:paraId="0D801366" w14:textId="77777777" w:rsidR="000B3F00" w:rsidRDefault="000B3F00">
            <w:pPr>
              <w:pStyle w:val="xLedtext"/>
            </w:pPr>
          </w:p>
        </w:tc>
      </w:tr>
      <w:tr w:rsidR="000B3F00" w14:paraId="3692058E" w14:textId="77777777" w:rsidTr="47312E3B">
        <w:trPr>
          <w:cantSplit/>
          <w:trHeight w:val="238"/>
        </w:trPr>
        <w:tc>
          <w:tcPr>
            <w:tcW w:w="851" w:type="dxa"/>
          </w:tcPr>
          <w:p w14:paraId="6FEACE58" w14:textId="77777777" w:rsidR="000B3F00" w:rsidRDefault="000B3F00">
            <w:pPr>
              <w:pStyle w:val="xCelltext"/>
            </w:pPr>
          </w:p>
        </w:tc>
        <w:tc>
          <w:tcPr>
            <w:tcW w:w="2850" w:type="dxa"/>
            <w:vMerge w:val="restart"/>
          </w:tcPr>
          <w:p w14:paraId="1DFAF444" w14:textId="77777777" w:rsidR="000B3F00" w:rsidRDefault="000B3F00">
            <w:pPr>
              <w:pStyle w:val="xMottagare1"/>
            </w:pPr>
            <w:r>
              <w:t>Till Ålands lagting</w:t>
            </w:r>
          </w:p>
        </w:tc>
        <w:tc>
          <w:tcPr>
            <w:tcW w:w="3530" w:type="dxa"/>
            <w:gridSpan w:val="2"/>
            <w:vMerge w:val="restart"/>
          </w:tcPr>
          <w:p w14:paraId="3F799691" w14:textId="77777777" w:rsidR="000B3F00" w:rsidRDefault="000B3F00">
            <w:pPr>
              <w:pStyle w:val="xMottagare1"/>
              <w:tabs>
                <w:tab w:val="left" w:pos="2349"/>
              </w:tabs>
            </w:pPr>
          </w:p>
        </w:tc>
      </w:tr>
      <w:tr w:rsidR="000B3F00" w14:paraId="6AD6FDA0" w14:textId="77777777" w:rsidTr="47312E3B">
        <w:trPr>
          <w:cantSplit/>
          <w:trHeight w:val="238"/>
        </w:trPr>
        <w:tc>
          <w:tcPr>
            <w:tcW w:w="851" w:type="dxa"/>
          </w:tcPr>
          <w:p w14:paraId="1AEBDA00" w14:textId="77777777" w:rsidR="000B3F00" w:rsidRDefault="000B3F00">
            <w:pPr>
              <w:pStyle w:val="xCelltext"/>
            </w:pPr>
          </w:p>
        </w:tc>
        <w:tc>
          <w:tcPr>
            <w:tcW w:w="2850" w:type="dxa"/>
            <w:vMerge/>
            <w:vAlign w:val="center"/>
          </w:tcPr>
          <w:p w14:paraId="6516FB6E" w14:textId="77777777" w:rsidR="000B3F00" w:rsidRDefault="000B3F00">
            <w:pPr>
              <w:pStyle w:val="xCelltext"/>
            </w:pPr>
          </w:p>
        </w:tc>
        <w:tc>
          <w:tcPr>
            <w:tcW w:w="3530" w:type="dxa"/>
            <w:gridSpan w:val="2"/>
            <w:vMerge/>
            <w:vAlign w:val="center"/>
          </w:tcPr>
          <w:p w14:paraId="3DB8851A" w14:textId="77777777" w:rsidR="000B3F00" w:rsidRDefault="000B3F00">
            <w:pPr>
              <w:pStyle w:val="xCelltext"/>
            </w:pPr>
          </w:p>
        </w:tc>
      </w:tr>
      <w:tr w:rsidR="000B3F00" w14:paraId="62EAE84E" w14:textId="77777777" w:rsidTr="47312E3B">
        <w:trPr>
          <w:cantSplit/>
          <w:trHeight w:val="238"/>
        </w:trPr>
        <w:tc>
          <w:tcPr>
            <w:tcW w:w="851" w:type="dxa"/>
          </w:tcPr>
          <w:p w14:paraId="54CCD264" w14:textId="77777777" w:rsidR="000B3F00" w:rsidRDefault="000B3F00">
            <w:pPr>
              <w:pStyle w:val="xCelltext"/>
            </w:pPr>
          </w:p>
        </w:tc>
        <w:tc>
          <w:tcPr>
            <w:tcW w:w="2850" w:type="dxa"/>
            <w:vMerge/>
            <w:vAlign w:val="center"/>
          </w:tcPr>
          <w:p w14:paraId="50B03C7D" w14:textId="77777777" w:rsidR="000B3F00" w:rsidRDefault="000B3F00">
            <w:pPr>
              <w:pStyle w:val="xCelltext"/>
            </w:pPr>
          </w:p>
        </w:tc>
        <w:tc>
          <w:tcPr>
            <w:tcW w:w="3530" w:type="dxa"/>
            <w:gridSpan w:val="2"/>
            <w:vMerge/>
            <w:vAlign w:val="center"/>
          </w:tcPr>
          <w:p w14:paraId="140D7269" w14:textId="77777777" w:rsidR="000B3F00" w:rsidRDefault="000B3F00">
            <w:pPr>
              <w:pStyle w:val="xCelltext"/>
            </w:pPr>
          </w:p>
        </w:tc>
      </w:tr>
      <w:tr w:rsidR="000B3F00" w14:paraId="5E23D6D4" w14:textId="77777777" w:rsidTr="47312E3B">
        <w:trPr>
          <w:cantSplit/>
          <w:trHeight w:val="238"/>
        </w:trPr>
        <w:tc>
          <w:tcPr>
            <w:tcW w:w="851" w:type="dxa"/>
          </w:tcPr>
          <w:p w14:paraId="68DEE115" w14:textId="77777777" w:rsidR="000B3F00" w:rsidRDefault="000B3F00">
            <w:pPr>
              <w:pStyle w:val="xCelltext"/>
            </w:pPr>
          </w:p>
        </w:tc>
        <w:tc>
          <w:tcPr>
            <w:tcW w:w="2850" w:type="dxa"/>
            <w:vMerge/>
            <w:vAlign w:val="center"/>
          </w:tcPr>
          <w:p w14:paraId="496DE049" w14:textId="77777777" w:rsidR="000B3F00" w:rsidRDefault="000B3F00">
            <w:pPr>
              <w:pStyle w:val="xCelltext"/>
            </w:pPr>
          </w:p>
        </w:tc>
        <w:tc>
          <w:tcPr>
            <w:tcW w:w="3530" w:type="dxa"/>
            <w:gridSpan w:val="2"/>
            <w:vMerge/>
            <w:vAlign w:val="center"/>
          </w:tcPr>
          <w:p w14:paraId="17421B73" w14:textId="77777777" w:rsidR="000B3F00" w:rsidRDefault="000B3F00">
            <w:pPr>
              <w:pStyle w:val="xCelltext"/>
            </w:pPr>
          </w:p>
        </w:tc>
      </w:tr>
      <w:tr w:rsidR="000B3F00" w14:paraId="5BC2B9CB" w14:textId="77777777" w:rsidTr="47312E3B">
        <w:trPr>
          <w:cantSplit/>
          <w:trHeight w:val="238"/>
        </w:trPr>
        <w:tc>
          <w:tcPr>
            <w:tcW w:w="851" w:type="dxa"/>
          </w:tcPr>
          <w:p w14:paraId="1FF56ADE" w14:textId="77777777" w:rsidR="000B3F00" w:rsidRDefault="000B3F00">
            <w:pPr>
              <w:pStyle w:val="xCelltext"/>
            </w:pPr>
          </w:p>
        </w:tc>
        <w:tc>
          <w:tcPr>
            <w:tcW w:w="2850" w:type="dxa"/>
            <w:vMerge/>
            <w:vAlign w:val="center"/>
          </w:tcPr>
          <w:p w14:paraId="2511970C" w14:textId="77777777" w:rsidR="000B3F00" w:rsidRDefault="000B3F00">
            <w:pPr>
              <w:pStyle w:val="xCelltext"/>
            </w:pPr>
          </w:p>
        </w:tc>
        <w:tc>
          <w:tcPr>
            <w:tcW w:w="3530" w:type="dxa"/>
            <w:gridSpan w:val="2"/>
            <w:vMerge/>
            <w:vAlign w:val="center"/>
          </w:tcPr>
          <w:p w14:paraId="2EDC7D61" w14:textId="77777777" w:rsidR="000B3F00" w:rsidRDefault="000B3F00">
            <w:pPr>
              <w:pStyle w:val="xCelltext"/>
            </w:pPr>
          </w:p>
        </w:tc>
      </w:tr>
    </w:tbl>
    <w:p w14:paraId="585E8C7E" w14:textId="03D0C496" w:rsidR="000B3F00" w:rsidRDefault="00B13082">
      <w:pPr>
        <w:pStyle w:val="ANormal"/>
      </w:pPr>
      <w:r>
        <w:rPr>
          <w:rFonts w:ascii="Arial" w:hAnsi="Arial" w:cs="Arial"/>
          <w:b/>
          <w:bCs/>
          <w:sz w:val="26"/>
        </w:rPr>
        <w:t xml:space="preserve">Övergripande </w:t>
      </w:r>
      <w:r w:rsidR="000A7A39">
        <w:rPr>
          <w:rFonts w:ascii="Arial" w:hAnsi="Arial" w:cs="Arial"/>
          <w:b/>
          <w:bCs/>
          <w:sz w:val="26"/>
        </w:rPr>
        <w:t>landskaps</w:t>
      </w:r>
      <w:r>
        <w:rPr>
          <w:rFonts w:ascii="Arial" w:hAnsi="Arial" w:cs="Arial"/>
          <w:b/>
          <w:bCs/>
          <w:sz w:val="26"/>
        </w:rPr>
        <w:t>plan för äldreomsorgen</w:t>
      </w:r>
    </w:p>
    <w:p w14:paraId="3E409F41" w14:textId="77777777" w:rsidR="000B3F00" w:rsidRDefault="000B3F00">
      <w:pPr>
        <w:pStyle w:val="ANormal"/>
      </w:pPr>
    </w:p>
    <w:p w14:paraId="502A6684" w14:textId="65C307AE" w:rsidR="006627DE" w:rsidRDefault="00B13082">
      <w:pPr>
        <w:pStyle w:val="ANormal"/>
      </w:pPr>
      <w:r>
        <w:t xml:space="preserve">I LR:s budget konstateras som så många gånger förr att antalet äldre ökar. För att möta behoven inom äldreomsorgen borde LR som övervakar sociallagstiftningen om de äldre ha ett mer utvecklat resonemang och bedömning av det aktuella läget på Åland. Om den nya </w:t>
      </w:r>
      <w:proofErr w:type="spellStart"/>
      <w:r>
        <w:t>äldrelagen</w:t>
      </w:r>
      <w:proofErr w:type="spellEnd"/>
      <w:r w:rsidR="00BD47EE">
        <w:t xml:space="preserve"> </w:t>
      </w:r>
      <w:r>
        <w:t>ska förverkligas i praktiken behöver landskapsregeringen också ge lagtinget en mer uppdaterad och konkret verklighetsbild av</w:t>
      </w:r>
      <w:r w:rsidR="00BD47EE">
        <w:t xml:space="preserve"> äldreomsorgens</w:t>
      </w:r>
      <w:r>
        <w:t xml:space="preserve"> behov och möjligheter att bo hemma samt kommunernas resurser att svara upp mot dessa behov.</w:t>
      </w:r>
    </w:p>
    <w:p w14:paraId="26B1CE5A" w14:textId="53AD55F0" w:rsidR="009154BA" w:rsidRDefault="000A7A39">
      <w:pPr>
        <w:pStyle w:val="ANormal"/>
      </w:pPr>
      <w:r>
        <w:t>År 2018 gjorde LR en förfrågan bland kommunerna om deras äldreboenden. Syftet med utredningen var att anpassa antalet platser i institutions- och effektiverat serviceboende enligt LR:s servicemål. Utredningen visade att de åländska kommunerna tagit stort ansvar för sina äldre och byggt ut äldreboenden i sina kommuner för betydligt fler än servicemålen förutsätter. Behovet av en överblick av läget och målsättningar för en social</w:t>
      </w:r>
      <w:r w:rsidR="00D30B0B">
        <w:t>t</w:t>
      </w:r>
      <w:r>
        <w:t xml:space="preserve"> hållbar äldreomsorg fram till år 2050 är mycket angeläget och landskapets helhetsansvar viktigt. En landskapsomfattande planering och koordinering av kommunernas äldreomsorg borde omgående färdigställas av LR tillsammans med kommunerna.</w:t>
      </w:r>
    </w:p>
    <w:p w14:paraId="2626F656" w14:textId="79D3924A" w:rsidR="009154BA" w:rsidRDefault="000A7A39">
      <w:pPr>
        <w:pStyle w:val="ANormal"/>
      </w:pPr>
      <w:r>
        <w:t>LR:s äldreomsorgsutredning från 2006 slog fast att målet är att 90 procent av alla över 75 år ska bo hemma. Ett mål som står sig ännu idag. I utredningen från 2006 och LR:s förfrågan till kommunerna särskiljer man inte olika äldregruppers behov av service och boende. Särskilt försummade är de äldre som lider av demenssjukdomar och deras anhöriga. På många äldreboende bor det både äldre med och utan demenssjukdomar. Dessutom bor många äldre med medelsvår demenssjukdom hemma och tas om hand av någon närstående trots att personen i fråga borde få tillgång till en plats på något äldreboende. Enligt Demensföreningens bedömning uppgår denna grupp av äldre till flera hundra. Antalet boende- och vårdplatser för personer med demenssjukdomar uppgår till ca 50. Ju äldre befolkningen blir desto fler personer med demenssjukdomar och multisjuka kommer kommunerna att tvingas ta hand om.</w:t>
      </w:r>
    </w:p>
    <w:p w14:paraId="3FC4F671" w14:textId="3AC06F8F" w:rsidR="009154BA" w:rsidRDefault="000A7A39">
      <w:pPr>
        <w:pStyle w:val="ANormal"/>
      </w:pPr>
      <w:r>
        <w:t>Enligt LR:s framtidsprognoser</w:t>
      </w:r>
      <w:r w:rsidR="00D84920">
        <w:t xml:space="preserve"> </w:t>
      </w:r>
      <w:r>
        <w:t>är andelen +75 år 2020 3000 personer år 2030 4500 personer och 2050 5500 personer på hela Åland. Stadens demenskommitté uppskattade att 10 procent av personer i åldern 75 till 84 år lider av medelsvår eller svår demens och att efter 85 år får man räkna med att 35 procent drabbas av medelsvår eller svår demens. Utöver de demenssjuka måste man beakta multisjuka äldre som också behöver betydande stödinsatser för att klara sig.</w:t>
      </w:r>
    </w:p>
    <w:p w14:paraId="022F258C" w14:textId="3BC6C835" w:rsidR="009154BA" w:rsidRDefault="000A7A39">
      <w:pPr>
        <w:pStyle w:val="ANormal"/>
      </w:pPr>
      <w:r>
        <w:t>LR har det övergripande ansvaret för att lagarna följs och att ålänningar när de blir äldre får den omsorg och vård de behöver. LR måste därför mera systematiskt och långsiktigt ta sig an äldreomsorgens planering och finansiering fram till 2050. Dessutom måste de äldre med demenssjukdomar beaktas särskilt för att de ska erhålla den vård och omsorg de har rätt till. För att lyckas med att möta äldreomsorgens behov måste en övergripande planering inledas på landskapsnivå.</w:t>
      </w:r>
    </w:p>
    <w:p w14:paraId="65C00CD3" w14:textId="77777777" w:rsidR="009154BA" w:rsidRDefault="009154BA">
      <w:pPr>
        <w:pStyle w:val="ANormal"/>
      </w:pPr>
    </w:p>
    <w:p w14:paraId="13B8F7DD" w14:textId="77777777" w:rsidR="009154BA" w:rsidRDefault="009154BA">
      <w:pPr>
        <w:pStyle w:val="ANormal"/>
      </w:pPr>
    </w:p>
    <w:p w14:paraId="3A099168" w14:textId="77777777" w:rsidR="009154BA" w:rsidRDefault="009154BA">
      <w:pPr>
        <w:pStyle w:val="ANormal"/>
      </w:pPr>
    </w:p>
    <w:p w14:paraId="1C1C1E7F" w14:textId="77777777" w:rsidR="00514927" w:rsidRDefault="00514927">
      <w:pPr>
        <w:pStyle w:val="ANormal"/>
        <w:rPr>
          <w:b/>
        </w:rPr>
      </w:pPr>
    </w:p>
    <w:p w14:paraId="7DCAAE32" w14:textId="77777777" w:rsidR="00514927" w:rsidRDefault="00514927">
      <w:pPr>
        <w:pStyle w:val="ANormal"/>
        <w:rPr>
          <w:b/>
        </w:rPr>
      </w:pPr>
    </w:p>
    <w:p w14:paraId="6389BFFA" w14:textId="77777777" w:rsidR="006627DE" w:rsidRPr="009D5985" w:rsidRDefault="009D5985">
      <w:pPr>
        <w:pStyle w:val="ANormal"/>
        <w:rPr>
          <w:b/>
        </w:rPr>
      </w:pPr>
      <w:r w:rsidRPr="009D5985">
        <w:rPr>
          <w:b/>
        </w:rPr>
        <w:t>FÖRSLAG</w:t>
      </w:r>
    </w:p>
    <w:p w14:paraId="3696D7ED" w14:textId="77777777" w:rsidR="000B3F00" w:rsidRDefault="00BA6D77">
      <w:pPr>
        <w:pStyle w:val="ANormal"/>
      </w:pPr>
      <w:r>
        <w:tab/>
      </w:r>
    </w:p>
    <w:p w14:paraId="53E66D79" w14:textId="77777777" w:rsidR="009D5985" w:rsidRDefault="00B13082">
      <w:pPr>
        <w:pStyle w:val="Klam"/>
      </w:pPr>
      <w:r>
        <w:rPr>
          <w:b/>
        </w:rPr>
        <w:t>Rubrik i den allmänna motiveringen:</w:t>
      </w:r>
      <w:r w:rsidR="00962677">
        <w:rPr>
          <w:b/>
        </w:rPr>
        <w:t xml:space="preserve"> </w:t>
      </w:r>
      <w:r w:rsidR="00962677" w:rsidRPr="00962677">
        <w:t>Äldre och äldreomsorg</w:t>
      </w:r>
    </w:p>
    <w:p w14:paraId="4A0294A5" w14:textId="77777777" w:rsidR="00962677" w:rsidRDefault="00962677" w:rsidP="00962677">
      <w:pPr>
        <w:pStyle w:val="Klam"/>
        <w:rPr>
          <w:bCs/>
        </w:rPr>
      </w:pPr>
      <w:r w:rsidRPr="00962677">
        <w:rPr>
          <w:b/>
          <w:bCs/>
        </w:rPr>
        <w:t xml:space="preserve">Sida: </w:t>
      </w:r>
      <w:r w:rsidRPr="00962677">
        <w:rPr>
          <w:bCs/>
        </w:rPr>
        <w:t>21</w:t>
      </w:r>
    </w:p>
    <w:p w14:paraId="600D680A" w14:textId="28AA8975" w:rsidR="00962677" w:rsidRDefault="00962677" w:rsidP="00962677">
      <w:pPr>
        <w:pStyle w:val="Klam"/>
        <w:rPr>
          <w:bCs/>
        </w:rPr>
      </w:pPr>
      <w:r>
        <w:rPr>
          <w:b/>
          <w:bCs/>
        </w:rPr>
        <w:t>Följande text läggs till:</w:t>
      </w:r>
      <w:r w:rsidR="000A7A39">
        <w:rPr>
          <w:b/>
          <w:bCs/>
        </w:rPr>
        <w:t xml:space="preserve"> </w:t>
      </w:r>
      <w:r w:rsidR="00F350AC">
        <w:rPr>
          <w:b/>
          <w:bCs/>
        </w:rPr>
        <w:t>”</w:t>
      </w:r>
      <w:r w:rsidRPr="00962677">
        <w:rPr>
          <w:bCs/>
        </w:rPr>
        <w:t xml:space="preserve">För att efterleva målsättningarna om </w:t>
      </w:r>
      <w:r w:rsidR="000A7A39">
        <w:rPr>
          <w:bCs/>
        </w:rPr>
        <w:t xml:space="preserve">en hållbar nivå på </w:t>
      </w:r>
      <w:r w:rsidRPr="00962677">
        <w:rPr>
          <w:bCs/>
        </w:rPr>
        <w:t xml:space="preserve">vård och omsorg till de äldre och i praktiken förverkliga </w:t>
      </w:r>
      <w:proofErr w:type="spellStart"/>
      <w:r w:rsidRPr="00962677">
        <w:rPr>
          <w:bCs/>
        </w:rPr>
        <w:t>äldrelagens</w:t>
      </w:r>
      <w:proofErr w:type="spellEnd"/>
      <w:r w:rsidRPr="00962677">
        <w:rPr>
          <w:bCs/>
        </w:rPr>
        <w:t xml:space="preserve"> intensioner avser landskapsregeringen inleda en övergripande planering för äldreomsorgens samordning och finansiering fram till 2050.</w:t>
      </w:r>
      <w:r w:rsidR="00F350AC">
        <w:rPr>
          <w:bCs/>
        </w:rPr>
        <w:t>”</w:t>
      </w:r>
    </w:p>
    <w:p w14:paraId="7A04E32D" w14:textId="77777777" w:rsidR="00962677" w:rsidRDefault="00962677" w:rsidP="00962677">
      <w:pPr>
        <w:pStyle w:val="Klam"/>
      </w:pPr>
      <w:r>
        <w:rPr>
          <w:b/>
        </w:rPr>
        <w:t xml:space="preserve"> </w:t>
      </w:r>
    </w:p>
    <w:p w14:paraId="28D10698" w14:textId="77777777" w:rsidR="000B3F00" w:rsidRDefault="000B3F00">
      <w:pPr>
        <w:pStyle w:val="ANormal"/>
      </w:pPr>
    </w:p>
    <w:p w14:paraId="75F6AC10" w14:textId="10FA854E" w:rsidR="00CC2901" w:rsidRDefault="00CC2901" w:rsidP="00CC2901">
      <w:pPr>
        <w:pStyle w:val="ANormal"/>
      </w:pPr>
      <w:r>
        <w:t xml:space="preserve">Mariehamn den </w:t>
      </w:r>
      <w:r w:rsidR="002D3373">
        <w:t>9</w:t>
      </w:r>
      <w:r>
        <w:t xml:space="preserve"> november 2020</w:t>
      </w:r>
    </w:p>
    <w:p w14:paraId="1333E085" w14:textId="77777777" w:rsidR="000B3F00" w:rsidRDefault="000B3F00">
      <w:pPr>
        <w:pStyle w:val="ANormal"/>
      </w:pPr>
    </w:p>
    <w:p w14:paraId="483907C9" w14:textId="77777777" w:rsidR="00CC2901" w:rsidRDefault="00CC2901">
      <w:pPr>
        <w:pStyle w:val="ANormal"/>
      </w:pPr>
    </w:p>
    <w:p w14:paraId="4EEC9012" w14:textId="77777777" w:rsidR="000B3F00" w:rsidRDefault="000B3F00" w:rsidP="006A6188">
      <w:pPr>
        <w:pStyle w:val="ANormal"/>
      </w:pPr>
    </w:p>
    <w:p w14:paraId="645FEB83" w14:textId="77777777" w:rsidR="00CC2901" w:rsidRDefault="00CC2901" w:rsidP="006A6188">
      <w:pPr>
        <w:pStyle w:val="ANormal"/>
      </w:pPr>
      <w:r w:rsidRPr="001F13E2">
        <w:t>Camilla Gunell</w:t>
      </w:r>
    </w:p>
    <w:p w14:paraId="4EDAECC9" w14:textId="77777777" w:rsidR="00CC2901" w:rsidRDefault="00CC2901" w:rsidP="006A6188">
      <w:pPr>
        <w:pStyle w:val="ANormal"/>
      </w:pPr>
    </w:p>
    <w:p w14:paraId="3FBABFF3" w14:textId="0151CE46" w:rsidR="009154BA" w:rsidRDefault="000A7A39">
      <w:pPr>
        <w:pStyle w:val="ANormal"/>
      </w:pPr>
      <w:r>
        <w:t>Jessy Eckerman</w:t>
      </w:r>
    </w:p>
    <w:p w14:paraId="3A62F17A" w14:textId="77777777" w:rsidR="00F350AC" w:rsidRDefault="00F350AC">
      <w:pPr>
        <w:pStyle w:val="ANormal"/>
      </w:pPr>
    </w:p>
    <w:p w14:paraId="7A629A73" w14:textId="77777777" w:rsidR="009154BA" w:rsidRDefault="000A7A39">
      <w:pPr>
        <w:pStyle w:val="ANormal"/>
      </w:pPr>
      <w:r>
        <w:t>Nina Fellman</w:t>
      </w:r>
    </w:p>
    <w:sectPr w:rsidR="009154BA">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36EFA" w14:textId="77777777" w:rsidR="001172B6" w:rsidRDefault="001172B6">
      <w:r>
        <w:separator/>
      </w:r>
    </w:p>
  </w:endnote>
  <w:endnote w:type="continuationSeparator" w:id="0">
    <w:p w14:paraId="426B9C6F" w14:textId="77777777" w:rsidR="001172B6" w:rsidRDefault="0011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CE355"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98D8CC" w14:textId="77777777" w:rsidR="001172B6" w:rsidRDefault="001172B6">
      <w:r>
        <w:separator/>
      </w:r>
    </w:p>
  </w:footnote>
  <w:footnote w:type="continuationSeparator" w:id="0">
    <w:p w14:paraId="6DA73FC4" w14:textId="77777777" w:rsidR="001172B6" w:rsidRDefault="001172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17862"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14A4373F"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C99C8"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A7A39"/>
    <w:rsid w:val="000B3F00"/>
    <w:rsid w:val="001120C3"/>
    <w:rsid w:val="00113910"/>
    <w:rsid w:val="001172B6"/>
    <w:rsid w:val="0012085E"/>
    <w:rsid w:val="001E5E06"/>
    <w:rsid w:val="001F13E2"/>
    <w:rsid w:val="002C4A5F"/>
    <w:rsid w:val="002D3373"/>
    <w:rsid w:val="002E4A7E"/>
    <w:rsid w:val="002E756C"/>
    <w:rsid w:val="002F028C"/>
    <w:rsid w:val="002F50E4"/>
    <w:rsid w:val="003011C1"/>
    <w:rsid w:val="00305447"/>
    <w:rsid w:val="003415D3"/>
    <w:rsid w:val="0037475F"/>
    <w:rsid w:val="0038300C"/>
    <w:rsid w:val="003A13FF"/>
    <w:rsid w:val="003B56F7"/>
    <w:rsid w:val="00417578"/>
    <w:rsid w:val="004A1B4C"/>
    <w:rsid w:val="00514927"/>
    <w:rsid w:val="00552E06"/>
    <w:rsid w:val="00574344"/>
    <w:rsid w:val="005C27E6"/>
    <w:rsid w:val="005D40EA"/>
    <w:rsid w:val="00633910"/>
    <w:rsid w:val="00656215"/>
    <w:rsid w:val="006627DE"/>
    <w:rsid w:val="006A6188"/>
    <w:rsid w:val="006C3C1B"/>
    <w:rsid w:val="006E58C9"/>
    <w:rsid w:val="007966EF"/>
    <w:rsid w:val="00854DB2"/>
    <w:rsid w:val="008D37F7"/>
    <w:rsid w:val="009154BA"/>
    <w:rsid w:val="00935A18"/>
    <w:rsid w:val="00962677"/>
    <w:rsid w:val="0098790F"/>
    <w:rsid w:val="009D5985"/>
    <w:rsid w:val="00A06E21"/>
    <w:rsid w:val="00A16986"/>
    <w:rsid w:val="00A716AD"/>
    <w:rsid w:val="00AB47CC"/>
    <w:rsid w:val="00AF1DF4"/>
    <w:rsid w:val="00AF314A"/>
    <w:rsid w:val="00B13082"/>
    <w:rsid w:val="00B44ADC"/>
    <w:rsid w:val="00BA6D77"/>
    <w:rsid w:val="00BD47EE"/>
    <w:rsid w:val="00CB3110"/>
    <w:rsid w:val="00CC2901"/>
    <w:rsid w:val="00D10E5F"/>
    <w:rsid w:val="00D30B0B"/>
    <w:rsid w:val="00D3286C"/>
    <w:rsid w:val="00D62A15"/>
    <w:rsid w:val="00D761AC"/>
    <w:rsid w:val="00D84920"/>
    <w:rsid w:val="00DF3483"/>
    <w:rsid w:val="00DF7016"/>
    <w:rsid w:val="00E100E9"/>
    <w:rsid w:val="00E131E0"/>
    <w:rsid w:val="00E25A9F"/>
    <w:rsid w:val="00E428A5"/>
    <w:rsid w:val="00E94DFE"/>
    <w:rsid w:val="00F027D7"/>
    <w:rsid w:val="00F26A3A"/>
    <w:rsid w:val="00F350AC"/>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65D5BA8"/>
  <w15:docId w15:val="{06029ED1-2387-41E6-B1F6-94793403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538</Words>
  <Characters>3116</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6</cp:revision>
  <cp:lastPrinted>2020-11-09T06:47:00Z</cp:lastPrinted>
  <dcterms:created xsi:type="dcterms:W3CDTF">2020-11-06T10:21:00Z</dcterms:created>
  <dcterms:modified xsi:type="dcterms:W3CDTF">2020-11-09T11:32:00Z</dcterms:modified>
</cp:coreProperties>
</file>