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F54A" w14:textId="77777777" w:rsidR="00996302" w:rsidRDefault="00996302" w:rsidP="00996302">
      <w:pPr>
        <w:pStyle w:val="LLValtioneuvostonAsetus"/>
      </w:pPr>
      <w:r>
        <w:t>Statsrådets förordning</w:t>
      </w:r>
    </w:p>
    <w:p w14:paraId="6C1DE4E8" w14:textId="77777777" w:rsidR="00996302" w:rsidRDefault="00996302" w:rsidP="00996302">
      <w:pPr>
        <w:pStyle w:val="LLSaadoksenNimi"/>
      </w:pPr>
      <w:r>
        <w:t xml:space="preserve">om det andra tilläggsprotokollet till Världspostkonventionen </w:t>
      </w:r>
    </w:p>
    <w:p w14:paraId="51E38DFE" w14:textId="77777777" w:rsidR="00996302" w:rsidRDefault="00996302" w:rsidP="00996302">
      <w:pPr>
        <w:pStyle w:val="LLJohtolauseKappaleet"/>
      </w:pPr>
      <w:r>
        <w:t>I enlighet med statsrådets beslut föreskrivs:</w:t>
      </w:r>
    </w:p>
    <w:p w14:paraId="21CB30E7" w14:textId="77777777" w:rsidR="00996302" w:rsidRDefault="00996302" w:rsidP="00996302">
      <w:pPr>
        <w:pStyle w:val="LLNormaali"/>
      </w:pPr>
    </w:p>
    <w:p w14:paraId="0B1FC96A" w14:textId="77777777" w:rsidR="00996302" w:rsidRDefault="00996302" w:rsidP="00996302">
      <w:pPr>
        <w:pStyle w:val="LLPykala"/>
      </w:pPr>
      <w:r>
        <w:t>1 §</w:t>
      </w:r>
    </w:p>
    <w:p w14:paraId="5D7EA386" w14:textId="77777777" w:rsidR="00052FFC" w:rsidRDefault="007C1BDB" w:rsidP="00052FFC">
      <w:pPr>
        <w:pStyle w:val="LLKappalejako"/>
      </w:pPr>
      <w:r>
        <w:t>Det i Genève den 26 september 2019 ingångna andra tilläggsprotokollet till Världspostkonventionen är i kraft från den 1 januari 2020 enligt vad som har avtalats.</w:t>
      </w:r>
    </w:p>
    <w:p w14:paraId="5E543879" w14:textId="77777777" w:rsidR="00996302" w:rsidRDefault="00996302" w:rsidP="00052FFC">
      <w:pPr>
        <w:pStyle w:val="LLKappalejako"/>
      </w:pPr>
      <w:r>
        <w:t xml:space="preserve">Det andra tilläggsprotokollet till konventionen har godkänts av republikens president den </w:t>
      </w:r>
      <w:proofErr w:type="spellStart"/>
      <w:r>
        <w:t>dd</w:t>
      </w:r>
      <w:proofErr w:type="spellEnd"/>
      <w:r>
        <w:t xml:space="preserve"> månad 2020. Godkännandeinstrumentet har deponerats hos Världspostföreningen den </w:t>
      </w:r>
      <w:proofErr w:type="spellStart"/>
      <w:r>
        <w:t>dd</w:t>
      </w:r>
      <w:proofErr w:type="spellEnd"/>
      <w:r>
        <w:t xml:space="preserve"> månad 2020.</w:t>
      </w:r>
    </w:p>
    <w:p w14:paraId="60077044" w14:textId="77777777" w:rsidR="00996302" w:rsidRDefault="00996302" w:rsidP="00052FFC">
      <w:pPr>
        <w:pStyle w:val="LLKappalejako"/>
      </w:pPr>
    </w:p>
    <w:p w14:paraId="186AD9A4" w14:textId="77777777" w:rsidR="00996302" w:rsidRDefault="00996302" w:rsidP="00996302">
      <w:pPr>
        <w:pStyle w:val="LLPykala"/>
      </w:pPr>
      <w:r>
        <w:t>2 §</w:t>
      </w:r>
    </w:p>
    <w:p w14:paraId="562C227F" w14:textId="77777777" w:rsidR="00996302" w:rsidRDefault="0004777B" w:rsidP="00052FFC">
      <w:pPr>
        <w:pStyle w:val="LLKappalejako"/>
      </w:pPr>
      <w:r>
        <w:t>Bestämmelserna i det andra tilläggsprotokollet till konventionen ska gälla som förordning.</w:t>
      </w:r>
    </w:p>
    <w:p w14:paraId="76344BA2" w14:textId="77777777" w:rsidR="00996302" w:rsidRDefault="00996302" w:rsidP="00052FFC">
      <w:pPr>
        <w:pStyle w:val="LLKappalejako"/>
      </w:pPr>
    </w:p>
    <w:p w14:paraId="4F467C76" w14:textId="77777777" w:rsidR="00996302" w:rsidRDefault="00996302" w:rsidP="00996302">
      <w:pPr>
        <w:pStyle w:val="LLPykala"/>
      </w:pPr>
      <w:r>
        <w:t>3 §</w:t>
      </w:r>
    </w:p>
    <w:p w14:paraId="5E21A963" w14:textId="77777777" w:rsidR="00052FFC" w:rsidRDefault="007C1BDB" w:rsidP="00052FFC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2020.</w:t>
      </w:r>
    </w:p>
    <w:p w14:paraId="4C6C11BB" w14:textId="77777777" w:rsidR="00996302" w:rsidRDefault="00052FFC" w:rsidP="00052FFC">
      <w:pPr>
        <w:pStyle w:val="LLKappalejako"/>
      </w:pPr>
      <w:r>
        <w:t>Ålands lagting har gett sitt bifall till att förordningen träder i kraft i landskapet.</w:t>
      </w:r>
    </w:p>
    <w:p w14:paraId="68F119CF" w14:textId="77777777" w:rsidR="00996302" w:rsidRDefault="00996302" w:rsidP="00052FFC">
      <w:pPr>
        <w:pStyle w:val="LLKappalejako"/>
      </w:pPr>
    </w:p>
    <w:p w14:paraId="0478031A" w14:textId="77777777" w:rsidR="00996302" w:rsidRDefault="00996302" w:rsidP="00EF47C5">
      <w:pPr>
        <w:pStyle w:val="LLVoimaantuloPykala"/>
      </w:pPr>
    </w:p>
    <w:p w14:paraId="0B1BBB50" w14:textId="77777777" w:rsidR="00996302" w:rsidRDefault="00996302" w:rsidP="00996302">
      <w:pPr>
        <w:pStyle w:val="LLNormaali"/>
      </w:pPr>
    </w:p>
    <w:p w14:paraId="41EDAEC0" w14:textId="77777777" w:rsidR="00996302" w:rsidRDefault="007C1BDB" w:rsidP="00996302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2020</w:t>
      </w:r>
    </w:p>
    <w:p w14:paraId="5655C88D" w14:textId="77777777" w:rsidR="00996302" w:rsidRPr="00996302" w:rsidRDefault="00996302" w:rsidP="00996302">
      <w:pPr>
        <w:pStyle w:val="LLAllekirjoitus"/>
        <w:rPr>
          <w:b w:val="0"/>
          <w:sz w:val="22"/>
        </w:rPr>
      </w:pPr>
      <w:r>
        <w:rPr>
          <w:b w:val="0"/>
          <w:sz w:val="22"/>
        </w:rPr>
        <w:t xml:space="preserve">Kommunikationsminister Timo </w:t>
      </w:r>
      <w:proofErr w:type="spellStart"/>
      <w:r>
        <w:rPr>
          <w:b w:val="0"/>
          <w:sz w:val="22"/>
        </w:rPr>
        <w:t>Harakka</w:t>
      </w:r>
      <w:proofErr w:type="spellEnd"/>
    </w:p>
    <w:p w14:paraId="33FBAA08" w14:textId="77777777" w:rsidR="00ED7890" w:rsidRDefault="00ED7890" w:rsidP="00ED7890">
      <w:pPr>
        <w:pStyle w:val="LLNormaali"/>
        <w:ind w:left="5216"/>
      </w:pPr>
    </w:p>
    <w:p w14:paraId="58B6C275" w14:textId="77777777" w:rsidR="00996302" w:rsidRDefault="00ED7890" w:rsidP="00ED7890">
      <w:pPr>
        <w:pStyle w:val="LLNormaali"/>
        <w:ind w:left="5216"/>
      </w:pPr>
      <w:r w:rsidRPr="00ED7890">
        <w:t>Överinspektör</w:t>
      </w:r>
      <w:r>
        <w:t xml:space="preserve"> Eero Salojärvi</w:t>
      </w:r>
    </w:p>
    <w:p w14:paraId="764EDC44" w14:textId="77777777" w:rsidR="00996302" w:rsidRDefault="00996302" w:rsidP="00996302">
      <w:pPr>
        <w:pStyle w:val="LLNormaali"/>
        <w:rPr>
          <w:i/>
        </w:rPr>
      </w:pPr>
    </w:p>
    <w:p w14:paraId="4A650DC5" w14:textId="77777777" w:rsidR="00996302" w:rsidRDefault="00996302" w:rsidP="00996302">
      <w:pPr>
        <w:pStyle w:val="LLNormaali"/>
        <w:rPr>
          <w:i/>
        </w:rPr>
      </w:pPr>
    </w:p>
    <w:p w14:paraId="21CE1C27" w14:textId="77777777" w:rsidR="002D0561" w:rsidRPr="002E7AB5" w:rsidRDefault="00996302" w:rsidP="00996302">
      <w:pPr>
        <w:pStyle w:val="LLNormaali"/>
        <w:rPr>
          <w:i/>
        </w:rPr>
      </w:pPr>
      <w:r>
        <w:rPr>
          <w:i/>
        </w:rPr>
        <w:t>(Det andra tilläggsprotokollet till Världspostkonventionen finns till påseende och är tillgängligt hos Transport- och kommunikationsverket (www.traficom.fi), som även lämnar uppgifter om det</w:t>
      </w:r>
      <w:r w:rsidR="00C13269">
        <w:rPr>
          <w:i/>
        </w:rPr>
        <w:t xml:space="preserve"> </w:t>
      </w:r>
      <w:r>
        <w:rPr>
          <w:i/>
        </w:rPr>
        <w:t>på finska och svenska).</w:t>
      </w:r>
    </w:p>
    <w:sectPr w:rsidR="002D0561" w:rsidRPr="002E7AB5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848C" w14:textId="77777777" w:rsidR="007639EA" w:rsidRDefault="007639EA">
      <w:r>
        <w:separator/>
      </w:r>
    </w:p>
  </w:endnote>
  <w:endnote w:type="continuationSeparator" w:id="0">
    <w:p w14:paraId="27FEA6E8" w14:textId="77777777" w:rsidR="007639EA" w:rsidRDefault="007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6368" w14:textId="77777777" w:rsidR="00690920" w:rsidRDefault="00690920" w:rsidP="001310B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2A57CA7" w14:textId="77777777" w:rsidR="00690920" w:rsidRDefault="006909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4ACC8D21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6F41E92" w14:textId="77777777" w:rsidR="00690920" w:rsidRPr="000C5020" w:rsidRDefault="00690920" w:rsidP="001310B9">
          <w:pPr>
            <w:pStyle w:val="Sidfot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E45A752" w14:textId="77777777" w:rsidR="00690920" w:rsidRPr="000C5020" w:rsidRDefault="00690920" w:rsidP="000C5020">
          <w:pPr>
            <w:pStyle w:val="Sidfot"/>
            <w:jc w:val="center"/>
            <w:rPr>
              <w:sz w:val="22"/>
              <w:szCs w:val="22"/>
            </w:rPr>
          </w:pPr>
          <w:r w:rsidRPr="000C5020">
            <w:rPr>
              <w:rStyle w:val="Sidnummer"/>
              <w:sz w:val="22"/>
            </w:rPr>
            <w:fldChar w:fldCharType="begin"/>
          </w:r>
          <w:r w:rsidRPr="000C5020">
            <w:rPr>
              <w:rStyle w:val="Sidnummer"/>
              <w:sz w:val="22"/>
            </w:rPr>
            <w:instrText xml:space="preserve"> PAGE </w:instrText>
          </w:r>
          <w:r w:rsidRPr="000C5020">
            <w:rPr>
              <w:rStyle w:val="Sidnummer"/>
              <w:sz w:val="22"/>
            </w:rPr>
            <w:fldChar w:fldCharType="separate"/>
          </w:r>
          <w:r>
            <w:rPr>
              <w:rStyle w:val="Sidnummer"/>
              <w:sz w:val="22"/>
            </w:rPr>
            <w:t>2</w:t>
          </w:r>
          <w:r w:rsidRPr="000C5020">
            <w:rPr>
              <w:rStyle w:val="Sidnumm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130DE4B" w14:textId="77777777" w:rsidR="00690920" w:rsidRPr="000C5020" w:rsidRDefault="00690920" w:rsidP="001310B9">
          <w:pPr>
            <w:pStyle w:val="Sidfot"/>
            <w:rPr>
              <w:sz w:val="18"/>
              <w:szCs w:val="18"/>
            </w:rPr>
          </w:pPr>
        </w:p>
      </w:tc>
    </w:tr>
  </w:tbl>
  <w:p w14:paraId="244F1970" w14:textId="77777777" w:rsidR="00690920" w:rsidRDefault="00690920" w:rsidP="001310B9">
    <w:pPr>
      <w:pStyle w:val="Sidfot"/>
    </w:pPr>
  </w:p>
  <w:p w14:paraId="098F9297" w14:textId="77777777" w:rsidR="00690920" w:rsidRDefault="00690920" w:rsidP="001310B9">
    <w:pPr>
      <w:pStyle w:val="Sidfot"/>
      <w:framePr w:wrap="around" w:vAnchor="text" w:hAnchor="page" w:x="5921" w:y="729"/>
      <w:rPr>
        <w:rStyle w:val="Sidnummer"/>
      </w:rPr>
    </w:pPr>
  </w:p>
  <w:p w14:paraId="63F76778" w14:textId="77777777" w:rsidR="00690920" w:rsidRDefault="00690920" w:rsidP="001310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2493EBE4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D4E1F3B" w14:textId="77777777" w:rsidR="00690920" w:rsidRPr="000C5020" w:rsidRDefault="00690920" w:rsidP="005224A0">
          <w:pPr>
            <w:pStyle w:val="Sidfot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9110F79" w14:textId="77777777" w:rsidR="00690920" w:rsidRPr="000C5020" w:rsidRDefault="00690920" w:rsidP="000C5020">
          <w:pPr>
            <w:pStyle w:val="Sidfot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5E8B644E" w14:textId="77777777" w:rsidR="00690920" w:rsidRPr="000C5020" w:rsidRDefault="00690920" w:rsidP="005224A0">
          <w:pPr>
            <w:pStyle w:val="Sidfot"/>
            <w:rPr>
              <w:sz w:val="17"/>
              <w:szCs w:val="18"/>
            </w:rPr>
          </w:pPr>
        </w:p>
      </w:tc>
    </w:tr>
  </w:tbl>
  <w:p w14:paraId="59CD3E5A" w14:textId="77777777" w:rsidR="00690920" w:rsidRPr="001310B9" w:rsidRDefault="00690920">
    <w:pPr>
      <w:pStyle w:val="Sidfot"/>
      <w:rPr>
        <w:sz w:val="22"/>
        <w:szCs w:val="22"/>
      </w:rPr>
    </w:pPr>
  </w:p>
  <w:p w14:paraId="31DDE933" w14:textId="77777777" w:rsidR="00690920" w:rsidRDefault="006909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0F96" w14:textId="77777777" w:rsidR="007639EA" w:rsidRDefault="007639EA">
      <w:r>
        <w:separator/>
      </w:r>
    </w:p>
  </w:footnote>
  <w:footnote w:type="continuationSeparator" w:id="0">
    <w:p w14:paraId="4C8AC0F6" w14:textId="77777777" w:rsidR="007639EA" w:rsidRDefault="0076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53898262" w14:textId="77777777" w:rsidTr="00C95716">
      <w:tc>
        <w:tcPr>
          <w:tcW w:w="2140" w:type="dxa"/>
        </w:tcPr>
        <w:p w14:paraId="70C8993C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AAB87AF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01812C34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058D6159" w14:textId="77777777" w:rsidTr="00C95716">
      <w:tc>
        <w:tcPr>
          <w:tcW w:w="4281" w:type="dxa"/>
          <w:gridSpan w:val="2"/>
        </w:tcPr>
        <w:p w14:paraId="5D5BCBF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25AD5472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1BDC5532" w14:textId="77777777" w:rsidR="00690920" w:rsidRDefault="00690920" w:rsidP="00007EA2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46269848" w14:textId="77777777" w:rsidTr="00F674CC">
      <w:tc>
        <w:tcPr>
          <w:tcW w:w="2140" w:type="dxa"/>
        </w:tcPr>
        <w:p w14:paraId="0BABD547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A21B3FF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5A03281C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37075338" w14:textId="77777777" w:rsidTr="00F674CC">
      <w:tc>
        <w:tcPr>
          <w:tcW w:w="4281" w:type="dxa"/>
          <w:gridSpan w:val="2"/>
        </w:tcPr>
        <w:p w14:paraId="51ACE164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04F8DFF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2F104E42" w14:textId="77777777" w:rsidR="00690920" w:rsidRDefault="006909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02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77B"/>
    <w:rsid w:val="00047B66"/>
    <w:rsid w:val="000502E9"/>
    <w:rsid w:val="00050C95"/>
    <w:rsid w:val="00051AAD"/>
    <w:rsid w:val="00052549"/>
    <w:rsid w:val="00052E56"/>
    <w:rsid w:val="00052FFC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2E8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2F7B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BB1"/>
    <w:rsid w:val="00220C7D"/>
    <w:rsid w:val="002233F1"/>
    <w:rsid w:val="00223FC3"/>
    <w:rsid w:val="002305CB"/>
    <w:rsid w:val="0023060C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E7AB5"/>
    <w:rsid w:val="002F036A"/>
    <w:rsid w:val="002F0DA6"/>
    <w:rsid w:val="002F13C6"/>
    <w:rsid w:val="002F3ECD"/>
    <w:rsid w:val="002F486D"/>
    <w:rsid w:val="002F690F"/>
    <w:rsid w:val="0030010F"/>
    <w:rsid w:val="00302A04"/>
    <w:rsid w:val="00303A94"/>
    <w:rsid w:val="0030433D"/>
    <w:rsid w:val="00304948"/>
    <w:rsid w:val="00304E53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3A77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32E1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1A70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4D8C"/>
    <w:rsid w:val="00556BBA"/>
    <w:rsid w:val="00564DEC"/>
    <w:rsid w:val="005662AC"/>
    <w:rsid w:val="005747C4"/>
    <w:rsid w:val="005815CB"/>
    <w:rsid w:val="00582220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39EA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1BDB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7F7B2F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18E4"/>
    <w:rsid w:val="00852C5E"/>
    <w:rsid w:val="00852F5A"/>
    <w:rsid w:val="00853D20"/>
    <w:rsid w:val="00853E81"/>
    <w:rsid w:val="0085494B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0EDA"/>
    <w:rsid w:val="008A5B08"/>
    <w:rsid w:val="008A6284"/>
    <w:rsid w:val="008A6434"/>
    <w:rsid w:val="008B10BB"/>
    <w:rsid w:val="008B1700"/>
    <w:rsid w:val="008B2208"/>
    <w:rsid w:val="008B26BA"/>
    <w:rsid w:val="008B26DF"/>
    <w:rsid w:val="008B2FB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09E9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6F1"/>
    <w:rsid w:val="00954A27"/>
    <w:rsid w:val="00955368"/>
    <w:rsid w:val="00956EB7"/>
    <w:rsid w:val="009577A3"/>
    <w:rsid w:val="00957B58"/>
    <w:rsid w:val="00960AD0"/>
    <w:rsid w:val="00963332"/>
    <w:rsid w:val="00964667"/>
    <w:rsid w:val="0098337C"/>
    <w:rsid w:val="0098383B"/>
    <w:rsid w:val="00987062"/>
    <w:rsid w:val="00990555"/>
    <w:rsid w:val="009918A7"/>
    <w:rsid w:val="00994366"/>
    <w:rsid w:val="009947F3"/>
    <w:rsid w:val="00994A79"/>
    <w:rsid w:val="00995170"/>
    <w:rsid w:val="00996302"/>
    <w:rsid w:val="00996A06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05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1E0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269"/>
    <w:rsid w:val="00C13E48"/>
    <w:rsid w:val="00C15017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165C"/>
    <w:rsid w:val="00C9368B"/>
    <w:rsid w:val="00C95454"/>
    <w:rsid w:val="00C95716"/>
    <w:rsid w:val="00C97827"/>
    <w:rsid w:val="00C97A03"/>
    <w:rsid w:val="00CA0357"/>
    <w:rsid w:val="00CA0CF5"/>
    <w:rsid w:val="00CA153F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4F76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90C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64659"/>
    <w:rsid w:val="00D708F9"/>
    <w:rsid w:val="00D739FA"/>
    <w:rsid w:val="00D75546"/>
    <w:rsid w:val="00D75D46"/>
    <w:rsid w:val="00D7667A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3B15"/>
    <w:rsid w:val="00DD74A7"/>
    <w:rsid w:val="00DD7657"/>
    <w:rsid w:val="00DE20E2"/>
    <w:rsid w:val="00DE2CAD"/>
    <w:rsid w:val="00DE32DD"/>
    <w:rsid w:val="00DF3BBD"/>
    <w:rsid w:val="00DF5083"/>
    <w:rsid w:val="00DF5087"/>
    <w:rsid w:val="00E00831"/>
    <w:rsid w:val="00E012B8"/>
    <w:rsid w:val="00E01CF0"/>
    <w:rsid w:val="00E04C11"/>
    <w:rsid w:val="00E05762"/>
    <w:rsid w:val="00E07895"/>
    <w:rsid w:val="00E157A3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890"/>
    <w:rsid w:val="00ED7C82"/>
    <w:rsid w:val="00EE0696"/>
    <w:rsid w:val="00EE0B47"/>
    <w:rsid w:val="00EE4232"/>
    <w:rsid w:val="00EE4362"/>
    <w:rsid w:val="00EE56E6"/>
    <w:rsid w:val="00EE6422"/>
    <w:rsid w:val="00EE6EBE"/>
    <w:rsid w:val="00EE75D5"/>
    <w:rsid w:val="00EF0CF0"/>
    <w:rsid w:val="00EF3837"/>
    <w:rsid w:val="00EF3F51"/>
    <w:rsid w:val="00EF3FC2"/>
    <w:rsid w:val="00EF47C5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3702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CF9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1C8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5F1A0D"/>
  <w15:docId w15:val="{37B1B794-E720-4691-A1ED-B95B04A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Sidfot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052FF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052FFC"/>
    <w:rPr>
      <w:sz w:val="22"/>
      <w:szCs w:val="24"/>
    </w:rPr>
  </w:style>
  <w:style w:type="table" w:styleId="Tabellrutnt">
    <w:name w:val="Table Grid"/>
    <w:basedOn w:val="Normaltabel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arsreferens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Innehll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Innehll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arer">
    <w:name w:val="annotation text"/>
    <w:basedOn w:val="Normal"/>
    <w:semiHidden/>
    <w:rsid w:val="00994A79"/>
    <w:rPr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Innehll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tnotstext">
    <w:name w:val="footnote text"/>
    <w:basedOn w:val="Normal"/>
    <w:semiHidden/>
    <w:rsid w:val="00261B3D"/>
    <w:rPr>
      <w:sz w:val="20"/>
      <w:szCs w:val="20"/>
    </w:rPr>
  </w:style>
  <w:style w:type="character" w:styleId="Fotnotsreferens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arsmne">
    <w:name w:val="annotation subject"/>
    <w:basedOn w:val="Kommentarer"/>
    <w:next w:val="Kommentarer"/>
    <w:semiHidden/>
    <w:rsid w:val="00994A79"/>
    <w:rPr>
      <w:b/>
      <w:bCs/>
    </w:rPr>
  </w:style>
  <w:style w:type="paragraph" w:styleId="Ballong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Innehll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Hammar Pia</dc:creator>
  <cp:lastModifiedBy>Jessica Laaksonen</cp:lastModifiedBy>
  <cp:revision>2</cp:revision>
  <cp:lastPrinted>2013-12-04T18:50:00Z</cp:lastPrinted>
  <dcterms:created xsi:type="dcterms:W3CDTF">2020-10-14T13:13:00Z</dcterms:created>
  <dcterms:modified xsi:type="dcterms:W3CDTF">2020-10-14T13:13:00Z</dcterms:modified>
</cp:coreProperties>
</file>