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833EC07" w14:textId="77777777">
        <w:trPr>
          <w:cantSplit/>
          <w:trHeight w:val="20"/>
        </w:trPr>
        <w:tc>
          <w:tcPr>
            <w:tcW w:w="861" w:type="dxa"/>
            <w:vMerge w:val="restart"/>
          </w:tcPr>
          <w:p w14:paraId="1107AB5B" w14:textId="2464E216" w:rsidR="00337A19" w:rsidRDefault="00AE3AD7">
            <w:pPr>
              <w:pStyle w:val="xLedtext"/>
              <w:rPr>
                <w:noProof/>
              </w:rPr>
            </w:pPr>
            <w:bookmarkStart w:id="0" w:name="_top"/>
            <w:bookmarkEnd w:id="0"/>
            <w:r>
              <w:rPr>
                <w:noProof/>
              </w:rPr>
              <w:drawing>
                <wp:inline distT="0" distB="0" distL="0" distR="0" wp14:anchorId="743A69EB" wp14:editId="5525C0D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E456B57" w14:textId="23AD77AE" w:rsidR="00337A19" w:rsidRDefault="00AE3AD7">
            <w:pPr>
              <w:pStyle w:val="xMellanrum"/>
            </w:pPr>
            <w:r>
              <w:rPr>
                <w:noProof/>
              </w:rPr>
              <w:drawing>
                <wp:inline distT="0" distB="0" distL="0" distR="0" wp14:anchorId="7FFE3F46" wp14:editId="6CBCD7B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20A6BFBB" w14:textId="77777777">
        <w:trPr>
          <w:cantSplit/>
          <w:trHeight w:val="299"/>
        </w:trPr>
        <w:tc>
          <w:tcPr>
            <w:tcW w:w="861" w:type="dxa"/>
            <w:vMerge/>
          </w:tcPr>
          <w:p w14:paraId="7AF2B975" w14:textId="77777777" w:rsidR="00337A19" w:rsidRDefault="00337A19">
            <w:pPr>
              <w:pStyle w:val="xLedtext"/>
            </w:pPr>
          </w:p>
        </w:tc>
        <w:tc>
          <w:tcPr>
            <w:tcW w:w="4448" w:type="dxa"/>
            <w:vAlign w:val="bottom"/>
          </w:tcPr>
          <w:p w14:paraId="4CC1B384" w14:textId="77777777" w:rsidR="00337A19" w:rsidRDefault="00337A19">
            <w:pPr>
              <w:pStyle w:val="xAvsandare1"/>
            </w:pPr>
            <w:r>
              <w:t>Ålands lagting</w:t>
            </w:r>
          </w:p>
        </w:tc>
        <w:tc>
          <w:tcPr>
            <w:tcW w:w="4288" w:type="dxa"/>
            <w:gridSpan w:val="2"/>
            <w:vAlign w:val="bottom"/>
          </w:tcPr>
          <w:p w14:paraId="3E10AC17" w14:textId="03CAFCB4" w:rsidR="00337A19" w:rsidRDefault="00337A19" w:rsidP="009F1162">
            <w:pPr>
              <w:pStyle w:val="xDokTypNr"/>
            </w:pPr>
            <w:r>
              <w:t xml:space="preserve">BESLUT LTB </w:t>
            </w:r>
            <w:r w:rsidR="00AE3AD7">
              <w:t>88</w:t>
            </w:r>
            <w:r>
              <w:t>/2</w:t>
            </w:r>
            <w:r w:rsidR="00AE3AD7">
              <w:t>020</w:t>
            </w:r>
          </w:p>
        </w:tc>
      </w:tr>
      <w:tr w:rsidR="00337A19" w14:paraId="61A07ADD" w14:textId="77777777">
        <w:trPr>
          <w:cantSplit/>
          <w:trHeight w:val="238"/>
        </w:trPr>
        <w:tc>
          <w:tcPr>
            <w:tcW w:w="861" w:type="dxa"/>
            <w:vMerge/>
          </w:tcPr>
          <w:p w14:paraId="38162673" w14:textId="77777777" w:rsidR="00337A19" w:rsidRDefault="00337A19">
            <w:pPr>
              <w:pStyle w:val="xLedtext"/>
            </w:pPr>
          </w:p>
        </w:tc>
        <w:tc>
          <w:tcPr>
            <w:tcW w:w="4448" w:type="dxa"/>
            <w:vAlign w:val="bottom"/>
          </w:tcPr>
          <w:p w14:paraId="44CDE87D" w14:textId="77777777" w:rsidR="00337A19" w:rsidRDefault="00337A19">
            <w:pPr>
              <w:pStyle w:val="xLedtext"/>
            </w:pPr>
          </w:p>
        </w:tc>
        <w:tc>
          <w:tcPr>
            <w:tcW w:w="1725" w:type="dxa"/>
            <w:vAlign w:val="bottom"/>
          </w:tcPr>
          <w:p w14:paraId="2A5CCDAA" w14:textId="77777777" w:rsidR="00337A19" w:rsidRDefault="00337A19">
            <w:pPr>
              <w:pStyle w:val="xLedtext"/>
            </w:pPr>
            <w:r>
              <w:t>Datum</w:t>
            </w:r>
          </w:p>
        </w:tc>
        <w:tc>
          <w:tcPr>
            <w:tcW w:w="2563" w:type="dxa"/>
            <w:vAlign w:val="bottom"/>
          </w:tcPr>
          <w:p w14:paraId="454ACCD2" w14:textId="77777777" w:rsidR="00337A19" w:rsidRDefault="00337A19">
            <w:pPr>
              <w:pStyle w:val="xLedtext"/>
            </w:pPr>
            <w:r>
              <w:t>Ärende</w:t>
            </w:r>
          </w:p>
        </w:tc>
      </w:tr>
      <w:tr w:rsidR="00337A19" w14:paraId="5F1E5364" w14:textId="77777777">
        <w:trPr>
          <w:cantSplit/>
          <w:trHeight w:val="238"/>
        </w:trPr>
        <w:tc>
          <w:tcPr>
            <w:tcW w:w="861" w:type="dxa"/>
            <w:vMerge/>
          </w:tcPr>
          <w:p w14:paraId="649663AC" w14:textId="77777777" w:rsidR="00337A19" w:rsidRDefault="00337A19">
            <w:pPr>
              <w:pStyle w:val="xAvsandare2"/>
            </w:pPr>
          </w:p>
        </w:tc>
        <w:tc>
          <w:tcPr>
            <w:tcW w:w="4448" w:type="dxa"/>
            <w:vAlign w:val="center"/>
          </w:tcPr>
          <w:p w14:paraId="787AB332" w14:textId="77777777" w:rsidR="00337A19" w:rsidRDefault="00337A19">
            <w:pPr>
              <w:pStyle w:val="xAvsandare2"/>
            </w:pPr>
          </w:p>
        </w:tc>
        <w:tc>
          <w:tcPr>
            <w:tcW w:w="1725" w:type="dxa"/>
            <w:vAlign w:val="center"/>
          </w:tcPr>
          <w:p w14:paraId="16396CB8" w14:textId="1BC57836" w:rsidR="00337A19" w:rsidRDefault="00337A19">
            <w:pPr>
              <w:pStyle w:val="xDatum1"/>
            </w:pPr>
            <w:r>
              <w:t>20</w:t>
            </w:r>
            <w:r w:rsidR="00AE3AD7">
              <w:t>20-10-02</w:t>
            </w:r>
          </w:p>
        </w:tc>
        <w:tc>
          <w:tcPr>
            <w:tcW w:w="2563" w:type="dxa"/>
            <w:vAlign w:val="center"/>
          </w:tcPr>
          <w:p w14:paraId="340C8385" w14:textId="3BF5693D" w:rsidR="00337A19" w:rsidRDefault="00AE3AD7">
            <w:pPr>
              <w:pStyle w:val="xBeteckning1"/>
            </w:pPr>
            <w:r>
              <w:t>LF 38/</w:t>
            </w:r>
            <w:proofErr w:type="gramStart"/>
            <w:r>
              <w:t>2019-2020</w:t>
            </w:r>
            <w:proofErr w:type="gramEnd"/>
          </w:p>
        </w:tc>
      </w:tr>
      <w:tr w:rsidR="00337A19" w14:paraId="28D464BA" w14:textId="77777777">
        <w:trPr>
          <w:cantSplit/>
          <w:trHeight w:val="238"/>
        </w:trPr>
        <w:tc>
          <w:tcPr>
            <w:tcW w:w="861" w:type="dxa"/>
            <w:vMerge/>
          </w:tcPr>
          <w:p w14:paraId="29720782" w14:textId="77777777" w:rsidR="00337A19" w:rsidRDefault="00337A19">
            <w:pPr>
              <w:pStyle w:val="xLedtext"/>
            </w:pPr>
          </w:p>
        </w:tc>
        <w:tc>
          <w:tcPr>
            <w:tcW w:w="4448" w:type="dxa"/>
            <w:vAlign w:val="bottom"/>
          </w:tcPr>
          <w:p w14:paraId="1696DA73" w14:textId="77777777" w:rsidR="00337A19" w:rsidRDefault="00337A19">
            <w:pPr>
              <w:pStyle w:val="xLedtext"/>
            </w:pPr>
          </w:p>
        </w:tc>
        <w:tc>
          <w:tcPr>
            <w:tcW w:w="1725" w:type="dxa"/>
            <w:vAlign w:val="bottom"/>
          </w:tcPr>
          <w:p w14:paraId="3447278C" w14:textId="77777777" w:rsidR="00337A19" w:rsidRDefault="00337A19">
            <w:pPr>
              <w:pStyle w:val="xLedtext"/>
            </w:pPr>
          </w:p>
        </w:tc>
        <w:tc>
          <w:tcPr>
            <w:tcW w:w="2563" w:type="dxa"/>
            <w:vAlign w:val="bottom"/>
          </w:tcPr>
          <w:p w14:paraId="28C5016C" w14:textId="77777777" w:rsidR="00337A19" w:rsidRDefault="00337A19">
            <w:pPr>
              <w:pStyle w:val="xLedtext"/>
            </w:pPr>
          </w:p>
        </w:tc>
      </w:tr>
      <w:tr w:rsidR="00337A19" w14:paraId="2FF6FE0B" w14:textId="77777777">
        <w:trPr>
          <w:cantSplit/>
          <w:trHeight w:val="238"/>
        </w:trPr>
        <w:tc>
          <w:tcPr>
            <w:tcW w:w="861" w:type="dxa"/>
            <w:vMerge/>
            <w:tcBorders>
              <w:bottom w:val="single" w:sz="4" w:space="0" w:color="auto"/>
            </w:tcBorders>
          </w:tcPr>
          <w:p w14:paraId="7728FAE6" w14:textId="77777777" w:rsidR="00337A19" w:rsidRDefault="00337A19">
            <w:pPr>
              <w:pStyle w:val="xAvsandare3"/>
            </w:pPr>
          </w:p>
        </w:tc>
        <w:tc>
          <w:tcPr>
            <w:tcW w:w="4448" w:type="dxa"/>
            <w:tcBorders>
              <w:bottom w:val="single" w:sz="4" w:space="0" w:color="auto"/>
            </w:tcBorders>
            <w:vAlign w:val="center"/>
          </w:tcPr>
          <w:p w14:paraId="7A2E46C2" w14:textId="77777777" w:rsidR="00337A19" w:rsidRDefault="00337A19">
            <w:pPr>
              <w:pStyle w:val="xAvsandare3"/>
            </w:pPr>
          </w:p>
        </w:tc>
        <w:tc>
          <w:tcPr>
            <w:tcW w:w="1725" w:type="dxa"/>
            <w:tcBorders>
              <w:bottom w:val="single" w:sz="4" w:space="0" w:color="auto"/>
            </w:tcBorders>
            <w:vAlign w:val="center"/>
          </w:tcPr>
          <w:p w14:paraId="5C5D6E65" w14:textId="77777777" w:rsidR="00337A19" w:rsidRDefault="00337A19">
            <w:pPr>
              <w:pStyle w:val="xDatum2"/>
            </w:pPr>
          </w:p>
        </w:tc>
        <w:tc>
          <w:tcPr>
            <w:tcW w:w="2563" w:type="dxa"/>
            <w:tcBorders>
              <w:bottom w:val="single" w:sz="4" w:space="0" w:color="auto"/>
            </w:tcBorders>
            <w:vAlign w:val="center"/>
          </w:tcPr>
          <w:p w14:paraId="07610484" w14:textId="77777777" w:rsidR="00337A19" w:rsidRDefault="00337A19">
            <w:pPr>
              <w:pStyle w:val="xBeteckning2"/>
            </w:pPr>
          </w:p>
        </w:tc>
      </w:tr>
      <w:tr w:rsidR="00337A19" w14:paraId="24871675" w14:textId="77777777">
        <w:trPr>
          <w:cantSplit/>
          <w:trHeight w:val="238"/>
        </w:trPr>
        <w:tc>
          <w:tcPr>
            <w:tcW w:w="861" w:type="dxa"/>
            <w:tcBorders>
              <w:top w:val="single" w:sz="4" w:space="0" w:color="auto"/>
            </w:tcBorders>
            <w:vAlign w:val="bottom"/>
          </w:tcPr>
          <w:p w14:paraId="317CA76A" w14:textId="77777777" w:rsidR="00337A19" w:rsidRDefault="00337A19">
            <w:pPr>
              <w:pStyle w:val="xLedtext"/>
            </w:pPr>
          </w:p>
        </w:tc>
        <w:tc>
          <w:tcPr>
            <w:tcW w:w="4448" w:type="dxa"/>
            <w:tcBorders>
              <w:top w:val="single" w:sz="4" w:space="0" w:color="auto"/>
            </w:tcBorders>
            <w:vAlign w:val="bottom"/>
          </w:tcPr>
          <w:p w14:paraId="162F68EC" w14:textId="77777777" w:rsidR="00337A19" w:rsidRDefault="00337A19">
            <w:pPr>
              <w:pStyle w:val="xLedtext"/>
            </w:pPr>
          </w:p>
        </w:tc>
        <w:tc>
          <w:tcPr>
            <w:tcW w:w="4288" w:type="dxa"/>
            <w:gridSpan w:val="2"/>
            <w:tcBorders>
              <w:top w:val="single" w:sz="4" w:space="0" w:color="auto"/>
            </w:tcBorders>
            <w:vAlign w:val="bottom"/>
          </w:tcPr>
          <w:p w14:paraId="33D8F04A" w14:textId="77777777" w:rsidR="00337A19" w:rsidRDefault="00337A19">
            <w:pPr>
              <w:pStyle w:val="xLedtext"/>
            </w:pPr>
          </w:p>
        </w:tc>
      </w:tr>
      <w:tr w:rsidR="00337A19" w14:paraId="105D332F" w14:textId="77777777">
        <w:trPr>
          <w:cantSplit/>
          <w:trHeight w:val="238"/>
        </w:trPr>
        <w:tc>
          <w:tcPr>
            <w:tcW w:w="861" w:type="dxa"/>
          </w:tcPr>
          <w:p w14:paraId="6D755C98" w14:textId="77777777" w:rsidR="00337A19" w:rsidRDefault="00337A19">
            <w:pPr>
              <w:pStyle w:val="xCelltext"/>
            </w:pPr>
          </w:p>
        </w:tc>
        <w:tc>
          <w:tcPr>
            <w:tcW w:w="4448" w:type="dxa"/>
            <w:vAlign w:val="center"/>
          </w:tcPr>
          <w:p w14:paraId="4A6E281B" w14:textId="77777777" w:rsidR="00337A19" w:rsidRDefault="00337A19">
            <w:pPr>
              <w:pStyle w:val="xCelltext"/>
            </w:pPr>
          </w:p>
        </w:tc>
        <w:tc>
          <w:tcPr>
            <w:tcW w:w="4288" w:type="dxa"/>
            <w:gridSpan w:val="2"/>
            <w:vAlign w:val="center"/>
          </w:tcPr>
          <w:p w14:paraId="7F057B6E" w14:textId="77777777" w:rsidR="00337A19" w:rsidRDefault="00337A19">
            <w:pPr>
              <w:pStyle w:val="xCelltext"/>
            </w:pPr>
          </w:p>
        </w:tc>
      </w:tr>
    </w:tbl>
    <w:p w14:paraId="62814E3D"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5A374E5" w14:textId="77777777" w:rsidR="00337A19" w:rsidRDefault="00337A19">
      <w:pPr>
        <w:pStyle w:val="ArendeOverRubrik"/>
      </w:pPr>
      <w:r>
        <w:t>Ålands lagtings beslut om antagande av</w:t>
      </w:r>
    </w:p>
    <w:p w14:paraId="1C7C6757" w14:textId="6DF19F5E" w:rsidR="00AE3AD7" w:rsidRPr="00AE3AD7" w:rsidRDefault="00337A19" w:rsidP="00AE3AD7">
      <w:pPr>
        <w:pStyle w:val="ArendeRubrik"/>
        <w:outlineLvl w:val="0"/>
      </w:pPr>
      <w:bookmarkStart w:id="1" w:name="_Toc65564307"/>
      <w:r>
        <w:t>Landskapslag</w:t>
      </w:r>
      <w:bookmarkEnd w:id="1"/>
      <w:r w:rsidR="00AE3AD7">
        <w:t xml:space="preserve"> </w:t>
      </w:r>
      <w:r w:rsidR="00AE3AD7" w:rsidRPr="00AE3AD7">
        <w:t>om ändring av landskapslagen om yrkesutbildade personer inom socialvården</w:t>
      </w:r>
    </w:p>
    <w:p w14:paraId="2ED516E0" w14:textId="77777777" w:rsidR="00337A19" w:rsidRDefault="00337A19">
      <w:pPr>
        <w:pStyle w:val="ANormal"/>
      </w:pPr>
    </w:p>
    <w:p w14:paraId="3FDB689D" w14:textId="77777777" w:rsidR="00337A19" w:rsidRDefault="00337A19" w:rsidP="005C5E44">
      <w:pPr>
        <w:pStyle w:val="ANormal"/>
        <w:suppressAutoHyphens/>
        <w:outlineLvl w:val="0"/>
      </w:pPr>
      <w:r>
        <w:tab/>
        <w:t xml:space="preserve">I enlighet med lagtingets beslut </w:t>
      </w:r>
    </w:p>
    <w:p w14:paraId="7701CCDA" w14:textId="0F093A6C" w:rsidR="00AE3AD7" w:rsidRPr="00552B53" w:rsidRDefault="00337A19" w:rsidP="00AE3AD7">
      <w:pPr>
        <w:pStyle w:val="ANormal"/>
      </w:pPr>
      <w:r>
        <w:tab/>
      </w:r>
      <w:r w:rsidR="00AE3AD7" w:rsidRPr="00552B53">
        <w:rPr>
          <w:b/>
          <w:bCs/>
        </w:rPr>
        <w:t>ändras</w:t>
      </w:r>
      <w:r w:rsidR="00AE3AD7" w:rsidRPr="00552B53">
        <w:t xml:space="preserve"> 12 § 1 mom., 16 § 2 mom. 2 och 3 punkte</w:t>
      </w:r>
      <w:r w:rsidR="001A0EA2">
        <w:t>rna</w:t>
      </w:r>
      <w:r w:rsidR="00AE3AD7" w:rsidRPr="00552B53">
        <w:t xml:space="preserve"> samt 3 mom.</w:t>
      </w:r>
      <w:r w:rsidR="00AE3AD7">
        <w:t xml:space="preserve"> landskapslagen (2020:24) om yrkesutbildade personer inom socialvården, och</w:t>
      </w:r>
    </w:p>
    <w:p w14:paraId="1B1CCDB2" w14:textId="77777777" w:rsidR="00AE3AD7" w:rsidRPr="00552B53" w:rsidRDefault="00AE3AD7" w:rsidP="00AE3AD7">
      <w:pPr>
        <w:pStyle w:val="ANormal"/>
      </w:pPr>
      <w:r w:rsidRPr="00552B53">
        <w:tab/>
      </w:r>
      <w:r w:rsidRPr="00552B53">
        <w:rPr>
          <w:b/>
          <w:bCs/>
        </w:rPr>
        <w:t xml:space="preserve">fogas </w:t>
      </w:r>
      <w:r w:rsidRPr="00C1481A">
        <w:t>till</w:t>
      </w:r>
      <w:r w:rsidRPr="00552B53">
        <w:rPr>
          <w:b/>
          <w:bCs/>
        </w:rPr>
        <w:t xml:space="preserve"> </w:t>
      </w:r>
      <w:r w:rsidRPr="00552B53">
        <w:t>12 § ett nytt 3 mom. samt till 16 § 2 mom. en ny 4 punkt,</w:t>
      </w:r>
      <w:r>
        <w:t xml:space="preserve"> </w:t>
      </w:r>
      <w:r w:rsidRPr="00552B53">
        <w:t>som följer:</w:t>
      </w:r>
    </w:p>
    <w:p w14:paraId="3B0BDAF0" w14:textId="77777777" w:rsidR="00AE3AD7" w:rsidRPr="00D02E41" w:rsidRDefault="00AE3AD7" w:rsidP="00AE3AD7">
      <w:pPr>
        <w:pStyle w:val="ANormal"/>
      </w:pPr>
    </w:p>
    <w:p w14:paraId="50DB08A5" w14:textId="77777777" w:rsidR="00AE3AD7" w:rsidRDefault="00AE3AD7" w:rsidP="00AE3AD7">
      <w:pPr>
        <w:pStyle w:val="LagParagraf"/>
      </w:pPr>
      <w:bookmarkStart w:id="2" w:name="_Hlk37768314"/>
      <w:r>
        <w:t>12 §</w:t>
      </w:r>
    </w:p>
    <w:p w14:paraId="7DE78B83" w14:textId="77777777" w:rsidR="00AE3AD7" w:rsidRDefault="00AE3AD7" w:rsidP="00AE3AD7">
      <w:pPr>
        <w:pStyle w:val="LagPararubrik"/>
      </w:pPr>
      <w:r>
        <w:t>Rätt att tillfälligt vara verksam inom socialvården i en legitimerad yrkesutbildad persons yrke</w:t>
      </w:r>
    </w:p>
    <w:p w14:paraId="36E01E2C" w14:textId="77777777" w:rsidR="00AE3AD7" w:rsidRDefault="00AE3AD7" w:rsidP="00AE3AD7">
      <w:pPr>
        <w:pStyle w:val="ANormal"/>
      </w:pPr>
      <w:r>
        <w:tab/>
      </w:r>
      <w:r w:rsidRPr="00E01DBC">
        <w:t>Om det för en uppgift som legitimerad yrkesutbildad person inom socialvården inte är möjligt att anställa en person med föreskriven behörighet, kan för uppgiften för högst ett års tid anställas en person som på basis av genomförda studier har tillräckliga förutsättningar och den skicklighet som krävs för att sköta uppgiften.</w:t>
      </w:r>
    </w:p>
    <w:p w14:paraId="4EF241F2" w14:textId="77777777" w:rsidR="00AE3AD7" w:rsidRDefault="00AE3AD7" w:rsidP="00AE3AD7">
      <w:pPr>
        <w:pStyle w:val="ANormal"/>
      </w:pPr>
      <w:r>
        <w:t>- - - - - - - - - - - - - - - - - - - - - - - - - - - - - - - - - - - - - - - - - - - - - - - - - - - -</w:t>
      </w:r>
    </w:p>
    <w:p w14:paraId="3ED8B116" w14:textId="77777777" w:rsidR="00AE3AD7" w:rsidRPr="008E3814" w:rsidRDefault="00AE3AD7" w:rsidP="00AE3AD7">
      <w:pPr>
        <w:pStyle w:val="ANormal"/>
      </w:pPr>
      <w:r w:rsidRPr="004532E8">
        <w:tab/>
        <w:t>I fråga om den som tillfälligt är verksam i en legitimerad yrkesutbildad persons yrke iakttas i tillämpliga delar det som i denna lag föreskrivs om yrkesutbildade personer inom socialvården. Närmare bestämmelser om villkoren för att tillfälligt vara verksam i ett yrke som legitimerad yrkesutbildad person och bestämmelser om rätten för den som avlagt examen utomlands att tillfälligt vara verksam i en legitimerad yrkesutbildad persons yrke får utfärdas genom landskapsförordning.</w:t>
      </w:r>
    </w:p>
    <w:bookmarkEnd w:id="2"/>
    <w:p w14:paraId="1A0E8079" w14:textId="77777777" w:rsidR="00AE3AD7" w:rsidRPr="008E3814" w:rsidRDefault="00AE3AD7" w:rsidP="00AE3AD7">
      <w:pPr>
        <w:pStyle w:val="ANormal"/>
      </w:pPr>
    </w:p>
    <w:p w14:paraId="39634F84" w14:textId="77777777" w:rsidR="00AE3AD7" w:rsidRDefault="00AE3AD7" w:rsidP="00AE3AD7">
      <w:pPr>
        <w:pStyle w:val="LagParagraf"/>
      </w:pPr>
      <w:r>
        <w:t>16 §</w:t>
      </w:r>
    </w:p>
    <w:p w14:paraId="31EE3F37" w14:textId="77777777" w:rsidR="00AE3AD7" w:rsidRPr="007815F1" w:rsidRDefault="00AE3AD7" w:rsidP="00AE3AD7">
      <w:pPr>
        <w:pStyle w:val="LagPararubrik"/>
      </w:pPr>
      <w:r w:rsidRPr="007815F1">
        <w:t>Centralregistret över yrkesutbildade personer inom socialvården</w:t>
      </w:r>
    </w:p>
    <w:p w14:paraId="1BFBE6AB" w14:textId="77777777" w:rsidR="00AE3AD7" w:rsidRDefault="00AE3AD7" w:rsidP="00AE3AD7">
      <w:pPr>
        <w:pStyle w:val="ANormal"/>
      </w:pPr>
      <w:r>
        <w:t>- - - - - - - - - - - - - - - - - - - - - - - - - - - - - - - - - - - - - - - - - - - - - - - - - - - -</w:t>
      </w:r>
    </w:p>
    <w:p w14:paraId="29CCDEC0" w14:textId="77777777" w:rsidR="00AE3AD7" w:rsidRDefault="00AE3AD7" w:rsidP="00AE3AD7">
      <w:pPr>
        <w:pStyle w:val="ANormal"/>
      </w:pPr>
      <w:r>
        <w:tab/>
        <w:t>I registret införs följande uppgifter:</w:t>
      </w:r>
    </w:p>
    <w:p w14:paraId="338A412B" w14:textId="77777777" w:rsidR="00AE3AD7" w:rsidRDefault="00AE3AD7" w:rsidP="00AE3AD7">
      <w:pPr>
        <w:pStyle w:val="ANormal"/>
      </w:pPr>
      <w:r>
        <w:t>- - - - - - - - - - - - - - - - - - - - - - - - - - - - - - - - - - - - - - - - - - - - - - - - - - - -</w:t>
      </w:r>
    </w:p>
    <w:p w14:paraId="59F2EB28" w14:textId="77777777" w:rsidR="00AE3AD7" w:rsidRDefault="00AE3AD7" w:rsidP="00AE3AD7">
      <w:pPr>
        <w:pStyle w:val="ANormal"/>
      </w:pPr>
      <w:r>
        <w:tab/>
        <w:t>2) uppgift om högre yrkeshögskoleexamen, yrkesinriktad licentiatexamen och specialiseringsutbildningar för högskoleutbildade som en yrkesutbildad person inom socialvården avlagt eller genomgått inom det sociala området,</w:t>
      </w:r>
    </w:p>
    <w:p w14:paraId="573443E2" w14:textId="77777777" w:rsidR="00AE3AD7" w:rsidRPr="004532E8" w:rsidRDefault="00AE3AD7" w:rsidP="00AE3AD7">
      <w:pPr>
        <w:pStyle w:val="ANormal"/>
      </w:pPr>
      <w:r>
        <w:tab/>
        <w:t xml:space="preserve">3) uppgift om anmärkningar som i enlighet med denna lag har getts en yrkesutbildad personal inom socialvården samt uppgifter om varningar, bötesstraff eller fängelsestraff eller avsättning från tjänsteutövning som har </w:t>
      </w:r>
      <w:r w:rsidRPr="004532E8">
        <w:t>samband med yrkesutövningen,</w:t>
      </w:r>
    </w:p>
    <w:p w14:paraId="0B1D1397" w14:textId="77777777" w:rsidR="00AE3AD7" w:rsidRPr="004532E8" w:rsidRDefault="00AE3AD7" w:rsidP="00AE3AD7">
      <w:pPr>
        <w:pStyle w:val="ANormal"/>
      </w:pPr>
      <w:r>
        <w:tab/>
      </w:r>
      <w:r w:rsidRPr="004532E8">
        <w:t>4) i fråga om en person som tillfälligt är verksam i en legitimerad yrkesutbildad persons yrke enligt 12</w:t>
      </w:r>
      <w:r>
        <w:t> §</w:t>
      </w:r>
      <w:r w:rsidRPr="004532E8">
        <w:t xml:space="preserve"> namn, personbeteckning och hemadress, om personen som tillsynsåtgärd har getts en anmärkning eller en skriftlig varning eller blivit föremål för en säkerhetsåtgärd, samt uppgift om tillsynsåtgärden. Uppgift om anmärkning ska dock enbart införas om anmärkningen getts av landskapsregeringen eller av riksmyndighet om förvaltningsuppgiften överförs enligt 32</w:t>
      </w:r>
      <w:r>
        <w:t> §</w:t>
      </w:r>
      <w:r w:rsidRPr="004532E8">
        <w:t xml:space="preserve"> i självstyrelselagen.</w:t>
      </w:r>
    </w:p>
    <w:p w14:paraId="75853D34" w14:textId="77777777" w:rsidR="00AE3AD7" w:rsidRDefault="00AE3AD7" w:rsidP="00AE3AD7">
      <w:pPr>
        <w:pStyle w:val="ANormal"/>
      </w:pPr>
      <w:r w:rsidRPr="004532E8">
        <w:tab/>
        <w:t>De uppgifter som avses i 2</w:t>
      </w:r>
      <w:r>
        <w:t> mom.</w:t>
      </w:r>
      <w:r w:rsidRPr="004532E8">
        <w:t xml:space="preserve"> 1</w:t>
      </w:r>
      <w:r>
        <w:t xml:space="preserve"> punkten och de uppgifter om säkerhetsåtgärder som avses i 4 punkten avförs ur registret tio år efter det att den registrerade har avlidit. De uppgifter som avses i 2 mom. 3 punkten samt de uppgifter om anmärkningar eller skriftliga varningar som avses i 4 punkten </w:t>
      </w:r>
      <w:r>
        <w:lastRenderedPageBreak/>
        <w:t>avförs ur registret när tio år förflutit från det att beslutet eller avgörandet meddelades, om inte längre tid för avförande av anteckningen anges i matrikellagen (FFS 1010/1989).</w:t>
      </w:r>
    </w:p>
    <w:p w14:paraId="1389DA52" w14:textId="77777777" w:rsidR="00AE3AD7" w:rsidRDefault="001A0EA2" w:rsidP="00AE3AD7">
      <w:pPr>
        <w:pStyle w:val="ANormal"/>
        <w:jc w:val="center"/>
      </w:pPr>
      <w:hyperlink w:anchor="_top" w:tooltip="Klicka för att gå till toppen av dokumentet" w:history="1">
        <w:r w:rsidR="00AE3AD7">
          <w:rPr>
            <w:rStyle w:val="Hyperlnk"/>
          </w:rPr>
          <w:t>__________________</w:t>
        </w:r>
      </w:hyperlink>
    </w:p>
    <w:p w14:paraId="2A893AF5" w14:textId="77777777" w:rsidR="00AE3AD7" w:rsidRPr="00D02E41" w:rsidRDefault="00AE3AD7" w:rsidP="00AE3AD7">
      <w:pPr>
        <w:pStyle w:val="ANormal"/>
      </w:pPr>
    </w:p>
    <w:p w14:paraId="6DA78133" w14:textId="77777777" w:rsidR="00AE3AD7" w:rsidRPr="00967CF0" w:rsidRDefault="00AE3AD7" w:rsidP="00AE3AD7">
      <w:pPr>
        <w:pStyle w:val="ANormal"/>
      </w:pPr>
      <w:r>
        <w:tab/>
        <w:t>Denna lag träder i kraft den</w:t>
      </w:r>
    </w:p>
    <w:p w14:paraId="169D74EF" w14:textId="1E397CD5" w:rsidR="00337A19" w:rsidRDefault="00AE3AD7">
      <w:pPr>
        <w:pStyle w:val="ANormal"/>
      </w:pPr>
      <w:r>
        <w:tab/>
      </w:r>
      <w:r>
        <w:tab/>
      </w:r>
    </w:p>
    <w:p w14:paraId="70801CEF" w14:textId="77777777" w:rsidR="00AE3AD7" w:rsidRDefault="001A0EA2" w:rsidP="00AE3AD7">
      <w:pPr>
        <w:pStyle w:val="ANormal"/>
        <w:jc w:val="center"/>
      </w:pPr>
      <w:hyperlink w:anchor="_top" w:tooltip="Klicka för att gå till toppen av dokumentet" w:history="1">
        <w:r w:rsidR="00AE3AD7">
          <w:rPr>
            <w:rStyle w:val="Hyperlnk"/>
          </w:rPr>
          <w:t>__________________</w:t>
        </w:r>
      </w:hyperlink>
    </w:p>
    <w:p w14:paraId="1E76B1E6" w14:textId="77777777" w:rsidR="00AE3AD7" w:rsidRDefault="00AE3AD7">
      <w:pPr>
        <w:pStyle w:val="ANormal"/>
      </w:pPr>
    </w:p>
    <w:p w14:paraId="319BC00E"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F0A9AC" w14:textId="77777777">
        <w:trPr>
          <w:cantSplit/>
        </w:trPr>
        <w:tc>
          <w:tcPr>
            <w:tcW w:w="6706" w:type="dxa"/>
            <w:gridSpan w:val="2"/>
          </w:tcPr>
          <w:p w14:paraId="3F239AA6" w14:textId="00C36816" w:rsidR="00337A19" w:rsidRDefault="00337A19">
            <w:pPr>
              <w:pStyle w:val="ANormal"/>
              <w:keepNext/>
            </w:pPr>
            <w:r>
              <w:tab/>
              <w:t xml:space="preserve">Mariehamn den </w:t>
            </w:r>
            <w:r w:rsidR="00AE3AD7">
              <w:t>2 oktober 2020</w:t>
            </w:r>
          </w:p>
        </w:tc>
      </w:tr>
      <w:tr w:rsidR="00337A19" w14:paraId="77BE22C2" w14:textId="77777777">
        <w:trPr>
          <w:cantSplit/>
        </w:trPr>
        <w:tc>
          <w:tcPr>
            <w:tcW w:w="6706" w:type="dxa"/>
            <w:gridSpan w:val="2"/>
            <w:vAlign w:val="bottom"/>
          </w:tcPr>
          <w:p w14:paraId="52A9FD61" w14:textId="77777777" w:rsidR="00337A19" w:rsidRDefault="00337A19">
            <w:pPr>
              <w:pStyle w:val="ANormal"/>
              <w:keepNext/>
            </w:pPr>
          </w:p>
          <w:p w14:paraId="5E6A6088" w14:textId="77777777" w:rsidR="00337A19" w:rsidRDefault="00337A19">
            <w:pPr>
              <w:pStyle w:val="ANormal"/>
              <w:keepNext/>
            </w:pPr>
          </w:p>
          <w:p w14:paraId="320629A2" w14:textId="77777777" w:rsidR="00337A19" w:rsidRDefault="00337A19">
            <w:pPr>
              <w:pStyle w:val="ANormal"/>
              <w:keepNext/>
            </w:pPr>
          </w:p>
          <w:p w14:paraId="3177F8BB" w14:textId="430BAECD" w:rsidR="00337A19" w:rsidRDefault="00AE3AD7">
            <w:pPr>
              <w:pStyle w:val="ANormal"/>
              <w:keepNext/>
              <w:jc w:val="center"/>
            </w:pPr>
            <w:r>
              <w:t>Roger Nordlund</w:t>
            </w:r>
            <w:r w:rsidR="00D636DC">
              <w:t xml:space="preserve">  </w:t>
            </w:r>
          </w:p>
          <w:p w14:paraId="628DDF58" w14:textId="77777777" w:rsidR="00337A19" w:rsidRDefault="00337A19">
            <w:pPr>
              <w:pStyle w:val="ANormal"/>
              <w:keepNext/>
              <w:jc w:val="center"/>
            </w:pPr>
            <w:r>
              <w:t>talman</w:t>
            </w:r>
          </w:p>
        </w:tc>
      </w:tr>
      <w:tr w:rsidR="00337A19" w14:paraId="115E21AD" w14:textId="77777777">
        <w:tc>
          <w:tcPr>
            <w:tcW w:w="3353" w:type="dxa"/>
            <w:vAlign w:val="bottom"/>
          </w:tcPr>
          <w:p w14:paraId="54486CFA" w14:textId="77777777" w:rsidR="00337A19" w:rsidRDefault="00337A19">
            <w:pPr>
              <w:pStyle w:val="ANormal"/>
              <w:keepNext/>
              <w:jc w:val="center"/>
            </w:pPr>
          </w:p>
          <w:p w14:paraId="7989A070" w14:textId="77777777" w:rsidR="00337A19" w:rsidRDefault="00337A19">
            <w:pPr>
              <w:pStyle w:val="ANormal"/>
              <w:keepNext/>
              <w:jc w:val="center"/>
            </w:pPr>
          </w:p>
          <w:p w14:paraId="2FDCDEED" w14:textId="00E5FAC1" w:rsidR="00337A19" w:rsidRDefault="00AE3AD7">
            <w:pPr>
              <w:pStyle w:val="ANormal"/>
              <w:keepNext/>
              <w:jc w:val="center"/>
            </w:pPr>
            <w:r>
              <w:t>Katrin Sjögren</w:t>
            </w:r>
            <w:r w:rsidR="00D636DC">
              <w:t xml:space="preserve">  </w:t>
            </w:r>
          </w:p>
          <w:p w14:paraId="4760F5DA" w14:textId="77777777" w:rsidR="00337A19" w:rsidRDefault="00337A19">
            <w:pPr>
              <w:pStyle w:val="ANormal"/>
              <w:keepNext/>
              <w:jc w:val="center"/>
            </w:pPr>
            <w:r>
              <w:t>vicetalman</w:t>
            </w:r>
          </w:p>
        </w:tc>
        <w:tc>
          <w:tcPr>
            <w:tcW w:w="3353" w:type="dxa"/>
            <w:vAlign w:val="bottom"/>
          </w:tcPr>
          <w:p w14:paraId="6DC4782C" w14:textId="77777777" w:rsidR="00337A19" w:rsidRDefault="00337A19">
            <w:pPr>
              <w:pStyle w:val="ANormal"/>
              <w:keepNext/>
              <w:jc w:val="center"/>
            </w:pPr>
          </w:p>
          <w:p w14:paraId="254310DE" w14:textId="77777777" w:rsidR="00337A19" w:rsidRDefault="00337A19">
            <w:pPr>
              <w:pStyle w:val="ANormal"/>
              <w:keepNext/>
              <w:jc w:val="center"/>
            </w:pPr>
          </w:p>
          <w:p w14:paraId="18EAE93F" w14:textId="481FC237" w:rsidR="00337A19" w:rsidRDefault="00AE3AD7">
            <w:pPr>
              <w:pStyle w:val="ANormal"/>
              <w:keepNext/>
              <w:jc w:val="center"/>
            </w:pPr>
            <w:r>
              <w:t>Bert Häggblom</w:t>
            </w:r>
          </w:p>
          <w:p w14:paraId="0702CC23" w14:textId="77777777" w:rsidR="00337A19" w:rsidRDefault="00337A19">
            <w:pPr>
              <w:pStyle w:val="ANormal"/>
              <w:keepNext/>
              <w:jc w:val="center"/>
            </w:pPr>
            <w:r>
              <w:t>vicetalman</w:t>
            </w:r>
          </w:p>
        </w:tc>
      </w:tr>
    </w:tbl>
    <w:p w14:paraId="633E9DD9"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9BCE1" w14:textId="77777777" w:rsidR="00AE3AD7" w:rsidRDefault="00AE3AD7">
      <w:r>
        <w:separator/>
      </w:r>
    </w:p>
  </w:endnote>
  <w:endnote w:type="continuationSeparator" w:id="0">
    <w:p w14:paraId="50544870" w14:textId="77777777" w:rsidR="00AE3AD7" w:rsidRDefault="00AE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2F7D"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C705" w14:textId="6D510DF2" w:rsidR="00867707" w:rsidRDefault="00867707">
    <w:pPr>
      <w:pStyle w:val="Sidfot"/>
      <w:rPr>
        <w:lang w:val="fi-FI"/>
      </w:rPr>
    </w:pPr>
    <w:r>
      <w:fldChar w:fldCharType="begin"/>
    </w:r>
    <w:r>
      <w:rPr>
        <w:lang w:val="fi-FI"/>
      </w:rPr>
      <w:instrText xml:space="preserve"> FILENAME  \* MERGEFORMAT </w:instrText>
    </w:r>
    <w:r>
      <w:fldChar w:fldCharType="separate"/>
    </w:r>
    <w:r w:rsidR="001A0EA2">
      <w:rPr>
        <w:noProof/>
        <w:lang w:val="fi-FI"/>
      </w:rPr>
      <w:t>LTB882020.docx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7E9C"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57A4" w14:textId="77777777" w:rsidR="00AE3AD7" w:rsidRDefault="00AE3AD7">
      <w:r>
        <w:separator/>
      </w:r>
    </w:p>
  </w:footnote>
  <w:footnote w:type="continuationSeparator" w:id="0">
    <w:p w14:paraId="36154310" w14:textId="77777777" w:rsidR="00AE3AD7" w:rsidRDefault="00AE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068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08DFE8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BF8B"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D7"/>
    <w:rsid w:val="00004B5B"/>
    <w:rsid w:val="001A0EA2"/>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AE3AD7"/>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EF006"/>
  <w15:chartTrackingRefBased/>
  <w15:docId w15:val="{54D1877F-05DF-4E37-833A-EFD0ED2A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14</TotalTime>
  <Pages>2</Pages>
  <Words>605</Words>
  <Characters>2993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88/2020</dc:title>
  <dc:subject/>
  <dc:creator>Jessica Laaksonen</dc:creator>
  <cp:keywords/>
  <cp:lastModifiedBy>Jessica Laaksonen</cp:lastModifiedBy>
  <cp:revision>2</cp:revision>
  <cp:lastPrinted>2020-10-01T08:30:00Z</cp:lastPrinted>
  <dcterms:created xsi:type="dcterms:W3CDTF">2020-09-28T07:28:00Z</dcterms:created>
  <dcterms:modified xsi:type="dcterms:W3CDTF">2020-10-01T08:33:00Z</dcterms:modified>
</cp:coreProperties>
</file>