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02A1DA64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1DA95EB" w14:textId="70050DC0" w:rsidR="00337A19" w:rsidRDefault="00903A4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B51D499" wp14:editId="468ED16D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9B6532E" w14:textId="5BA354E3" w:rsidR="00337A19" w:rsidRDefault="00903A47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D55E3E7" wp14:editId="0BFF4915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1D19021" w14:textId="77777777">
        <w:trPr>
          <w:cantSplit/>
          <w:trHeight w:val="299"/>
        </w:trPr>
        <w:tc>
          <w:tcPr>
            <w:tcW w:w="861" w:type="dxa"/>
            <w:vMerge/>
          </w:tcPr>
          <w:p w14:paraId="1643D72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3A23FE0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2794825" w14:textId="707A6BB8" w:rsidR="00337A19" w:rsidRDefault="00337A19" w:rsidP="009F1162">
            <w:pPr>
              <w:pStyle w:val="xDokTypNr"/>
            </w:pPr>
            <w:r>
              <w:t xml:space="preserve">BESLUT LTB </w:t>
            </w:r>
            <w:r w:rsidR="00903A47">
              <w:t>72</w:t>
            </w:r>
            <w:r>
              <w:t>/20</w:t>
            </w:r>
            <w:r w:rsidR="00903A47">
              <w:t>20</w:t>
            </w:r>
          </w:p>
        </w:tc>
      </w:tr>
      <w:tr w:rsidR="00337A19" w14:paraId="3E3A8F1B" w14:textId="77777777">
        <w:trPr>
          <w:cantSplit/>
          <w:trHeight w:val="238"/>
        </w:trPr>
        <w:tc>
          <w:tcPr>
            <w:tcW w:w="861" w:type="dxa"/>
            <w:vMerge/>
          </w:tcPr>
          <w:p w14:paraId="1F930FE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7D65A4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55125B7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5209680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7110CB99" w14:textId="77777777">
        <w:trPr>
          <w:cantSplit/>
          <w:trHeight w:val="238"/>
        </w:trPr>
        <w:tc>
          <w:tcPr>
            <w:tcW w:w="861" w:type="dxa"/>
            <w:vMerge/>
          </w:tcPr>
          <w:p w14:paraId="6790DA25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B0DA764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5DB7B07" w14:textId="6D043E18" w:rsidR="00337A19" w:rsidRDefault="00337A19">
            <w:pPr>
              <w:pStyle w:val="xDatum1"/>
            </w:pPr>
            <w:r>
              <w:t>2</w:t>
            </w:r>
            <w:r w:rsidR="00903A47">
              <w:t>020-09-</w:t>
            </w:r>
            <w:r w:rsidR="004D0675">
              <w:t>30</w:t>
            </w:r>
          </w:p>
        </w:tc>
        <w:tc>
          <w:tcPr>
            <w:tcW w:w="2563" w:type="dxa"/>
            <w:vAlign w:val="center"/>
          </w:tcPr>
          <w:p w14:paraId="200B6AE6" w14:textId="25AE4F3B" w:rsidR="00337A19" w:rsidRDefault="00903A47">
            <w:pPr>
              <w:pStyle w:val="xBeteckning1"/>
            </w:pPr>
            <w:r>
              <w:t>LF 30/</w:t>
            </w:r>
            <w:proofErr w:type="gramStart"/>
            <w:r>
              <w:t>2019-2020</w:t>
            </w:r>
            <w:proofErr w:type="gramEnd"/>
          </w:p>
        </w:tc>
      </w:tr>
      <w:tr w:rsidR="00337A19" w14:paraId="55E70762" w14:textId="77777777">
        <w:trPr>
          <w:cantSplit/>
          <w:trHeight w:val="238"/>
        </w:trPr>
        <w:tc>
          <w:tcPr>
            <w:tcW w:w="861" w:type="dxa"/>
            <w:vMerge/>
          </w:tcPr>
          <w:p w14:paraId="2C5FA8D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CDC13B1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1EC6F3A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673DCB5" w14:textId="77777777" w:rsidR="00337A19" w:rsidRDefault="00337A19">
            <w:pPr>
              <w:pStyle w:val="xLedtext"/>
            </w:pPr>
          </w:p>
        </w:tc>
      </w:tr>
      <w:tr w:rsidR="00337A19" w14:paraId="3373B04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B132FB8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A1A55A6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F5496CC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B29F39E" w14:textId="77777777" w:rsidR="00337A19" w:rsidRDefault="00337A19">
            <w:pPr>
              <w:pStyle w:val="xBeteckning2"/>
            </w:pPr>
          </w:p>
        </w:tc>
      </w:tr>
      <w:tr w:rsidR="00337A19" w14:paraId="7CAC95D8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83DFF8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D820F80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19999C4" w14:textId="77777777" w:rsidR="00337A19" w:rsidRDefault="00337A19">
            <w:pPr>
              <w:pStyle w:val="xLedtext"/>
            </w:pPr>
          </w:p>
        </w:tc>
      </w:tr>
      <w:tr w:rsidR="00337A19" w14:paraId="2A53AF18" w14:textId="77777777">
        <w:trPr>
          <w:cantSplit/>
          <w:trHeight w:val="238"/>
        </w:trPr>
        <w:tc>
          <w:tcPr>
            <w:tcW w:w="861" w:type="dxa"/>
          </w:tcPr>
          <w:p w14:paraId="03FD6EAB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C8B440E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75BE8DD2" w14:textId="77777777" w:rsidR="00337A19" w:rsidRDefault="00337A19">
            <w:pPr>
              <w:pStyle w:val="xCelltext"/>
            </w:pPr>
          </w:p>
        </w:tc>
      </w:tr>
    </w:tbl>
    <w:p w14:paraId="677104A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5CC922C" w14:textId="77777777" w:rsidR="00337A19" w:rsidRDefault="00337A19">
      <w:pPr>
        <w:pStyle w:val="ArendeOverRubrik"/>
      </w:pPr>
      <w:r>
        <w:t>Ålands lagtings beslut om antagande av</w:t>
      </w:r>
    </w:p>
    <w:p w14:paraId="42492DB5" w14:textId="40BD99A4" w:rsidR="00903A47" w:rsidRPr="00903A47" w:rsidRDefault="00337A19" w:rsidP="00903A47">
      <w:pPr>
        <w:pStyle w:val="ArendeRubrik"/>
        <w:outlineLvl w:val="0"/>
      </w:pPr>
      <w:bookmarkStart w:id="1" w:name="_Toc65564307"/>
      <w:r>
        <w:t>Landskapslag</w:t>
      </w:r>
      <w:bookmarkEnd w:id="1"/>
      <w:r w:rsidR="00903A47">
        <w:t xml:space="preserve"> </w:t>
      </w:r>
      <w:r w:rsidR="00903A47" w:rsidRPr="00903A47">
        <w:rPr>
          <w:color w:val="000000"/>
        </w:rPr>
        <w:t>om ändring av 4 § landskapslagen om ordnande av kollektivtrafiktjänster</w:t>
      </w:r>
    </w:p>
    <w:p w14:paraId="49034D09" w14:textId="77777777" w:rsidR="00337A19" w:rsidRDefault="00337A19">
      <w:pPr>
        <w:pStyle w:val="ANormal"/>
      </w:pPr>
    </w:p>
    <w:p w14:paraId="7E69C890" w14:textId="77777777" w:rsidR="00903A47" w:rsidRPr="00903A47" w:rsidRDefault="00337A19" w:rsidP="00903A47">
      <w:pPr>
        <w:pStyle w:val="ANormal"/>
        <w:rPr>
          <w:color w:val="000000"/>
        </w:rPr>
      </w:pPr>
      <w:r>
        <w:tab/>
        <w:t xml:space="preserve">I enlighet med lagtingets beslut </w:t>
      </w:r>
      <w:r w:rsidR="00903A47" w:rsidRPr="00903A47">
        <w:rPr>
          <w:b/>
          <w:bCs/>
          <w:color w:val="000000"/>
        </w:rPr>
        <w:t xml:space="preserve">ändras </w:t>
      </w:r>
      <w:r w:rsidR="00903A47" w:rsidRPr="00903A47">
        <w:rPr>
          <w:color w:val="000000"/>
        </w:rPr>
        <w:t>4 § 2 mom. 1 punkten landskapslagen (2019:60) om ordnande av kollektivtrafiktjänster som följer:</w:t>
      </w:r>
    </w:p>
    <w:p w14:paraId="3B4027D6" w14:textId="77777777" w:rsidR="00903A47" w:rsidRPr="00903A47" w:rsidRDefault="00903A47" w:rsidP="00903A47">
      <w:pPr>
        <w:pStyle w:val="ANormal"/>
        <w:rPr>
          <w:color w:val="000000"/>
        </w:rPr>
      </w:pPr>
    </w:p>
    <w:p w14:paraId="274514EF" w14:textId="77777777" w:rsidR="00903A47" w:rsidRPr="00903A47" w:rsidRDefault="00903A47" w:rsidP="00903A47">
      <w:pPr>
        <w:pStyle w:val="LagParagraf"/>
        <w:rPr>
          <w:color w:val="000000"/>
        </w:rPr>
      </w:pPr>
      <w:r w:rsidRPr="00903A47">
        <w:rPr>
          <w:color w:val="000000"/>
        </w:rPr>
        <w:t>4 §</w:t>
      </w:r>
    </w:p>
    <w:p w14:paraId="2040E6A6" w14:textId="77777777" w:rsidR="00903A47" w:rsidRPr="00903A47" w:rsidRDefault="00903A47" w:rsidP="00903A47">
      <w:pPr>
        <w:pStyle w:val="LagPararubrik"/>
        <w:rPr>
          <w:color w:val="000000"/>
        </w:rPr>
      </w:pPr>
      <w:r w:rsidRPr="00903A47">
        <w:rPr>
          <w:color w:val="000000"/>
        </w:rPr>
        <w:t>Behöriga myndigheter och den allmänna trafikplikten</w:t>
      </w:r>
    </w:p>
    <w:p w14:paraId="74DD2F44" w14:textId="77777777" w:rsidR="00903A47" w:rsidRDefault="00903A47" w:rsidP="00903A47">
      <w:pPr>
        <w:pStyle w:val="ANormal"/>
      </w:pPr>
      <w:r>
        <w:t>- - - - - - - - - - - - - - - - - - - - - - - - - - - - - - - - - - - - - - - - - - - - - - - - - - - -</w:t>
      </w:r>
    </w:p>
    <w:p w14:paraId="646B300C" w14:textId="77777777" w:rsidR="00903A47" w:rsidRPr="00903A47" w:rsidRDefault="00903A47" w:rsidP="00903A47">
      <w:pPr>
        <w:pStyle w:val="ANormal"/>
        <w:rPr>
          <w:color w:val="000000"/>
        </w:rPr>
      </w:pPr>
      <w:r w:rsidRPr="00903A47">
        <w:rPr>
          <w:color w:val="000000"/>
        </w:rPr>
        <w:tab/>
        <w:t>Bestämmelser om behöriga myndigheter enligt</w:t>
      </w:r>
    </w:p>
    <w:p w14:paraId="7F1F2F5F" w14:textId="77777777" w:rsidR="00903A47" w:rsidRPr="00903A47" w:rsidRDefault="00903A47" w:rsidP="00903A47">
      <w:pPr>
        <w:pStyle w:val="ANormal"/>
        <w:rPr>
          <w:color w:val="000000"/>
        </w:rPr>
      </w:pPr>
      <w:r w:rsidRPr="00903A47">
        <w:rPr>
          <w:color w:val="000000"/>
        </w:rPr>
        <w:tab/>
        <w:t>1) EU:s förordning om busspassagerares rättigheter när det gäller tillsynen över passagerarnas och konsumenternas rättigheter finns i V avd. 1 kap. 186 § i lagen om transportservice (FFS 320/2017) samt</w:t>
      </w:r>
    </w:p>
    <w:p w14:paraId="6A6948BE" w14:textId="77777777" w:rsidR="00903A47" w:rsidRDefault="00903A47" w:rsidP="00903A47">
      <w:pPr>
        <w:pStyle w:val="ANormal"/>
      </w:pPr>
      <w:r>
        <w:t>- - - - - - - - - - - - - - - - - - - - - - - - - - - - - - - - - - - - - - - - - - - - - - - - - - - -</w:t>
      </w:r>
    </w:p>
    <w:p w14:paraId="64189D54" w14:textId="77777777" w:rsidR="00903A47" w:rsidRDefault="00903A47" w:rsidP="00903A47">
      <w:pPr>
        <w:pStyle w:val="ANormal"/>
      </w:pPr>
    </w:p>
    <w:p w14:paraId="1F588678" w14:textId="77777777" w:rsidR="00903A47" w:rsidRDefault="004D0675" w:rsidP="00903A47">
      <w:pPr>
        <w:pStyle w:val="ANormal"/>
        <w:jc w:val="center"/>
      </w:pPr>
      <w:hyperlink w:anchor="_top" w:tooltip="Klicka för att gå till toppen av dokumentet" w:history="1">
        <w:r w:rsidR="00903A47">
          <w:rPr>
            <w:rStyle w:val="Hyperlnk"/>
          </w:rPr>
          <w:t>__________________</w:t>
        </w:r>
      </w:hyperlink>
    </w:p>
    <w:p w14:paraId="222B731A" w14:textId="77777777" w:rsidR="00903A47" w:rsidRPr="00903A47" w:rsidRDefault="00903A47" w:rsidP="00903A47">
      <w:pPr>
        <w:pStyle w:val="ANormal"/>
        <w:rPr>
          <w:color w:val="000000"/>
        </w:rPr>
      </w:pPr>
    </w:p>
    <w:p w14:paraId="77EB6730" w14:textId="77777777" w:rsidR="00903A47" w:rsidRPr="00903A47" w:rsidRDefault="00903A47" w:rsidP="00903A47">
      <w:pPr>
        <w:pStyle w:val="ANormal"/>
        <w:rPr>
          <w:color w:val="000000"/>
        </w:rPr>
      </w:pPr>
      <w:r w:rsidRPr="00903A47">
        <w:rPr>
          <w:color w:val="000000"/>
        </w:rPr>
        <w:tab/>
        <w:t>Denna lag träder i kraft den</w:t>
      </w:r>
    </w:p>
    <w:p w14:paraId="1CE285DD" w14:textId="77777777" w:rsidR="00903A47" w:rsidRPr="00903A47" w:rsidRDefault="00903A47" w:rsidP="00903A47">
      <w:pPr>
        <w:pStyle w:val="ANormal"/>
        <w:rPr>
          <w:color w:val="000000"/>
        </w:rPr>
      </w:pPr>
    </w:p>
    <w:p w14:paraId="393638A4" w14:textId="77777777" w:rsidR="00903A47" w:rsidRDefault="004D0675" w:rsidP="00903A47">
      <w:pPr>
        <w:pStyle w:val="ANormal"/>
        <w:jc w:val="center"/>
        <w:rPr>
          <w:rStyle w:val="Hyperlnk"/>
        </w:rPr>
      </w:pPr>
      <w:hyperlink w:anchor="_top" w:tooltip="Klicka för att gå till toppen av dokumentet" w:history="1">
        <w:r w:rsidR="00903A47">
          <w:rPr>
            <w:rStyle w:val="Hyperlnk"/>
          </w:rPr>
          <w:t>__________________</w:t>
        </w:r>
      </w:hyperlink>
    </w:p>
    <w:p w14:paraId="1EAF28E4" w14:textId="7027BEBF" w:rsidR="00337A19" w:rsidRDefault="00337A19" w:rsidP="005C5E44">
      <w:pPr>
        <w:pStyle w:val="ANormal"/>
        <w:suppressAutoHyphens/>
        <w:outlineLvl w:val="0"/>
      </w:pPr>
    </w:p>
    <w:p w14:paraId="40C06568" w14:textId="77777777" w:rsidR="00337A19" w:rsidRDefault="00337A19">
      <w:pPr>
        <w:pStyle w:val="ANormal"/>
      </w:pPr>
      <w:r>
        <w:tab/>
      </w:r>
    </w:p>
    <w:p w14:paraId="2FFF1190" w14:textId="77777777" w:rsidR="00337A19" w:rsidRDefault="00337A19">
      <w:pPr>
        <w:pStyle w:val="ANormal"/>
      </w:pPr>
    </w:p>
    <w:p w14:paraId="67517F6D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7C71DF3" w14:textId="77777777">
        <w:trPr>
          <w:cantSplit/>
        </w:trPr>
        <w:tc>
          <w:tcPr>
            <w:tcW w:w="6706" w:type="dxa"/>
            <w:gridSpan w:val="2"/>
          </w:tcPr>
          <w:p w14:paraId="3C9268B1" w14:textId="6DE8FDC4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4D0675">
              <w:t>30</w:t>
            </w:r>
            <w:r w:rsidR="00903A47">
              <w:t xml:space="preserve"> september 2020</w:t>
            </w:r>
          </w:p>
        </w:tc>
      </w:tr>
      <w:tr w:rsidR="00337A19" w14:paraId="36911EC2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CD4D057" w14:textId="77777777" w:rsidR="00337A19" w:rsidRDefault="00337A19">
            <w:pPr>
              <w:pStyle w:val="ANormal"/>
              <w:keepNext/>
            </w:pPr>
          </w:p>
          <w:p w14:paraId="5B496402" w14:textId="77777777" w:rsidR="00337A19" w:rsidRDefault="00337A19">
            <w:pPr>
              <w:pStyle w:val="ANormal"/>
              <w:keepNext/>
            </w:pPr>
          </w:p>
          <w:p w14:paraId="298E88BB" w14:textId="77777777" w:rsidR="00337A19" w:rsidRDefault="00337A19">
            <w:pPr>
              <w:pStyle w:val="ANormal"/>
              <w:keepNext/>
            </w:pPr>
          </w:p>
          <w:p w14:paraId="5C2025E7" w14:textId="364C4140" w:rsidR="00337A19" w:rsidRDefault="00903A47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585B030E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0088B1B9" w14:textId="77777777">
        <w:tc>
          <w:tcPr>
            <w:tcW w:w="3353" w:type="dxa"/>
            <w:vAlign w:val="bottom"/>
          </w:tcPr>
          <w:p w14:paraId="7855B6D0" w14:textId="77777777" w:rsidR="00337A19" w:rsidRDefault="00337A19">
            <w:pPr>
              <w:pStyle w:val="ANormal"/>
              <w:keepNext/>
              <w:jc w:val="center"/>
            </w:pPr>
          </w:p>
          <w:p w14:paraId="0B534E90" w14:textId="77777777" w:rsidR="00337A19" w:rsidRDefault="00337A19">
            <w:pPr>
              <w:pStyle w:val="ANormal"/>
              <w:keepNext/>
              <w:jc w:val="center"/>
            </w:pPr>
          </w:p>
          <w:p w14:paraId="15F9ADAD" w14:textId="75944D3E" w:rsidR="00337A19" w:rsidRDefault="00903A47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268884A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E55434B" w14:textId="77777777" w:rsidR="00337A19" w:rsidRDefault="00337A19">
            <w:pPr>
              <w:pStyle w:val="ANormal"/>
              <w:keepNext/>
              <w:jc w:val="center"/>
            </w:pPr>
          </w:p>
          <w:p w14:paraId="08038B89" w14:textId="77777777" w:rsidR="00337A19" w:rsidRDefault="00337A19">
            <w:pPr>
              <w:pStyle w:val="ANormal"/>
              <w:keepNext/>
              <w:jc w:val="center"/>
            </w:pPr>
          </w:p>
          <w:p w14:paraId="0B0CC0D8" w14:textId="4C350466" w:rsidR="00337A19" w:rsidRDefault="00903A47">
            <w:pPr>
              <w:pStyle w:val="ANormal"/>
              <w:keepNext/>
              <w:jc w:val="center"/>
            </w:pPr>
            <w:r>
              <w:t>Bert Häggblom</w:t>
            </w:r>
          </w:p>
          <w:p w14:paraId="034EC92F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1716A8AE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B53FE" w14:textId="77777777" w:rsidR="00903A47" w:rsidRDefault="00903A47">
      <w:r>
        <w:separator/>
      </w:r>
    </w:p>
  </w:endnote>
  <w:endnote w:type="continuationSeparator" w:id="0">
    <w:p w14:paraId="59DA47A1" w14:textId="77777777" w:rsidR="00903A47" w:rsidRDefault="0090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16F6B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E7BC" w14:textId="06726CEB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D0675">
      <w:rPr>
        <w:noProof/>
        <w:lang w:val="fi-FI"/>
      </w:rPr>
      <w:t>LTB722020.docx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64346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4FDAC" w14:textId="77777777" w:rsidR="00903A47" w:rsidRDefault="00903A47">
      <w:r>
        <w:separator/>
      </w:r>
    </w:p>
  </w:footnote>
  <w:footnote w:type="continuationSeparator" w:id="0">
    <w:p w14:paraId="6B094D2D" w14:textId="77777777" w:rsidR="00903A47" w:rsidRDefault="0090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CBE8C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176FF56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9AEF3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47"/>
    <w:rsid w:val="00004B5B"/>
    <w:rsid w:val="00284C7A"/>
    <w:rsid w:val="002E1682"/>
    <w:rsid w:val="00337A19"/>
    <w:rsid w:val="0038180C"/>
    <w:rsid w:val="004D0675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03A47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F4A23"/>
  <w15:chartTrackingRefBased/>
  <w15:docId w15:val="{691B00E4-BA65-462E-BD31-2D070B5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7</TotalTime>
  <Pages>1</Pages>
  <Words>216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72/2020</dc:title>
  <dc:subject/>
  <dc:creator>Jessica Laaksonen</dc:creator>
  <cp:keywords/>
  <cp:lastModifiedBy>Jessica Laaksonen</cp:lastModifiedBy>
  <cp:revision>2</cp:revision>
  <cp:lastPrinted>2020-09-21T09:48:00Z</cp:lastPrinted>
  <dcterms:created xsi:type="dcterms:W3CDTF">2020-09-08T08:11:00Z</dcterms:created>
  <dcterms:modified xsi:type="dcterms:W3CDTF">2020-09-21T09:49:00Z</dcterms:modified>
</cp:coreProperties>
</file>