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AF3004" w14:paraId="77AEBCCC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503643E3" w14:textId="634C7347" w:rsidR="00AF3004" w:rsidRDefault="00745566">
            <w:pPr>
              <w:pStyle w:val="xLedtext"/>
              <w:keepNext/>
              <w:rPr>
                <w:noProof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 wp14:anchorId="2D107AFC" wp14:editId="1B77F05A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4CD738E6" w14:textId="294945E7" w:rsidR="00AF3004" w:rsidRDefault="00745566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6C4AEEEF" wp14:editId="66857794">
                  <wp:extent cx="50800" cy="50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004" w14:paraId="16348B9E" w14:textId="77777777">
        <w:trPr>
          <w:cantSplit/>
          <w:trHeight w:val="299"/>
        </w:trPr>
        <w:tc>
          <w:tcPr>
            <w:tcW w:w="861" w:type="dxa"/>
            <w:vMerge/>
          </w:tcPr>
          <w:p w14:paraId="058DD7DF" w14:textId="77777777" w:rsidR="00AF3004" w:rsidRDefault="00AF3004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D9F3FEF" w14:textId="77777777" w:rsidR="00AF3004" w:rsidRDefault="00AF3004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14:paraId="516476F6" w14:textId="2CE5F915" w:rsidR="00AF3004" w:rsidRDefault="006629DB">
            <w:pPr>
              <w:pStyle w:val="xDokTypNr"/>
            </w:pPr>
            <w:r>
              <w:t>LAGFÖRSLAG</w:t>
            </w:r>
            <w:r w:rsidR="00AF3004">
              <w:t xml:space="preserve"> nr </w:t>
            </w:r>
            <w:r w:rsidR="00A706C6">
              <w:t>25/</w:t>
            </w:r>
            <w:proofErr w:type="gramStart"/>
            <w:r w:rsidR="00AF3004">
              <w:t>20</w:t>
            </w:r>
            <w:r w:rsidR="00A706C6">
              <w:t>19</w:t>
            </w:r>
            <w:r w:rsidR="00AF3004">
              <w:t>-20</w:t>
            </w:r>
            <w:r w:rsidR="00A706C6">
              <w:t>20</w:t>
            </w:r>
            <w:proofErr w:type="gramEnd"/>
          </w:p>
        </w:tc>
      </w:tr>
      <w:tr w:rsidR="00AF3004" w14:paraId="23C7F8F0" w14:textId="77777777">
        <w:trPr>
          <w:cantSplit/>
          <w:trHeight w:val="238"/>
        </w:trPr>
        <w:tc>
          <w:tcPr>
            <w:tcW w:w="861" w:type="dxa"/>
            <w:vMerge/>
          </w:tcPr>
          <w:p w14:paraId="78DCF47A" w14:textId="77777777" w:rsidR="00AF3004" w:rsidRDefault="00AF3004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F9BE27B" w14:textId="77777777" w:rsidR="00AF3004" w:rsidRDefault="00AF3004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A4C73C2" w14:textId="77777777" w:rsidR="00AF3004" w:rsidRDefault="00AF3004">
            <w:pPr>
              <w:pStyle w:val="xLedtext"/>
              <w:rPr>
                <w:lang w:val="de-DE"/>
              </w:rPr>
            </w:pPr>
            <w:r>
              <w:rPr>
                <w:lang w:val="de-DE"/>
              </w:rPr>
              <w:t>Datum</w:t>
            </w:r>
          </w:p>
        </w:tc>
        <w:tc>
          <w:tcPr>
            <w:tcW w:w="2563" w:type="dxa"/>
            <w:vAlign w:val="bottom"/>
          </w:tcPr>
          <w:p w14:paraId="5201A29B" w14:textId="77777777" w:rsidR="00AF3004" w:rsidRDefault="00AF3004">
            <w:pPr>
              <w:pStyle w:val="xLedtext"/>
              <w:rPr>
                <w:lang w:val="de-DE"/>
              </w:rPr>
            </w:pPr>
          </w:p>
        </w:tc>
      </w:tr>
      <w:tr w:rsidR="00AF3004" w14:paraId="0DB0F8B7" w14:textId="77777777">
        <w:trPr>
          <w:cantSplit/>
          <w:trHeight w:val="238"/>
        </w:trPr>
        <w:tc>
          <w:tcPr>
            <w:tcW w:w="861" w:type="dxa"/>
            <w:vMerge/>
          </w:tcPr>
          <w:p w14:paraId="49A5E6DA" w14:textId="77777777" w:rsidR="00AF3004" w:rsidRDefault="00AF3004">
            <w:pPr>
              <w:pStyle w:val="xAvsandare2"/>
              <w:rPr>
                <w:lang w:val="de-DE"/>
              </w:rPr>
            </w:pPr>
          </w:p>
        </w:tc>
        <w:tc>
          <w:tcPr>
            <w:tcW w:w="4448" w:type="dxa"/>
            <w:vAlign w:val="center"/>
          </w:tcPr>
          <w:p w14:paraId="7C9626F6" w14:textId="77777777" w:rsidR="00AF3004" w:rsidRDefault="00AF3004">
            <w:pPr>
              <w:pStyle w:val="xAvsandare2"/>
              <w:rPr>
                <w:lang w:val="de-DE"/>
              </w:rPr>
            </w:pPr>
          </w:p>
        </w:tc>
        <w:tc>
          <w:tcPr>
            <w:tcW w:w="1725" w:type="dxa"/>
            <w:vAlign w:val="center"/>
          </w:tcPr>
          <w:p w14:paraId="2761AF8B" w14:textId="06D729C4" w:rsidR="00AF3004" w:rsidRDefault="00AF3004">
            <w:pPr>
              <w:pStyle w:val="xDatum1"/>
              <w:rPr>
                <w:lang w:val="de-DE"/>
              </w:rPr>
            </w:pPr>
            <w:r>
              <w:rPr>
                <w:lang w:val="de-DE"/>
              </w:rPr>
              <w:t>20</w:t>
            </w:r>
            <w:r w:rsidR="00A706C6">
              <w:rPr>
                <w:lang w:val="de-DE"/>
              </w:rPr>
              <w:t>202</w:t>
            </w:r>
            <w:r>
              <w:rPr>
                <w:lang w:val="de-DE"/>
              </w:rPr>
              <w:t>-</w:t>
            </w:r>
            <w:r w:rsidR="00A706C6">
              <w:rPr>
                <w:lang w:val="de-DE"/>
              </w:rPr>
              <w:t>06</w:t>
            </w:r>
            <w:r>
              <w:rPr>
                <w:lang w:val="de-DE"/>
              </w:rPr>
              <w:t>-</w:t>
            </w:r>
            <w:r w:rsidR="00A706C6">
              <w:rPr>
                <w:lang w:val="de-DE"/>
              </w:rPr>
              <w:t>04</w:t>
            </w:r>
          </w:p>
        </w:tc>
        <w:tc>
          <w:tcPr>
            <w:tcW w:w="2563" w:type="dxa"/>
            <w:vAlign w:val="center"/>
          </w:tcPr>
          <w:p w14:paraId="69982ADB" w14:textId="77777777" w:rsidR="00AF3004" w:rsidRDefault="00AF3004">
            <w:pPr>
              <w:pStyle w:val="xBeteckning1"/>
              <w:rPr>
                <w:lang w:val="de-DE"/>
              </w:rPr>
            </w:pPr>
          </w:p>
        </w:tc>
      </w:tr>
      <w:tr w:rsidR="00AF3004" w14:paraId="6E241B4E" w14:textId="77777777">
        <w:trPr>
          <w:cantSplit/>
          <w:trHeight w:val="238"/>
        </w:trPr>
        <w:tc>
          <w:tcPr>
            <w:tcW w:w="861" w:type="dxa"/>
            <w:vMerge/>
          </w:tcPr>
          <w:p w14:paraId="59424032" w14:textId="77777777"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448" w:type="dxa"/>
            <w:vAlign w:val="bottom"/>
          </w:tcPr>
          <w:p w14:paraId="5DA5B573" w14:textId="77777777"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1725" w:type="dxa"/>
            <w:vAlign w:val="bottom"/>
          </w:tcPr>
          <w:p w14:paraId="392EDD36" w14:textId="77777777"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2563" w:type="dxa"/>
            <w:vAlign w:val="bottom"/>
          </w:tcPr>
          <w:p w14:paraId="55E931B0" w14:textId="77777777" w:rsidR="00AF3004" w:rsidRDefault="00AF3004">
            <w:pPr>
              <w:pStyle w:val="xLedtext"/>
              <w:rPr>
                <w:lang w:val="de-DE"/>
              </w:rPr>
            </w:pPr>
          </w:p>
        </w:tc>
      </w:tr>
      <w:tr w:rsidR="00AF3004" w14:paraId="57AC657D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7A386E87" w14:textId="77777777" w:rsidR="00AF3004" w:rsidRDefault="00AF3004">
            <w:pPr>
              <w:pStyle w:val="xAvsandare3"/>
              <w:rPr>
                <w:lang w:val="de-DE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1F52029" w14:textId="77777777" w:rsidR="00AF3004" w:rsidRDefault="00AF3004">
            <w:pPr>
              <w:pStyle w:val="xAvsandare3"/>
              <w:rPr>
                <w:lang w:val="de-DE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13DFAD1F" w14:textId="77777777" w:rsidR="00AF3004" w:rsidRDefault="00AF3004">
            <w:pPr>
              <w:pStyle w:val="xDatum2"/>
              <w:rPr>
                <w:lang w:val="de-DE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07014B24" w14:textId="77777777" w:rsidR="00AF3004" w:rsidRDefault="00AF3004">
            <w:pPr>
              <w:pStyle w:val="xBeteckning2"/>
              <w:rPr>
                <w:lang w:val="de-DE"/>
              </w:rPr>
            </w:pPr>
          </w:p>
        </w:tc>
      </w:tr>
      <w:tr w:rsidR="00AF3004" w14:paraId="64DE6642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BBE5C35" w14:textId="77777777"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0E41108" w14:textId="77777777"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86E2716" w14:textId="77777777" w:rsidR="00AF3004" w:rsidRDefault="00AF3004">
            <w:pPr>
              <w:pStyle w:val="xLedtext"/>
              <w:rPr>
                <w:lang w:val="de-DE"/>
              </w:rPr>
            </w:pPr>
          </w:p>
        </w:tc>
      </w:tr>
      <w:tr w:rsidR="00AF3004" w14:paraId="512A9B20" w14:textId="77777777">
        <w:trPr>
          <w:cantSplit/>
          <w:trHeight w:val="238"/>
        </w:trPr>
        <w:tc>
          <w:tcPr>
            <w:tcW w:w="861" w:type="dxa"/>
          </w:tcPr>
          <w:p w14:paraId="4305E810" w14:textId="77777777" w:rsidR="00AF3004" w:rsidRDefault="00AF3004">
            <w:pPr>
              <w:pStyle w:val="xCelltext"/>
              <w:rPr>
                <w:lang w:val="de-DE"/>
              </w:rPr>
            </w:pPr>
          </w:p>
        </w:tc>
        <w:tc>
          <w:tcPr>
            <w:tcW w:w="4448" w:type="dxa"/>
            <w:vMerge w:val="restart"/>
          </w:tcPr>
          <w:p w14:paraId="79475DBC" w14:textId="77777777" w:rsidR="007046CA" w:rsidRDefault="007046CA">
            <w:pPr>
              <w:pStyle w:val="xMottagare1"/>
            </w:pPr>
            <w:bookmarkStart w:id="0" w:name="_top"/>
            <w:bookmarkEnd w:id="0"/>
          </w:p>
          <w:p w14:paraId="54A491D7" w14:textId="1A52E5D2" w:rsidR="00AF3004" w:rsidRDefault="00AF3004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487BD1C0" w14:textId="77777777" w:rsidR="00AF3004" w:rsidRDefault="00AF3004">
            <w:pPr>
              <w:pStyle w:val="xMottagare1"/>
              <w:tabs>
                <w:tab w:val="left" w:pos="2349"/>
              </w:tabs>
            </w:pPr>
          </w:p>
        </w:tc>
      </w:tr>
      <w:tr w:rsidR="00AF3004" w14:paraId="0EE50C90" w14:textId="77777777">
        <w:trPr>
          <w:cantSplit/>
          <w:trHeight w:val="238"/>
        </w:trPr>
        <w:tc>
          <w:tcPr>
            <w:tcW w:w="861" w:type="dxa"/>
          </w:tcPr>
          <w:p w14:paraId="6A8DF570" w14:textId="77777777"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30DA938" w14:textId="77777777"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E21B9E3" w14:textId="77777777" w:rsidR="00AF3004" w:rsidRDefault="00AF3004">
            <w:pPr>
              <w:pStyle w:val="xCelltext"/>
            </w:pPr>
          </w:p>
        </w:tc>
      </w:tr>
      <w:tr w:rsidR="00AF3004" w14:paraId="0051BC2C" w14:textId="77777777">
        <w:trPr>
          <w:cantSplit/>
          <w:trHeight w:val="238"/>
        </w:trPr>
        <w:tc>
          <w:tcPr>
            <w:tcW w:w="861" w:type="dxa"/>
          </w:tcPr>
          <w:p w14:paraId="041FB4A7" w14:textId="77777777"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F6210F5" w14:textId="77777777"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03159E1" w14:textId="77777777" w:rsidR="00AF3004" w:rsidRDefault="00AF3004">
            <w:pPr>
              <w:pStyle w:val="xCelltext"/>
            </w:pPr>
          </w:p>
        </w:tc>
      </w:tr>
      <w:tr w:rsidR="00AF3004" w14:paraId="4E938A06" w14:textId="77777777">
        <w:trPr>
          <w:cantSplit/>
          <w:trHeight w:val="238"/>
        </w:trPr>
        <w:tc>
          <w:tcPr>
            <w:tcW w:w="861" w:type="dxa"/>
          </w:tcPr>
          <w:p w14:paraId="5AAC96A3" w14:textId="77777777"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A1BCB56" w14:textId="77777777"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7547830" w14:textId="77777777" w:rsidR="00AF3004" w:rsidRDefault="00AF3004">
            <w:pPr>
              <w:pStyle w:val="xCelltext"/>
            </w:pPr>
          </w:p>
        </w:tc>
      </w:tr>
      <w:tr w:rsidR="00AF3004" w14:paraId="2832A950" w14:textId="77777777">
        <w:trPr>
          <w:cantSplit/>
          <w:trHeight w:val="238"/>
        </w:trPr>
        <w:tc>
          <w:tcPr>
            <w:tcW w:w="861" w:type="dxa"/>
          </w:tcPr>
          <w:p w14:paraId="0D22F80D" w14:textId="77777777"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192C578" w14:textId="77777777"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6AE4FA8" w14:textId="77777777" w:rsidR="00AF3004" w:rsidRDefault="00AF3004">
            <w:pPr>
              <w:pStyle w:val="xCelltext"/>
            </w:pPr>
          </w:p>
        </w:tc>
      </w:tr>
    </w:tbl>
    <w:p w14:paraId="3A962E44" w14:textId="77777777" w:rsidR="00AF3004" w:rsidRDefault="00AF3004">
      <w:pPr>
        <w:rPr>
          <w:b/>
          <w:bCs/>
        </w:rPr>
        <w:sectPr w:rsidR="00AF3004">
          <w:footerReference w:type="even" r:id="rId9"/>
          <w:footerReference w:type="default" r:id="rId10"/>
          <w:pgSz w:w="11906" w:h="16838" w:code="9"/>
          <w:pgMar w:top="567" w:right="1134" w:bottom="1134" w:left="1191" w:header="624" w:footer="851" w:gutter="0"/>
          <w:cols w:space="708"/>
          <w:docGrid w:linePitch="360"/>
        </w:sectPr>
      </w:pPr>
    </w:p>
    <w:p w14:paraId="350CDA36" w14:textId="4202C6B6" w:rsidR="00AF3004" w:rsidRDefault="00AF3004">
      <w:pPr>
        <w:pStyle w:val="ANormal"/>
      </w:pPr>
    </w:p>
    <w:p w14:paraId="7F8E04EC" w14:textId="065FE14D" w:rsidR="00145B3B" w:rsidRDefault="00145B3B">
      <w:pPr>
        <w:pStyle w:val="ANormal"/>
      </w:pPr>
    </w:p>
    <w:p w14:paraId="2752FB59" w14:textId="77777777" w:rsidR="00145B3B" w:rsidRDefault="00145B3B">
      <w:pPr>
        <w:pStyle w:val="ANormal"/>
      </w:pPr>
    </w:p>
    <w:p w14:paraId="491C0A21" w14:textId="01747C09" w:rsidR="00AF3004" w:rsidRDefault="00B23D06">
      <w:pPr>
        <w:pStyle w:val="RubrikA"/>
      </w:pPr>
      <w:bookmarkStart w:id="1" w:name="_Toc42168576"/>
      <w:r>
        <w:t xml:space="preserve">Uppdatering </w:t>
      </w:r>
      <w:r w:rsidR="00084268">
        <w:t>av landskapslagen om gymnasieutbildning</w:t>
      </w:r>
      <w:bookmarkEnd w:id="1"/>
    </w:p>
    <w:p w14:paraId="53BD7CE3" w14:textId="77777777" w:rsidR="00AF3004" w:rsidRDefault="00AF3004">
      <w:pPr>
        <w:pStyle w:val="Rubrikmellanrum"/>
      </w:pPr>
    </w:p>
    <w:p w14:paraId="2522E8CA" w14:textId="1F71A921" w:rsidR="00301E42" w:rsidRDefault="005462A8">
      <w:pPr>
        <w:pStyle w:val="ANormal"/>
      </w:pPr>
      <w:r>
        <w:t xml:space="preserve">Landskapsregeringen föreslår att landskapslagen om gymnasieutbildning ändras. De föreslagna förändringarna gäller </w:t>
      </w:r>
      <w:r w:rsidR="00145B3B">
        <w:t xml:space="preserve">informativa </w:t>
      </w:r>
      <w:r w:rsidR="00D87706">
        <w:t xml:space="preserve">hänvisningar </w:t>
      </w:r>
      <w:r w:rsidR="0085580B">
        <w:t xml:space="preserve">till </w:t>
      </w:r>
      <w:r>
        <w:t xml:space="preserve">Finlands lag om studentexamen. </w:t>
      </w:r>
      <w:r w:rsidR="00145B3B">
        <w:t>Förändringarna gäller examinander som inleder avläggande av studentexamen under examenstillfället våren 2022 eller efter det.</w:t>
      </w:r>
    </w:p>
    <w:p w14:paraId="532F8606" w14:textId="4B1F91D1" w:rsidR="006629DB" w:rsidRDefault="00301E42">
      <w:pPr>
        <w:pStyle w:val="ANormal"/>
      </w:pPr>
      <w:r>
        <w:tab/>
      </w:r>
      <w:r w:rsidR="00145B3B">
        <w:t xml:space="preserve">Avsikten är att lagförslaget ska träda i kraft </w:t>
      </w:r>
      <w:r w:rsidR="003E13B7">
        <w:t>så snart som möjligt</w:t>
      </w:r>
      <w:r w:rsidR="00145B3B">
        <w:t>.</w:t>
      </w:r>
    </w:p>
    <w:p w14:paraId="1529CD61" w14:textId="77777777" w:rsidR="00A706C6" w:rsidRDefault="00A706C6">
      <w:pPr>
        <w:pStyle w:val="ANormal"/>
      </w:pPr>
    </w:p>
    <w:p w14:paraId="0354F980" w14:textId="77777777" w:rsidR="00AF3004" w:rsidRDefault="00D4594C">
      <w:pPr>
        <w:pStyle w:val="ANormal"/>
        <w:jc w:val="center"/>
      </w:pPr>
      <w:hyperlink w:anchor="_top" w:tooltip="Klicka för att gå till toppen av dokumentet" w:history="1">
        <w:r w:rsidR="00AF3004">
          <w:rPr>
            <w:rStyle w:val="Hyperlnk"/>
          </w:rPr>
          <w:t>__________________</w:t>
        </w:r>
      </w:hyperlink>
    </w:p>
    <w:p w14:paraId="6DF45DF1" w14:textId="77777777" w:rsidR="00AF3004" w:rsidRDefault="00AF3004">
      <w:pPr>
        <w:pStyle w:val="ANormal"/>
      </w:pPr>
    </w:p>
    <w:p w14:paraId="52C4DA77" w14:textId="77777777" w:rsidR="00AF3004" w:rsidRDefault="00AF3004">
      <w:pPr>
        <w:pStyle w:val="ANormal"/>
      </w:pPr>
      <w:r>
        <w:br w:type="page"/>
      </w:r>
    </w:p>
    <w:p w14:paraId="64FDF7FF" w14:textId="77777777" w:rsidR="00AF3004" w:rsidRDefault="00AF3004">
      <w:pPr>
        <w:pStyle w:val="Innehll1"/>
      </w:pPr>
      <w:r>
        <w:lastRenderedPageBreak/>
        <w:t>INNEHÅLL</w:t>
      </w:r>
    </w:p>
    <w:p w14:paraId="1012EC41" w14:textId="74BDC4FB" w:rsidR="00A706C6" w:rsidRDefault="00AF3004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42168576" w:history="1">
        <w:r w:rsidR="00A706C6" w:rsidRPr="00CA2101">
          <w:rPr>
            <w:rStyle w:val="Hyperlnk"/>
          </w:rPr>
          <w:t>Uppdatering av landskapslagen om gymnasieutbildning</w:t>
        </w:r>
        <w:r w:rsidR="00A706C6">
          <w:rPr>
            <w:webHidden/>
          </w:rPr>
          <w:tab/>
        </w:r>
        <w:r w:rsidR="00A706C6">
          <w:rPr>
            <w:webHidden/>
          </w:rPr>
          <w:fldChar w:fldCharType="begin"/>
        </w:r>
        <w:r w:rsidR="00A706C6">
          <w:rPr>
            <w:webHidden/>
          </w:rPr>
          <w:instrText xml:space="preserve"> PAGEREF _Toc42168576 \h </w:instrText>
        </w:r>
        <w:r w:rsidR="00A706C6">
          <w:rPr>
            <w:webHidden/>
          </w:rPr>
        </w:r>
        <w:r w:rsidR="00A706C6">
          <w:rPr>
            <w:webHidden/>
          </w:rPr>
          <w:fldChar w:fldCharType="separate"/>
        </w:r>
        <w:r w:rsidR="00A706C6">
          <w:rPr>
            <w:webHidden/>
          </w:rPr>
          <w:t>1</w:t>
        </w:r>
        <w:r w:rsidR="00A706C6">
          <w:rPr>
            <w:webHidden/>
          </w:rPr>
          <w:fldChar w:fldCharType="end"/>
        </w:r>
      </w:hyperlink>
    </w:p>
    <w:p w14:paraId="40FE3A94" w14:textId="2B5AB27E" w:rsidR="00A706C6" w:rsidRDefault="00D4594C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2168577" w:history="1">
        <w:r w:rsidR="00A706C6" w:rsidRPr="00CA2101">
          <w:rPr>
            <w:rStyle w:val="Hyperlnk"/>
          </w:rPr>
          <w:t>Allmän motivering</w:t>
        </w:r>
        <w:r w:rsidR="00A706C6">
          <w:rPr>
            <w:webHidden/>
          </w:rPr>
          <w:tab/>
        </w:r>
        <w:r w:rsidR="00A706C6">
          <w:rPr>
            <w:webHidden/>
          </w:rPr>
          <w:fldChar w:fldCharType="begin"/>
        </w:r>
        <w:r w:rsidR="00A706C6">
          <w:rPr>
            <w:webHidden/>
          </w:rPr>
          <w:instrText xml:space="preserve"> PAGEREF _Toc42168577 \h </w:instrText>
        </w:r>
        <w:r w:rsidR="00A706C6">
          <w:rPr>
            <w:webHidden/>
          </w:rPr>
        </w:r>
        <w:r w:rsidR="00A706C6">
          <w:rPr>
            <w:webHidden/>
          </w:rPr>
          <w:fldChar w:fldCharType="separate"/>
        </w:r>
        <w:r w:rsidR="00A706C6">
          <w:rPr>
            <w:webHidden/>
          </w:rPr>
          <w:t>3</w:t>
        </w:r>
        <w:r w:rsidR="00A706C6">
          <w:rPr>
            <w:webHidden/>
          </w:rPr>
          <w:fldChar w:fldCharType="end"/>
        </w:r>
      </w:hyperlink>
    </w:p>
    <w:p w14:paraId="741A05BF" w14:textId="463B2A1A" w:rsidR="00A706C6" w:rsidRDefault="00D4594C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2168578" w:history="1">
        <w:r w:rsidR="00A706C6" w:rsidRPr="00CA2101">
          <w:rPr>
            <w:rStyle w:val="Hyperlnk"/>
          </w:rPr>
          <w:t>1. Bakgrund</w:t>
        </w:r>
        <w:r w:rsidR="00A706C6">
          <w:rPr>
            <w:webHidden/>
          </w:rPr>
          <w:tab/>
        </w:r>
        <w:r w:rsidR="00A706C6">
          <w:rPr>
            <w:webHidden/>
          </w:rPr>
          <w:fldChar w:fldCharType="begin"/>
        </w:r>
        <w:r w:rsidR="00A706C6">
          <w:rPr>
            <w:webHidden/>
          </w:rPr>
          <w:instrText xml:space="preserve"> PAGEREF _Toc42168578 \h </w:instrText>
        </w:r>
        <w:r w:rsidR="00A706C6">
          <w:rPr>
            <w:webHidden/>
          </w:rPr>
        </w:r>
        <w:r w:rsidR="00A706C6">
          <w:rPr>
            <w:webHidden/>
          </w:rPr>
          <w:fldChar w:fldCharType="separate"/>
        </w:r>
        <w:r w:rsidR="00A706C6">
          <w:rPr>
            <w:webHidden/>
          </w:rPr>
          <w:t>3</w:t>
        </w:r>
        <w:r w:rsidR="00A706C6">
          <w:rPr>
            <w:webHidden/>
          </w:rPr>
          <w:fldChar w:fldCharType="end"/>
        </w:r>
      </w:hyperlink>
    </w:p>
    <w:p w14:paraId="255B6341" w14:textId="034A89F0" w:rsidR="00A706C6" w:rsidRDefault="00D4594C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2168579" w:history="1">
        <w:r w:rsidR="00A706C6" w:rsidRPr="00CA2101">
          <w:rPr>
            <w:rStyle w:val="Hyperlnk"/>
          </w:rPr>
          <w:t>2. Landskapsregeringens överväganden</w:t>
        </w:r>
        <w:r w:rsidR="00A706C6">
          <w:rPr>
            <w:webHidden/>
          </w:rPr>
          <w:tab/>
        </w:r>
        <w:r w:rsidR="00A706C6">
          <w:rPr>
            <w:webHidden/>
          </w:rPr>
          <w:fldChar w:fldCharType="begin"/>
        </w:r>
        <w:r w:rsidR="00A706C6">
          <w:rPr>
            <w:webHidden/>
          </w:rPr>
          <w:instrText xml:space="preserve"> PAGEREF _Toc42168579 \h </w:instrText>
        </w:r>
        <w:r w:rsidR="00A706C6">
          <w:rPr>
            <w:webHidden/>
          </w:rPr>
        </w:r>
        <w:r w:rsidR="00A706C6">
          <w:rPr>
            <w:webHidden/>
          </w:rPr>
          <w:fldChar w:fldCharType="separate"/>
        </w:r>
        <w:r w:rsidR="00A706C6">
          <w:rPr>
            <w:webHidden/>
          </w:rPr>
          <w:t>4</w:t>
        </w:r>
        <w:r w:rsidR="00A706C6">
          <w:rPr>
            <w:webHidden/>
          </w:rPr>
          <w:fldChar w:fldCharType="end"/>
        </w:r>
      </w:hyperlink>
    </w:p>
    <w:p w14:paraId="3DFB799F" w14:textId="35E8C23F" w:rsidR="00A706C6" w:rsidRDefault="00D4594C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2168580" w:history="1">
        <w:r w:rsidR="00A706C6" w:rsidRPr="00CA2101">
          <w:rPr>
            <w:rStyle w:val="Hyperlnk"/>
          </w:rPr>
          <w:t>3. Lagstiftningsbehörighet</w:t>
        </w:r>
        <w:r w:rsidR="00A706C6">
          <w:rPr>
            <w:webHidden/>
          </w:rPr>
          <w:tab/>
        </w:r>
        <w:r w:rsidR="00A706C6">
          <w:rPr>
            <w:webHidden/>
          </w:rPr>
          <w:fldChar w:fldCharType="begin"/>
        </w:r>
        <w:r w:rsidR="00A706C6">
          <w:rPr>
            <w:webHidden/>
          </w:rPr>
          <w:instrText xml:space="preserve"> PAGEREF _Toc42168580 \h </w:instrText>
        </w:r>
        <w:r w:rsidR="00A706C6">
          <w:rPr>
            <w:webHidden/>
          </w:rPr>
        </w:r>
        <w:r w:rsidR="00A706C6">
          <w:rPr>
            <w:webHidden/>
          </w:rPr>
          <w:fldChar w:fldCharType="separate"/>
        </w:r>
        <w:r w:rsidR="00A706C6">
          <w:rPr>
            <w:webHidden/>
          </w:rPr>
          <w:t>5</w:t>
        </w:r>
        <w:r w:rsidR="00A706C6">
          <w:rPr>
            <w:webHidden/>
          </w:rPr>
          <w:fldChar w:fldCharType="end"/>
        </w:r>
      </w:hyperlink>
    </w:p>
    <w:p w14:paraId="7375ADC3" w14:textId="7D09426B" w:rsidR="00A706C6" w:rsidRDefault="00D4594C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2168581" w:history="1">
        <w:r w:rsidR="00A706C6" w:rsidRPr="00CA2101">
          <w:rPr>
            <w:rStyle w:val="Hyperlnk"/>
          </w:rPr>
          <w:t>4. Förslagets verkningar</w:t>
        </w:r>
        <w:r w:rsidR="00A706C6">
          <w:rPr>
            <w:webHidden/>
          </w:rPr>
          <w:tab/>
        </w:r>
        <w:r w:rsidR="00A706C6">
          <w:rPr>
            <w:webHidden/>
          </w:rPr>
          <w:fldChar w:fldCharType="begin"/>
        </w:r>
        <w:r w:rsidR="00A706C6">
          <w:rPr>
            <w:webHidden/>
          </w:rPr>
          <w:instrText xml:space="preserve"> PAGEREF _Toc42168581 \h </w:instrText>
        </w:r>
        <w:r w:rsidR="00A706C6">
          <w:rPr>
            <w:webHidden/>
          </w:rPr>
        </w:r>
        <w:r w:rsidR="00A706C6">
          <w:rPr>
            <w:webHidden/>
          </w:rPr>
          <w:fldChar w:fldCharType="separate"/>
        </w:r>
        <w:r w:rsidR="00A706C6">
          <w:rPr>
            <w:webHidden/>
          </w:rPr>
          <w:t>5</w:t>
        </w:r>
        <w:r w:rsidR="00A706C6">
          <w:rPr>
            <w:webHidden/>
          </w:rPr>
          <w:fldChar w:fldCharType="end"/>
        </w:r>
      </w:hyperlink>
    </w:p>
    <w:p w14:paraId="04980C5A" w14:textId="5ED529F2" w:rsidR="00A706C6" w:rsidRDefault="00D4594C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2168582" w:history="1">
        <w:r w:rsidR="00A706C6" w:rsidRPr="00CA2101">
          <w:rPr>
            <w:rStyle w:val="Hyperlnk"/>
          </w:rPr>
          <w:t>5. Ärendets beredning</w:t>
        </w:r>
        <w:r w:rsidR="00A706C6">
          <w:rPr>
            <w:webHidden/>
          </w:rPr>
          <w:tab/>
        </w:r>
        <w:r w:rsidR="00A706C6">
          <w:rPr>
            <w:webHidden/>
          </w:rPr>
          <w:fldChar w:fldCharType="begin"/>
        </w:r>
        <w:r w:rsidR="00A706C6">
          <w:rPr>
            <w:webHidden/>
          </w:rPr>
          <w:instrText xml:space="preserve"> PAGEREF _Toc42168582 \h </w:instrText>
        </w:r>
        <w:r w:rsidR="00A706C6">
          <w:rPr>
            <w:webHidden/>
          </w:rPr>
        </w:r>
        <w:r w:rsidR="00A706C6">
          <w:rPr>
            <w:webHidden/>
          </w:rPr>
          <w:fldChar w:fldCharType="separate"/>
        </w:r>
        <w:r w:rsidR="00A706C6">
          <w:rPr>
            <w:webHidden/>
          </w:rPr>
          <w:t>5</w:t>
        </w:r>
        <w:r w:rsidR="00A706C6">
          <w:rPr>
            <w:webHidden/>
          </w:rPr>
          <w:fldChar w:fldCharType="end"/>
        </w:r>
      </w:hyperlink>
    </w:p>
    <w:p w14:paraId="581E8B92" w14:textId="2B83DD43" w:rsidR="00A706C6" w:rsidRDefault="00D4594C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2168583" w:history="1">
        <w:r w:rsidR="00A706C6" w:rsidRPr="00CA2101">
          <w:rPr>
            <w:rStyle w:val="Hyperlnk"/>
          </w:rPr>
          <w:t>Detaljmotivering</w:t>
        </w:r>
        <w:r w:rsidR="00A706C6">
          <w:rPr>
            <w:webHidden/>
          </w:rPr>
          <w:tab/>
        </w:r>
        <w:r w:rsidR="00A706C6">
          <w:rPr>
            <w:webHidden/>
          </w:rPr>
          <w:fldChar w:fldCharType="begin"/>
        </w:r>
        <w:r w:rsidR="00A706C6">
          <w:rPr>
            <w:webHidden/>
          </w:rPr>
          <w:instrText xml:space="preserve"> PAGEREF _Toc42168583 \h </w:instrText>
        </w:r>
        <w:r w:rsidR="00A706C6">
          <w:rPr>
            <w:webHidden/>
          </w:rPr>
        </w:r>
        <w:r w:rsidR="00A706C6">
          <w:rPr>
            <w:webHidden/>
          </w:rPr>
          <w:fldChar w:fldCharType="separate"/>
        </w:r>
        <w:r w:rsidR="00A706C6">
          <w:rPr>
            <w:webHidden/>
          </w:rPr>
          <w:t>5</w:t>
        </w:r>
        <w:r w:rsidR="00A706C6">
          <w:rPr>
            <w:webHidden/>
          </w:rPr>
          <w:fldChar w:fldCharType="end"/>
        </w:r>
      </w:hyperlink>
    </w:p>
    <w:p w14:paraId="26DD46B1" w14:textId="5E1D81DB" w:rsidR="00A706C6" w:rsidRDefault="00D4594C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2168584" w:history="1">
        <w:r w:rsidR="00A706C6" w:rsidRPr="00CA2101">
          <w:rPr>
            <w:rStyle w:val="Hyperlnk"/>
          </w:rPr>
          <w:t>Landskapslag om ändring av landskapslagen om gymnasieutbildning</w:t>
        </w:r>
        <w:r w:rsidR="00A706C6">
          <w:rPr>
            <w:webHidden/>
          </w:rPr>
          <w:tab/>
        </w:r>
        <w:r w:rsidR="00A706C6">
          <w:rPr>
            <w:webHidden/>
          </w:rPr>
          <w:fldChar w:fldCharType="begin"/>
        </w:r>
        <w:r w:rsidR="00A706C6">
          <w:rPr>
            <w:webHidden/>
          </w:rPr>
          <w:instrText xml:space="preserve"> PAGEREF _Toc42168584 \h </w:instrText>
        </w:r>
        <w:r w:rsidR="00A706C6">
          <w:rPr>
            <w:webHidden/>
          </w:rPr>
        </w:r>
        <w:r w:rsidR="00A706C6">
          <w:rPr>
            <w:webHidden/>
          </w:rPr>
          <w:fldChar w:fldCharType="separate"/>
        </w:r>
        <w:r w:rsidR="00A706C6">
          <w:rPr>
            <w:webHidden/>
          </w:rPr>
          <w:t>5</w:t>
        </w:r>
        <w:r w:rsidR="00A706C6">
          <w:rPr>
            <w:webHidden/>
          </w:rPr>
          <w:fldChar w:fldCharType="end"/>
        </w:r>
      </w:hyperlink>
    </w:p>
    <w:p w14:paraId="11EDC84C" w14:textId="78B6431D" w:rsidR="00A706C6" w:rsidRDefault="00D4594C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2168585" w:history="1">
        <w:r w:rsidR="00A706C6" w:rsidRPr="00CA2101">
          <w:rPr>
            <w:rStyle w:val="Hyperlnk"/>
          </w:rPr>
          <w:t>Lagtext</w:t>
        </w:r>
        <w:r w:rsidR="00A706C6">
          <w:rPr>
            <w:webHidden/>
          </w:rPr>
          <w:tab/>
        </w:r>
        <w:r w:rsidR="00A706C6">
          <w:rPr>
            <w:webHidden/>
          </w:rPr>
          <w:fldChar w:fldCharType="begin"/>
        </w:r>
        <w:r w:rsidR="00A706C6">
          <w:rPr>
            <w:webHidden/>
          </w:rPr>
          <w:instrText xml:space="preserve"> PAGEREF _Toc42168585 \h </w:instrText>
        </w:r>
        <w:r w:rsidR="00A706C6">
          <w:rPr>
            <w:webHidden/>
          </w:rPr>
        </w:r>
        <w:r w:rsidR="00A706C6">
          <w:rPr>
            <w:webHidden/>
          </w:rPr>
          <w:fldChar w:fldCharType="separate"/>
        </w:r>
        <w:r w:rsidR="00A706C6">
          <w:rPr>
            <w:webHidden/>
          </w:rPr>
          <w:t>8</w:t>
        </w:r>
        <w:r w:rsidR="00A706C6">
          <w:rPr>
            <w:webHidden/>
          </w:rPr>
          <w:fldChar w:fldCharType="end"/>
        </w:r>
      </w:hyperlink>
    </w:p>
    <w:p w14:paraId="6A29D6D6" w14:textId="15C78CDA" w:rsidR="00A706C6" w:rsidRDefault="00D4594C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2168586" w:history="1">
        <w:r w:rsidR="00A706C6" w:rsidRPr="00CA2101">
          <w:rPr>
            <w:rStyle w:val="Hyperlnk"/>
          </w:rPr>
          <w:t>L A N D S K A P S L A G om ändring av landskapslagen om gymnasieutbildning</w:t>
        </w:r>
        <w:r w:rsidR="00A706C6">
          <w:rPr>
            <w:webHidden/>
          </w:rPr>
          <w:tab/>
        </w:r>
        <w:r w:rsidR="00A706C6">
          <w:rPr>
            <w:webHidden/>
          </w:rPr>
          <w:fldChar w:fldCharType="begin"/>
        </w:r>
        <w:r w:rsidR="00A706C6">
          <w:rPr>
            <w:webHidden/>
          </w:rPr>
          <w:instrText xml:space="preserve"> PAGEREF _Toc42168586 \h </w:instrText>
        </w:r>
        <w:r w:rsidR="00A706C6">
          <w:rPr>
            <w:webHidden/>
          </w:rPr>
        </w:r>
        <w:r w:rsidR="00A706C6">
          <w:rPr>
            <w:webHidden/>
          </w:rPr>
          <w:fldChar w:fldCharType="separate"/>
        </w:r>
        <w:r w:rsidR="00A706C6">
          <w:rPr>
            <w:webHidden/>
          </w:rPr>
          <w:t>8</w:t>
        </w:r>
        <w:r w:rsidR="00A706C6">
          <w:rPr>
            <w:webHidden/>
          </w:rPr>
          <w:fldChar w:fldCharType="end"/>
        </w:r>
      </w:hyperlink>
    </w:p>
    <w:p w14:paraId="6223B7AA" w14:textId="42A40FE1" w:rsidR="00A706C6" w:rsidRDefault="00D4594C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2168587" w:history="1">
        <w:r w:rsidR="00A706C6" w:rsidRPr="00CA2101">
          <w:rPr>
            <w:rStyle w:val="Hyperlnk"/>
          </w:rPr>
          <w:t>Parallelltexter</w:t>
        </w:r>
        <w:r w:rsidR="00A706C6">
          <w:rPr>
            <w:webHidden/>
          </w:rPr>
          <w:tab/>
        </w:r>
        <w:r w:rsidR="00A706C6">
          <w:rPr>
            <w:webHidden/>
          </w:rPr>
          <w:fldChar w:fldCharType="begin"/>
        </w:r>
        <w:r w:rsidR="00A706C6">
          <w:rPr>
            <w:webHidden/>
          </w:rPr>
          <w:instrText xml:space="preserve"> PAGEREF _Toc42168587 \h </w:instrText>
        </w:r>
        <w:r w:rsidR="00A706C6">
          <w:rPr>
            <w:webHidden/>
          </w:rPr>
        </w:r>
        <w:r w:rsidR="00A706C6">
          <w:rPr>
            <w:webHidden/>
          </w:rPr>
          <w:fldChar w:fldCharType="separate"/>
        </w:r>
        <w:r w:rsidR="00A706C6">
          <w:rPr>
            <w:webHidden/>
          </w:rPr>
          <w:t>10</w:t>
        </w:r>
        <w:r w:rsidR="00A706C6">
          <w:rPr>
            <w:webHidden/>
          </w:rPr>
          <w:fldChar w:fldCharType="end"/>
        </w:r>
      </w:hyperlink>
    </w:p>
    <w:p w14:paraId="04240C1C" w14:textId="0F49F27E" w:rsidR="00AF3004" w:rsidRDefault="00AF3004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75F14DD9" w14:textId="77777777" w:rsidR="00AF3004" w:rsidRDefault="00AF3004">
      <w:pPr>
        <w:pStyle w:val="ANormal"/>
      </w:pPr>
      <w:r>
        <w:br w:type="page"/>
      </w:r>
    </w:p>
    <w:p w14:paraId="45447DEA" w14:textId="77777777" w:rsidR="00AF3004" w:rsidRDefault="00AF3004">
      <w:pPr>
        <w:pStyle w:val="RubrikA"/>
      </w:pPr>
      <w:bookmarkStart w:id="2" w:name="_Toc42168577"/>
      <w:r>
        <w:lastRenderedPageBreak/>
        <w:t>Allmän motivering</w:t>
      </w:r>
      <w:bookmarkEnd w:id="2"/>
    </w:p>
    <w:p w14:paraId="6F9F4529" w14:textId="77777777" w:rsidR="00AF3004" w:rsidRDefault="00AF3004">
      <w:pPr>
        <w:pStyle w:val="Rubrikmellanrum"/>
      </w:pPr>
    </w:p>
    <w:p w14:paraId="4C2D16DA" w14:textId="77777777" w:rsidR="00AF3004" w:rsidRDefault="00AF3004">
      <w:pPr>
        <w:pStyle w:val="RubrikB"/>
      </w:pPr>
      <w:bookmarkStart w:id="3" w:name="_Toc42168578"/>
      <w:r>
        <w:t>1. Bakgrund</w:t>
      </w:r>
      <w:bookmarkEnd w:id="3"/>
    </w:p>
    <w:p w14:paraId="652C0177" w14:textId="77777777" w:rsidR="00AF3004" w:rsidRDefault="00AF3004">
      <w:pPr>
        <w:pStyle w:val="Rubrikmellanrum"/>
      </w:pPr>
    </w:p>
    <w:p w14:paraId="51640C25" w14:textId="7862E1F2" w:rsidR="00860465" w:rsidRDefault="008F1BB6">
      <w:pPr>
        <w:pStyle w:val="ANormal"/>
      </w:pPr>
      <w:r>
        <w:t xml:space="preserve">På Åland gäller landskapslagen (2011:13) om gymnasieutbildning, enligt vilken allmänbildande gymnasieutbildning och grundläggande yrkesutbildning ges </w:t>
      </w:r>
      <w:r w:rsidR="0026466A">
        <w:t xml:space="preserve">vid Ålands gymnasium. </w:t>
      </w:r>
      <w:r>
        <w:t xml:space="preserve">Efter slutförd allmänbildande gymnasieutbildning får den studerande </w:t>
      </w:r>
      <w:r w:rsidR="009078BD">
        <w:t>enligt 25</w:t>
      </w:r>
      <w:r w:rsidR="006629DB">
        <w:t> §</w:t>
      </w:r>
      <w:r w:rsidR="009078BD">
        <w:t xml:space="preserve"> 1</w:t>
      </w:r>
      <w:r w:rsidR="006629DB">
        <w:t> mom.</w:t>
      </w:r>
      <w:r w:rsidR="009078BD">
        <w:t xml:space="preserve"> </w:t>
      </w:r>
      <w:r>
        <w:t xml:space="preserve">en </w:t>
      </w:r>
      <w:r w:rsidR="00860465">
        <w:t xml:space="preserve">allmänbildande gymnasieexamen, i vilken ingår ett gymnasiebetyg som utfärdas av Ålands lyceum och ett studentexamensbetyg som utfärdas av studentexamensnämnden. För ordnandet av studentexamen </w:t>
      </w:r>
      <w:r w:rsidR="00D85C2C">
        <w:t>gäller republikens presidents förordning (2006:68) om studentexamen i landskapet Åland. Enligt 1</w:t>
      </w:r>
      <w:r w:rsidR="006629DB">
        <w:t> §</w:t>
      </w:r>
      <w:r w:rsidR="00D85C2C">
        <w:t xml:space="preserve"> i överenskommelseförordningen ska de förvaltningsuppgifter som består i att ordna studentexamen på Åland skötas av studentexamensnämnden. En avlagd studentexamen på Åland ska i enlighet med 2</w:t>
      </w:r>
      <w:r w:rsidR="006629DB">
        <w:t> §</w:t>
      </w:r>
      <w:r w:rsidR="00D85C2C">
        <w:t xml:space="preserve"> ge samma behörighet som en motsvarande examen som avlagts i </w:t>
      </w:r>
      <w:r w:rsidR="00773142">
        <w:t>riket</w:t>
      </w:r>
      <w:r w:rsidR="00D85C2C">
        <w:t xml:space="preserve">. </w:t>
      </w:r>
      <w:r w:rsidR="005B66CC">
        <w:t xml:space="preserve">Sistnämnda paragraf förutsätter att den studentexamen som studentexamensnämnden förrättar på Åland inte avviker från motsvarande examen i </w:t>
      </w:r>
      <w:r w:rsidR="00773142">
        <w:t>riket</w:t>
      </w:r>
      <w:r w:rsidR="005B66CC">
        <w:t>. Studentexamen som har avlagts i enlighet med överenskommelseförordningen medför allmän behörighet för fortsatta studier vid högskolor i Finland.</w:t>
      </w:r>
    </w:p>
    <w:p w14:paraId="1E794836" w14:textId="0DE471E3" w:rsidR="009078BD" w:rsidRPr="00E77FAA" w:rsidRDefault="009078BD">
      <w:pPr>
        <w:pStyle w:val="ANormal"/>
      </w:pPr>
      <w:r>
        <w:tab/>
        <w:t>Efter slutförd grundläggande yrkesutbildning får den studerande enligt 26</w:t>
      </w:r>
      <w:r w:rsidR="006629DB">
        <w:t> §</w:t>
      </w:r>
      <w:r>
        <w:t xml:space="preserve"> 1</w:t>
      </w:r>
      <w:r w:rsidR="006629DB">
        <w:t> mom.</w:t>
      </w:r>
      <w:r>
        <w:t xml:space="preserve"> i landskapslagen om gymnasieutbildning en gymnasieexamen med yrkesinriktning</w:t>
      </w:r>
      <w:r w:rsidR="003577F3">
        <w:t xml:space="preserve">. I gymnasieexamen med yrkesinriktning </w:t>
      </w:r>
      <w:r>
        <w:t>ingår ett gymnasieexamensbetyg och ett yrkesprovsbetyg, vilka utfärdas av Ålands yrkesgymnasium.</w:t>
      </w:r>
      <w:r w:rsidR="005F090A">
        <w:t xml:space="preserve"> Personer</w:t>
      </w:r>
      <w:r w:rsidR="003577F3" w:rsidRPr="00E77FAA">
        <w:t xml:space="preserve"> som avlagt en gymnasieexamen med yrkesinriktning har i enlighet med 29</w:t>
      </w:r>
      <w:r w:rsidR="006629DB">
        <w:t> §</w:t>
      </w:r>
      <w:r w:rsidR="003577F3" w:rsidRPr="00E77FAA">
        <w:t xml:space="preserve"> 2</w:t>
      </w:r>
      <w:r w:rsidR="006629DB">
        <w:t> mom.</w:t>
      </w:r>
      <w:r w:rsidR="003577F3" w:rsidRPr="00E77FAA">
        <w:t xml:space="preserve"> 2</w:t>
      </w:r>
      <w:r w:rsidR="006629DB">
        <w:t> punkt</w:t>
      </w:r>
      <w:r w:rsidR="003577F3" w:rsidRPr="00E77FAA">
        <w:t xml:space="preserve">en rätt att delta i studentexamen eller i enskilda studentexamensprov under förutsättning att de avlagt de obligatoriska kurserna i de ämnen som de avser att avlägga studentexamensprov i. Även en </w:t>
      </w:r>
      <w:r w:rsidR="00BF7AA2" w:rsidRPr="00E77FAA">
        <w:t xml:space="preserve">person som </w:t>
      </w:r>
      <w:r w:rsidR="003577F3" w:rsidRPr="00E77FAA">
        <w:t>studera</w:t>
      </w:r>
      <w:r w:rsidR="00BF7AA2" w:rsidRPr="00E77FAA">
        <w:t xml:space="preserve">r </w:t>
      </w:r>
      <w:r w:rsidR="003577F3" w:rsidRPr="00E77FAA">
        <w:t>inom en utbildning som leder till en gymnasieexamen med yrkesinriktning har enligt 29</w:t>
      </w:r>
      <w:r w:rsidR="006629DB">
        <w:t> §</w:t>
      </w:r>
      <w:r w:rsidR="003577F3" w:rsidRPr="00E77FAA">
        <w:t xml:space="preserve"> 3</w:t>
      </w:r>
      <w:r w:rsidR="006629DB">
        <w:t> mom.</w:t>
      </w:r>
      <w:r w:rsidR="003577F3" w:rsidRPr="00E77FAA">
        <w:t xml:space="preserve"> rätt att delta i studentexamen, </w:t>
      </w:r>
      <w:r w:rsidR="00BF7AA2" w:rsidRPr="00E77FAA">
        <w:t>under förutsättning att den studerande avklarat studier som omfattar minst ett och ett halvt års heltidsstudier.</w:t>
      </w:r>
    </w:p>
    <w:p w14:paraId="269F2820" w14:textId="107A7683" w:rsidR="00081E56" w:rsidRPr="00AD75C7" w:rsidRDefault="00BF7AA2">
      <w:pPr>
        <w:pStyle w:val="ANormal"/>
      </w:pPr>
      <w:r w:rsidRPr="00E77FAA">
        <w:tab/>
        <w:t xml:space="preserve">I Finland </w:t>
      </w:r>
      <w:r w:rsidR="00C95D29" w:rsidRPr="00E77FAA">
        <w:t xml:space="preserve">trädde </w:t>
      </w:r>
      <w:r w:rsidRPr="00E77FAA">
        <w:t xml:space="preserve">en ny lag om studentexamen </w:t>
      </w:r>
      <w:r w:rsidR="00C95D29" w:rsidRPr="00E77FAA">
        <w:t xml:space="preserve">i kraft </w:t>
      </w:r>
      <w:r w:rsidRPr="00E77FAA">
        <w:t>den 1 augusti 2019, lagen</w:t>
      </w:r>
      <w:r w:rsidR="00D4493B">
        <w:t xml:space="preserve"> </w:t>
      </w:r>
      <w:r w:rsidRPr="00E77FAA">
        <w:t>om studentexamen</w:t>
      </w:r>
      <w:r w:rsidR="00D4493B">
        <w:t xml:space="preserve"> (FFS 502/2019)</w:t>
      </w:r>
      <w:r w:rsidRPr="00E77FAA">
        <w:t xml:space="preserve">. Genom lagen genomförs </w:t>
      </w:r>
      <w:r w:rsidR="0059734D" w:rsidRPr="00E77FAA">
        <w:t xml:space="preserve">vissa </w:t>
      </w:r>
      <w:r w:rsidRPr="00E77FAA">
        <w:t xml:space="preserve">förändringar </w:t>
      </w:r>
      <w:r w:rsidR="0059734D" w:rsidRPr="00E77FAA">
        <w:t>gällande avläggandet av studentexamen.</w:t>
      </w:r>
      <w:r w:rsidR="00B60EC3" w:rsidRPr="00E77FAA">
        <w:t xml:space="preserve"> </w:t>
      </w:r>
      <w:bookmarkStart w:id="4" w:name="_Hlk37079093"/>
      <w:r w:rsidR="0059734D" w:rsidRPr="00E77FAA">
        <w:t xml:space="preserve">Förändringarna gäller examinander som inleder avläggande av studentexamen under examenstillfälle våren 2022 eller efter det. </w:t>
      </w:r>
      <w:r w:rsidR="00B60EC3" w:rsidRPr="00E77FAA">
        <w:t xml:space="preserve">Förändringarna </w:t>
      </w:r>
      <w:r w:rsidR="005B66CC" w:rsidRPr="00E77FAA">
        <w:t xml:space="preserve">kommer att </w:t>
      </w:r>
      <w:r w:rsidR="00B60EC3" w:rsidRPr="00E77FAA">
        <w:t>gäll</w:t>
      </w:r>
      <w:r w:rsidR="005B66CC" w:rsidRPr="00E77FAA">
        <w:t>a</w:t>
      </w:r>
      <w:r w:rsidR="00B60EC3" w:rsidRPr="00E77FAA">
        <w:t xml:space="preserve"> även de personer som avlägger studentexamen</w:t>
      </w:r>
      <w:r w:rsidR="00B60EC3">
        <w:t xml:space="preserve"> </w:t>
      </w:r>
      <w:r w:rsidR="00B60EC3" w:rsidRPr="005B66CC">
        <w:t>vid Ålands</w:t>
      </w:r>
      <w:r w:rsidR="005B66CC" w:rsidRPr="005B66CC">
        <w:t xml:space="preserve"> gymnasium, eftersom Finlands lag om studentexamen tillämpats gällande ordnandet</w:t>
      </w:r>
      <w:r w:rsidR="005B66CC">
        <w:t xml:space="preserve"> av studentexame</w:t>
      </w:r>
      <w:r w:rsidR="00081E56">
        <w:t xml:space="preserve">n på Åland för att med stöd av ovan </w:t>
      </w:r>
      <w:r w:rsidR="00081E56" w:rsidRPr="00AD75C7">
        <w:t>nämnda överenskommelseförordning möjliggöra att studentexamen avlagd vid Åland</w:t>
      </w:r>
      <w:r w:rsidR="00CC40B4" w:rsidRPr="00AD75C7">
        <w:t>s lyceum</w:t>
      </w:r>
      <w:r w:rsidR="00081E56" w:rsidRPr="00AD75C7">
        <w:t xml:space="preserve"> medför samma behörighet som studentexamen avlagd i Finland.</w:t>
      </w:r>
    </w:p>
    <w:bookmarkEnd w:id="4"/>
    <w:p w14:paraId="064F5C2E" w14:textId="25D08708" w:rsidR="00BF7AA2" w:rsidRPr="00AD75C7" w:rsidRDefault="00081E56">
      <w:pPr>
        <w:pStyle w:val="ANormal"/>
      </w:pPr>
      <w:r w:rsidRPr="00AD75C7">
        <w:tab/>
      </w:r>
      <w:r w:rsidR="0059734D" w:rsidRPr="00AD75C7">
        <w:t>Förändringar görs i studentexamens struktur på så sätt att e</w:t>
      </w:r>
      <w:r w:rsidR="00BF7AA2" w:rsidRPr="00AD75C7">
        <w:t xml:space="preserve">n examinand som avlägger studentexamen ska avlägga minst fem prov i studentexamen mot nuvarande minst fyra prov. Ändringar genomförs också gällande förfarandena för att anmäla sig till proven i studentexamen. Avsikten är att göra anmälan smidigare genom att examinanden inte längre behöver göra en bindande anmälan </w:t>
      </w:r>
      <w:r w:rsidR="00C95D29" w:rsidRPr="00AD75C7">
        <w:t xml:space="preserve">gällande </w:t>
      </w:r>
      <w:r w:rsidR="00BF7AA2" w:rsidRPr="00AD75C7">
        <w:t xml:space="preserve">om proven </w:t>
      </w:r>
      <w:r w:rsidR="00C95D29" w:rsidRPr="00AD75C7">
        <w:t xml:space="preserve">ska </w:t>
      </w:r>
      <w:r w:rsidR="00BF7AA2" w:rsidRPr="00AD75C7">
        <w:t>avlägg</w:t>
      </w:r>
      <w:r w:rsidR="00C95D29" w:rsidRPr="00AD75C7">
        <w:t>a</w:t>
      </w:r>
      <w:r w:rsidR="00BF7AA2" w:rsidRPr="00AD75C7">
        <w:t xml:space="preserve">s som obligatoriska eller extra prov. Examinanden ges även rätt att anmäla sig till prov på olika nivåer i samma examensämne. </w:t>
      </w:r>
      <w:r w:rsidR="0059734D" w:rsidRPr="00AD75C7">
        <w:t>Till skillnad från i dagsläget ska godkända prov som ingått i en underkänd studentexamen kunna inkluderas i en ny examen under tre års tid från det att provet godkändes. På motsvarande sätt ska prov som avlagts som enskilda studentexamensprov kunna inkluderas i en studentexamen under tre års tid från det att det enskilda provet godkändes. Studentexamen ska liksom i dagsläget i regel avläggas vid hö</w:t>
      </w:r>
      <w:r w:rsidR="00C95D29" w:rsidRPr="00AD75C7">
        <w:t>g</w:t>
      </w:r>
      <w:r w:rsidR="0059734D" w:rsidRPr="00AD75C7">
        <w:t>st tre på varandra följande examenstillfällen. Tiden för avläggande</w:t>
      </w:r>
      <w:r w:rsidR="00C95D29" w:rsidRPr="00AD75C7">
        <w:t>t</w:t>
      </w:r>
      <w:r w:rsidR="0059734D" w:rsidRPr="00AD75C7">
        <w:t xml:space="preserve"> av examen kan förlängas om en examinand som deltagit i minst ett examenstillfälle på grund av sjukdom, </w:t>
      </w:r>
      <w:r w:rsidR="0059734D" w:rsidRPr="00AD75C7">
        <w:lastRenderedPageBreak/>
        <w:t>heltidsstudier utomlands eller något annat jämförbart skäl är förhindrad att delta i ett examenstillfälle. Examinanden kan då fortsätta att avlägga examen vid det examenstillfälle som följer efter att den maximala tiden löpt ut.</w:t>
      </w:r>
    </w:p>
    <w:p w14:paraId="71EDEAB8" w14:textId="1A30683D" w:rsidR="00834DB7" w:rsidRPr="00AD75C7" w:rsidRDefault="00961F5B" w:rsidP="00834DB7">
      <w:pPr>
        <w:pStyle w:val="ANormal"/>
      </w:pPr>
      <w:r w:rsidRPr="00AD75C7">
        <w:tab/>
        <w:t>Förändringen i studentexamens struktur hänför sig till antagning</w:t>
      </w:r>
      <w:r w:rsidR="00080FD0" w:rsidRPr="00AD75C7">
        <w:t>ssystem</w:t>
      </w:r>
      <w:r w:rsidR="005D3FE7">
        <w:t>et</w:t>
      </w:r>
      <w:r w:rsidR="00080FD0" w:rsidRPr="00AD75C7">
        <w:t xml:space="preserve"> </w:t>
      </w:r>
      <w:r w:rsidRPr="00AD75C7">
        <w:t>av studerande</w:t>
      </w:r>
      <w:r w:rsidR="00773142">
        <w:t xml:space="preserve"> på rikssidan</w:t>
      </w:r>
      <w:r w:rsidRPr="00AD75C7">
        <w:t>. 70 % av de ny</w:t>
      </w:r>
      <w:r w:rsidR="00E000FB" w:rsidRPr="00AD75C7">
        <w:t xml:space="preserve">utexaminerade </w:t>
      </w:r>
      <w:r w:rsidRPr="00AD75C7">
        <w:t>studenterna i Finland blir inte antagna för fortsatta studier med sikte på universitetsexamen</w:t>
      </w:r>
      <w:r w:rsidR="00E000FB" w:rsidRPr="00AD75C7">
        <w:t xml:space="preserve"> (</w:t>
      </w:r>
      <w:proofErr w:type="spellStart"/>
      <w:r w:rsidR="00E000FB" w:rsidRPr="00AD75C7">
        <w:t>KuUB</w:t>
      </w:r>
      <w:proofErr w:type="spellEnd"/>
      <w:r w:rsidR="00E000FB" w:rsidRPr="00AD75C7">
        <w:t xml:space="preserve"> 15/2018 </w:t>
      </w:r>
      <w:proofErr w:type="spellStart"/>
      <w:r w:rsidR="00E000FB" w:rsidRPr="00AD75C7">
        <w:t>rd</w:t>
      </w:r>
      <w:proofErr w:type="spellEnd"/>
      <w:r w:rsidR="00E000FB" w:rsidRPr="00AD75C7">
        <w:t>)</w:t>
      </w:r>
      <w:r w:rsidRPr="00AD75C7">
        <w:t xml:space="preserve">. I </w:t>
      </w:r>
      <w:r w:rsidR="00773142">
        <w:t xml:space="preserve">riket </w:t>
      </w:r>
      <w:r w:rsidR="00320C4E" w:rsidRPr="00AD75C7">
        <w:t xml:space="preserve">förnyas antagningssystemet till högskolan, där </w:t>
      </w:r>
      <w:r w:rsidR="00811E09" w:rsidRPr="00AD75C7">
        <w:t xml:space="preserve">avsikten </w:t>
      </w:r>
      <w:r w:rsidR="00320C4E" w:rsidRPr="00AD75C7">
        <w:t xml:space="preserve">är </w:t>
      </w:r>
      <w:r w:rsidR="00811E09" w:rsidRPr="00AD75C7">
        <w:t xml:space="preserve">att fler studerande ska bli antagna </w:t>
      </w:r>
      <w:r w:rsidRPr="00AD75C7">
        <w:t xml:space="preserve">på grundval av studentexamen istället för </w:t>
      </w:r>
      <w:r w:rsidR="00811E09" w:rsidRPr="00AD75C7">
        <w:t xml:space="preserve">genom </w:t>
      </w:r>
      <w:r w:rsidRPr="00AD75C7">
        <w:t xml:space="preserve">inträdesprov. I högskolornas antagningssystem </w:t>
      </w:r>
      <w:r w:rsidR="005D3FE7">
        <w:t xml:space="preserve">på rikssidan </w:t>
      </w:r>
      <w:r w:rsidRPr="00AD75C7">
        <w:t>beaktas fem prov i studentexamen, vilket styr examinanderna att avlägga fem prov</w:t>
      </w:r>
      <w:r w:rsidR="00080FD0" w:rsidRPr="00AD75C7">
        <w:t>, och vilket styrt ändringen av lagen om studentexamen gällande studentexamens struktur</w:t>
      </w:r>
      <w:r w:rsidR="00DB7AB9" w:rsidRPr="00AD75C7">
        <w:t xml:space="preserve"> (ibid)</w:t>
      </w:r>
      <w:r w:rsidR="00080FD0" w:rsidRPr="00AD75C7">
        <w:t>.</w:t>
      </w:r>
    </w:p>
    <w:p w14:paraId="26EC0AB6" w14:textId="599289B3" w:rsidR="00834DB7" w:rsidRPr="00AD75C7" w:rsidRDefault="00834DB7" w:rsidP="00834DB7">
      <w:pPr>
        <w:pStyle w:val="ANormal"/>
        <w:rPr>
          <w:sz w:val="24"/>
          <w:szCs w:val="24"/>
        </w:rPr>
      </w:pPr>
      <w:r w:rsidRPr="00AD75C7">
        <w:tab/>
      </w:r>
      <w:r w:rsidR="00B318BE">
        <w:t xml:space="preserve">Gällande åländska studerande utanför Åland år 2019 </w:t>
      </w:r>
      <w:r w:rsidRPr="00AD75C7">
        <w:t>valde</w:t>
      </w:r>
      <w:r w:rsidR="00B318BE">
        <w:t xml:space="preserve"> </w:t>
      </w:r>
      <w:r w:rsidR="00252C84" w:rsidRPr="00AD75C7">
        <w:t>61,5 % a</w:t>
      </w:r>
      <w:r w:rsidRPr="00AD75C7">
        <w:t>v de åländska studerande</w:t>
      </w:r>
      <w:r w:rsidR="00320C4E" w:rsidRPr="00AD75C7">
        <w:t>na</w:t>
      </w:r>
      <w:r w:rsidRPr="00AD75C7">
        <w:t xml:space="preserve"> att utbilda sig på högskolenivå i Sverige. </w:t>
      </w:r>
      <w:r w:rsidR="00252C84" w:rsidRPr="00AD75C7">
        <w:t xml:space="preserve">33,5 </w:t>
      </w:r>
      <w:r w:rsidRPr="00AD75C7">
        <w:t xml:space="preserve">% valde att utbilda sig </w:t>
      </w:r>
      <w:r w:rsidR="00B318BE">
        <w:t>på rikssidan</w:t>
      </w:r>
      <w:r w:rsidRPr="00AD75C7">
        <w:t xml:space="preserve">, </w:t>
      </w:r>
      <w:r w:rsidR="00252C84" w:rsidRPr="00AD75C7">
        <w:t>medan 5 % valde</w:t>
      </w:r>
      <w:r w:rsidRPr="00AD75C7">
        <w:t xml:space="preserve"> utbildning på högskolenivå </w:t>
      </w:r>
      <w:r w:rsidR="00252C84" w:rsidRPr="00AD75C7">
        <w:t>i andra länder</w:t>
      </w:r>
      <w:r w:rsidRPr="00AD75C7">
        <w:t xml:space="preserve">, se tabell 1. För </w:t>
      </w:r>
      <w:r w:rsidR="00252C84" w:rsidRPr="00AD75C7">
        <w:t xml:space="preserve">en stor del av </w:t>
      </w:r>
      <w:r w:rsidRPr="00AD75C7">
        <w:t xml:space="preserve">dem som tar examen från Ålands gymnasium </w:t>
      </w:r>
      <w:r w:rsidR="00224F12" w:rsidRPr="00AD75C7">
        <w:t>gynnar således ändringen i studentexamens struktur inte fortsatta studier på högskolenivå.</w:t>
      </w:r>
      <w:r w:rsidR="00966129" w:rsidRPr="00AD75C7">
        <w:t xml:space="preserve"> Vid antagning till högskola i Sverige räknas inte vitsord i studentexamen in vid bestämmandet av betygsmedelvärdet (Bedömningshandboken, Universitets och högskolerådet).</w:t>
      </w:r>
    </w:p>
    <w:p w14:paraId="59A6218C" w14:textId="3AD20445" w:rsidR="00834DB7" w:rsidRPr="00AD75C7" w:rsidRDefault="00252C84" w:rsidP="00834DB7">
      <w:pPr>
        <w:pStyle w:val="anormal0"/>
        <w:shd w:val="clear" w:color="auto" w:fill="FFFFFF"/>
        <w:rPr>
          <w:b/>
          <w:bCs/>
          <w:color w:val="555555"/>
        </w:rPr>
      </w:pPr>
      <w:r w:rsidRPr="00AD75C7">
        <w:rPr>
          <w:b/>
          <w:bCs/>
          <w:color w:val="555555"/>
        </w:rPr>
        <w:t>Tabell 1, ÅSUB, 1.4.2020</w:t>
      </w:r>
      <w:r w:rsidRPr="00AD75C7">
        <w:rPr>
          <w:noProof/>
        </w:rPr>
        <w:drawing>
          <wp:inline distT="0" distB="0" distL="0" distR="0" wp14:anchorId="122B262F" wp14:editId="1C64A2BB">
            <wp:extent cx="4114800" cy="3295650"/>
            <wp:effectExtent l="0" t="0" r="0" b="0"/>
            <wp:docPr id="9" name="Bild 9" descr="Studerande utanför Åland 2019 efter kön, studieland, ålder och utbildningsniv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uderande utanför Åland 2019 efter kön, studieland, ålder och utbildningsnivå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7220E" w14:textId="77777777" w:rsidR="00834DB7" w:rsidRPr="00AD75C7" w:rsidRDefault="00834DB7" w:rsidP="00215B51">
      <w:pPr>
        <w:pStyle w:val="ANormal"/>
      </w:pPr>
    </w:p>
    <w:p w14:paraId="49697030" w14:textId="2168FAD2" w:rsidR="00215B51" w:rsidRPr="00AD75C7" w:rsidRDefault="00745566" w:rsidP="006629DB">
      <w:pPr>
        <w:pStyle w:val="RubrikB"/>
      </w:pPr>
      <w:bookmarkStart w:id="5" w:name="_Toc42168579"/>
      <w:r w:rsidRPr="00AD75C7">
        <w:t>2. Lan</w:t>
      </w:r>
      <w:r w:rsidR="006629DB" w:rsidRPr="00AD75C7">
        <w:t>d</w:t>
      </w:r>
      <w:r w:rsidRPr="00AD75C7">
        <w:t>skapsregeringens överväganden</w:t>
      </w:r>
      <w:bookmarkEnd w:id="5"/>
    </w:p>
    <w:p w14:paraId="536B18D0" w14:textId="77777777" w:rsidR="006629DB" w:rsidRPr="00AD75C7" w:rsidRDefault="006629DB" w:rsidP="006629DB">
      <w:pPr>
        <w:pStyle w:val="Rubrikmellanrum"/>
      </w:pPr>
    </w:p>
    <w:p w14:paraId="728E0338" w14:textId="46A60AB7" w:rsidR="000A16E4" w:rsidRPr="00AD75C7" w:rsidRDefault="00364D14">
      <w:pPr>
        <w:pStyle w:val="ANormal"/>
      </w:pPr>
      <w:r w:rsidRPr="00AD75C7">
        <w:t xml:space="preserve">Landskapsregeringen </w:t>
      </w:r>
      <w:r w:rsidR="009A28F8" w:rsidRPr="00AD75C7">
        <w:t>för</w:t>
      </w:r>
      <w:r w:rsidR="000A16E4" w:rsidRPr="00AD75C7">
        <w:t>e</w:t>
      </w:r>
      <w:r w:rsidR="009A28F8" w:rsidRPr="00AD75C7">
        <w:t xml:space="preserve">slår att ändringar görs i </w:t>
      </w:r>
      <w:r w:rsidR="00302055" w:rsidRPr="00AD75C7">
        <w:t xml:space="preserve">landskapslagen om gymnasieutbildning </w:t>
      </w:r>
      <w:r w:rsidR="000A16E4" w:rsidRPr="00AD75C7">
        <w:t xml:space="preserve">gällande informativa bestämmelser </w:t>
      </w:r>
      <w:r w:rsidR="00764D13">
        <w:t xml:space="preserve">med hänvisningar </w:t>
      </w:r>
      <w:r w:rsidR="00650017">
        <w:t xml:space="preserve">till </w:t>
      </w:r>
      <w:r w:rsidR="000A16E4" w:rsidRPr="00AD75C7">
        <w:t>Finlands lag om studentexamen. För ordnandet av studentexamen gäller republikens presidents förordning</w:t>
      </w:r>
      <w:r w:rsidR="00405A86">
        <w:t xml:space="preserve"> </w:t>
      </w:r>
      <w:r w:rsidR="000A16E4" w:rsidRPr="00AD75C7">
        <w:t>om studentexamen i landskapet Åland</w:t>
      </w:r>
      <w:r w:rsidR="003F6FDD" w:rsidRPr="00AD75C7">
        <w:t xml:space="preserve"> på basen av vilken Finland studentexamensnämnd ordnar studentexamen som avläggs vid Ålands </w:t>
      </w:r>
      <w:r w:rsidR="00D61832" w:rsidRPr="00AD75C7">
        <w:t>lyceum.</w:t>
      </w:r>
      <w:r w:rsidR="003F6FDD" w:rsidRPr="00AD75C7">
        <w:t xml:space="preserve"> En studentexamen avlagd vid Ålands </w:t>
      </w:r>
      <w:r w:rsidR="00D61832" w:rsidRPr="00AD75C7">
        <w:t xml:space="preserve">lyceum </w:t>
      </w:r>
      <w:r w:rsidR="003F6FDD" w:rsidRPr="00AD75C7">
        <w:t xml:space="preserve">ger enligt överenskommelseförordningen samma </w:t>
      </w:r>
      <w:r w:rsidR="000A16E4" w:rsidRPr="00AD75C7">
        <w:t>behörighet som en motsvarande examen som avlagts i Finland</w:t>
      </w:r>
      <w:r w:rsidR="0098339C" w:rsidRPr="00AD75C7">
        <w:t xml:space="preserve">, vilket förutsätter att </w:t>
      </w:r>
      <w:r w:rsidR="000A16E4" w:rsidRPr="00AD75C7">
        <w:t xml:space="preserve">studentexamen </w:t>
      </w:r>
      <w:r w:rsidR="0098339C" w:rsidRPr="00AD75C7">
        <w:t xml:space="preserve">som avläggs vid </w:t>
      </w:r>
      <w:r w:rsidR="000A16E4" w:rsidRPr="00AD75C7">
        <w:t>Åland</w:t>
      </w:r>
      <w:r w:rsidR="0098339C" w:rsidRPr="00AD75C7">
        <w:t xml:space="preserve">s </w:t>
      </w:r>
      <w:r w:rsidR="00D61832" w:rsidRPr="00AD75C7">
        <w:t>lyceum</w:t>
      </w:r>
      <w:r w:rsidR="000A16E4" w:rsidRPr="00AD75C7">
        <w:t xml:space="preserve"> inte avviker från motsvarande examen i Finland. Studentexamen som har avlagts i enlighet med </w:t>
      </w:r>
      <w:r w:rsidR="000A16E4" w:rsidRPr="00AD75C7">
        <w:lastRenderedPageBreak/>
        <w:t>överenskommelseförordningen medför allmän behörighet för fortsatta studier vid högskolor i Finland.</w:t>
      </w:r>
      <w:r w:rsidR="003F6FDD" w:rsidRPr="00AD75C7">
        <w:t xml:space="preserve"> Med beaktande av detta finns </w:t>
      </w:r>
      <w:r w:rsidR="001E274F" w:rsidRPr="00AD75C7">
        <w:t>det inte</w:t>
      </w:r>
      <w:r w:rsidR="003F6FDD" w:rsidRPr="00AD75C7">
        <w:t xml:space="preserve"> möjlighet att i landskapslagen om gymnasieutbildning föreskriva om från lagen om studentexamen avvikande struktur på studentexamen som avläggs vid Ålands </w:t>
      </w:r>
      <w:r w:rsidR="00D61832" w:rsidRPr="00AD75C7">
        <w:t>lyceum</w:t>
      </w:r>
      <w:r w:rsidR="003F6FDD" w:rsidRPr="00AD75C7">
        <w:t>.</w:t>
      </w:r>
    </w:p>
    <w:p w14:paraId="21C25917" w14:textId="4EA3CB30" w:rsidR="00364D14" w:rsidRPr="00AD75C7" w:rsidRDefault="00B82091">
      <w:pPr>
        <w:pStyle w:val="ANormal"/>
      </w:pPr>
      <w:r w:rsidRPr="00AD75C7">
        <w:tab/>
      </w:r>
      <w:r w:rsidR="00302055" w:rsidRPr="00AD75C7">
        <w:t>Ändringar för</w:t>
      </w:r>
      <w:r w:rsidR="003F6FDD" w:rsidRPr="00AD75C7">
        <w:t>e</w:t>
      </w:r>
      <w:r w:rsidR="00302055" w:rsidRPr="00AD75C7">
        <w:t>slås även beträffande</w:t>
      </w:r>
      <w:r w:rsidR="0098339C" w:rsidRPr="00AD75C7">
        <w:t xml:space="preserve"> hänvisning till att den grundläggande yrkesutbildningen följer systemet med kompetenspoäng, vilket följer Europaparlamentets och rådets rekommendation om inrättandet av ett europiskt system för meritöverföring inom yrkesutbildningen (ECVET, 2009/C 155/02). Närmare bestämmelser om kompetenspoäng inom den grundläggande yrkesutbildningen finns i landskapsförordningen (2011:75) om gymnasieutbildning.</w:t>
      </w:r>
    </w:p>
    <w:p w14:paraId="3EC4BAFC" w14:textId="77777777" w:rsidR="00AB7AB3" w:rsidRPr="00AD75C7" w:rsidRDefault="00AB7AB3">
      <w:pPr>
        <w:pStyle w:val="ANormal"/>
      </w:pPr>
    </w:p>
    <w:p w14:paraId="404DDE64" w14:textId="7CB6D24A" w:rsidR="00745566" w:rsidRPr="00AD75C7" w:rsidRDefault="00745566" w:rsidP="00745566">
      <w:pPr>
        <w:pStyle w:val="RubrikB"/>
      </w:pPr>
      <w:bookmarkStart w:id="6" w:name="_Toc42168580"/>
      <w:r w:rsidRPr="00AD75C7">
        <w:t>3. Lagstiftningsbehörighet</w:t>
      </w:r>
      <w:bookmarkEnd w:id="6"/>
    </w:p>
    <w:p w14:paraId="0CAE69A1" w14:textId="77777777" w:rsidR="006629DB" w:rsidRPr="00AD75C7" w:rsidRDefault="006629DB" w:rsidP="006629DB">
      <w:pPr>
        <w:pStyle w:val="Rubrikmellanrum"/>
      </w:pPr>
    </w:p>
    <w:p w14:paraId="5BA20C9F" w14:textId="1A170C00" w:rsidR="00745566" w:rsidRPr="00AD75C7" w:rsidRDefault="00AF7DB0">
      <w:pPr>
        <w:pStyle w:val="ANormal"/>
      </w:pPr>
      <w:r w:rsidRPr="00AD75C7">
        <w:t>Enligt 18</w:t>
      </w:r>
      <w:r w:rsidR="006629DB" w:rsidRPr="00AD75C7">
        <w:t> §</w:t>
      </w:r>
      <w:r w:rsidRPr="00AD75C7">
        <w:t xml:space="preserve"> 1 och 14</w:t>
      </w:r>
      <w:r w:rsidR="006629DB" w:rsidRPr="00AD75C7">
        <w:t> punkt</w:t>
      </w:r>
      <w:r w:rsidRPr="00AD75C7">
        <w:t>en i självstyrelselagen har landskapet lagstiftningsbehörighet gällande under landskapsregeringen lydande myndigheter och inrättningar och beträffande undervisning. För att möjliggöra att s</w:t>
      </w:r>
      <w:r w:rsidR="00AB7AB3" w:rsidRPr="00AD75C7">
        <w:t xml:space="preserve">tuderande </w:t>
      </w:r>
      <w:r w:rsidRPr="00AD75C7">
        <w:t xml:space="preserve">vid Ålands gymnasium har behörighet att söka till </w:t>
      </w:r>
      <w:r w:rsidR="00AB7AB3" w:rsidRPr="00AD75C7">
        <w:t xml:space="preserve">högskolor utanför </w:t>
      </w:r>
      <w:r w:rsidRPr="00AD75C7">
        <w:t xml:space="preserve">Åland finns </w:t>
      </w:r>
      <w:r w:rsidR="00AB7AB3" w:rsidRPr="00AD75C7">
        <w:t xml:space="preserve">det </w:t>
      </w:r>
      <w:r w:rsidRPr="00AD75C7">
        <w:t xml:space="preserve">dock </w:t>
      </w:r>
      <w:r w:rsidR="00AB7AB3" w:rsidRPr="00AD75C7">
        <w:t>begränsningar beträffande hur utbildning</w:t>
      </w:r>
      <w:r w:rsidRPr="00AD75C7">
        <w:t xml:space="preserve">en </w:t>
      </w:r>
      <w:r w:rsidR="00AB7AB3" w:rsidRPr="00AD75C7">
        <w:t>utformas.</w:t>
      </w:r>
    </w:p>
    <w:p w14:paraId="5E94E3A0" w14:textId="77777777" w:rsidR="001E274F" w:rsidRPr="00AD75C7" w:rsidRDefault="001E274F">
      <w:pPr>
        <w:pStyle w:val="ANormal"/>
      </w:pPr>
    </w:p>
    <w:p w14:paraId="76C2967F" w14:textId="01340C8F" w:rsidR="00745566" w:rsidRPr="00AD75C7" w:rsidRDefault="00745566" w:rsidP="00745566">
      <w:pPr>
        <w:pStyle w:val="RubrikB"/>
      </w:pPr>
      <w:bookmarkStart w:id="7" w:name="_Toc42168581"/>
      <w:r w:rsidRPr="00AD75C7">
        <w:t>4. Förslagets verkningar</w:t>
      </w:r>
      <w:bookmarkEnd w:id="7"/>
    </w:p>
    <w:p w14:paraId="44D27209" w14:textId="77777777" w:rsidR="006629DB" w:rsidRPr="00AD75C7" w:rsidRDefault="006629DB" w:rsidP="006629DB">
      <w:pPr>
        <w:pStyle w:val="Rubrikmellanrum"/>
      </w:pPr>
    </w:p>
    <w:p w14:paraId="5DA05400" w14:textId="586DA3ED" w:rsidR="00CE49CC" w:rsidRPr="00AD75C7" w:rsidRDefault="00364D14">
      <w:pPr>
        <w:pStyle w:val="ANormal"/>
      </w:pPr>
      <w:r w:rsidRPr="00AD75C7">
        <w:t xml:space="preserve">Förändringarna </w:t>
      </w:r>
      <w:r w:rsidR="00BA7573" w:rsidRPr="00AD75C7">
        <w:t xml:space="preserve">berör de personer som avlägger studentexamen </w:t>
      </w:r>
      <w:r w:rsidR="007A3877" w:rsidRPr="00AD75C7">
        <w:t>våren</w:t>
      </w:r>
      <w:r w:rsidR="00BA7573" w:rsidRPr="00AD75C7">
        <w:t xml:space="preserve"> 2022 och framöver. Ändringen i studentexamens struktur höjer kravnivån på studentexamen i viss mån, då ändringen innebär att istället för de nuvarande fyra proven ska examinanden avlägga minst fem prov i </w:t>
      </w:r>
      <w:r w:rsidR="00A41C29" w:rsidRPr="00AD75C7">
        <w:t>student</w:t>
      </w:r>
      <w:r w:rsidR="00026906" w:rsidRPr="00AD75C7">
        <w:t>examen.</w:t>
      </w:r>
    </w:p>
    <w:p w14:paraId="49A3EE22" w14:textId="79BA2D67" w:rsidR="00026906" w:rsidRPr="00AD75C7" w:rsidRDefault="00CE49CC">
      <w:pPr>
        <w:pStyle w:val="ANormal"/>
      </w:pPr>
      <w:r w:rsidRPr="00AD75C7">
        <w:tab/>
      </w:r>
      <w:r w:rsidR="00A41C29" w:rsidRPr="00AD75C7">
        <w:t>Ändringen kan medföra utmaningar för dem som avlägger t</w:t>
      </w:r>
      <w:r w:rsidR="00D43B52" w:rsidRPr="00AD75C7">
        <w:t>vå examina, d</w:t>
      </w:r>
      <w:r w:rsidR="00653219" w:rsidRPr="00AD75C7">
        <w:t xml:space="preserve">et vill säga </w:t>
      </w:r>
      <w:r w:rsidR="00D43B52" w:rsidRPr="00AD75C7">
        <w:t xml:space="preserve">grundläggande yrkesexamen och studentexamen, </w:t>
      </w:r>
      <w:r w:rsidR="00A41C29" w:rsidRPr="00AD75C7">
        <w:t>för studerande med inlärningssvårigheter</w:t>
      </w:r>
      <w:r w:rsidR="00D43B52" w:rsidRPr="00AD75C7">
        <w:t xml:space="preserve"> och för vuxenstuderande inom gymnasieutbildningen</w:t>
      </w:r>
      <w:r w:rsidR="00A41C29" w:rsidRPr="00AD75C7">
        <w:t xml:space="preserve">. </w:t>
      </w:r>
      <w:r w:rsidR="00A9788D" w:rsidRPr="00AD75C7">
        <w:t xml:space="preserve">Av dem som avlade studentexamen år 2017 i Finland avlade 19,5 </w:t>
      </w:r>
      <w:r w:rsidR="00026906" w:rsidRPr="00AD75C7">
        <w:t xml:space="preserve">% </w:t>
      </w:r>
      <w:r w:rsidR="00A9788D" w:rsidRPr="00AD75C7">
        <w:t>fyra prov medan resterande avlade fem eller flera prov. Av dem som avlade två examina avlade dock 71 % fyra prov och enbart 29 % fem eller flera prov.</w:t>
      </w:r>
      <w:r w:rsidR="00026906" w:rsidRPr="00AD75C7">
        <w:t xml:space="preserve"> </w:t>
      </w:r>
      <w:r w:rsidR="00A41C29" w:rsidRPr="00AD75C7">
        <w:t>Dess</w:t>
      </w:r>
      <w:r w:rsidR="00BE42A1" w:rsidRPr="00AD75C7">
        <w:t xml:space="preserve">a </w:t>
      </w:r>
      <w:r w:rsidR="001E274F" w:rsidRPr="00AD75C7">
        <w:t xml:space="preserve">icke gynnsamma </w:t>
      </w:r>
      <w:r w:rsidR="00A41C29" w:rsidRPr="00AD75C7">
        <w:t xml:space="preserve">konsekvenser </w:t>
      </w:r>
      <w:r w:rsidR="001E274F" w:rsidRPr="00AD75C7">
        <w:t xml:space="preserve">av förändringen av strukturen i studentexamen </w:t>
      </w:r>
      <w:r w:rsidR="00A41C29" w:rsidRPr="00AD75C7">
        <w:t xml:space="preserve">har </w:t>
      </w:r>
      <w:r w:rsidR="001E274F" w:rsidRPr="00AD75C7">
        <w:t xml:space="preserve">uppmärksammats </w:t>
      </w:r>
      <w:r w:rsidR="00A41C29" w:rsidRPr="00AD75C7">
        <w:t>av kulturutskotte</w:t>
      </w:r>
      <w:r w:rsidR="00D43B52" w:rsidRPr="00AD75C7">
        <w:t>t under riksdagsbehandlingen av lagen om studentexamen (</w:t>
      </w:r>
      <w:proofErr w:type="spellStart"/>
      <w:r w:rsidR="00D43B52" w:rsidRPr="00AD75C7">
        <w:t>KuUB</w:t>
      </w:r>
      <w:proofErr w:type="spellEnd"/>
      <w:r w:rsidR="00D43B52" w:rsidRPr="00AD75C7">
        <w:t xml:space="preserve"> 15/2018 </w:t>
      </w:r>
      <w:proofErr w:type="spellStart"/>
      <w:r w:rsidR="00D43B52" w:rsidRPr="00AD75C7">
        <w:t>rd</w:t>
      </w:r>
      <w:proofErr w:type="spellEnd"/>
      <w:r w:rsidR="00D43B52" w:rsidRPr="00AD75C7">
        <w:t xml:space="preserve">). </w:t>
      </w:r>
      <w:r w:rsidR="00026906" w:rsidRPr="00AD75C7">
        <w:t>Utskottet konstaterar dock att den nya lagen om studentexamen även innebär möjlighet att bli student med fyra prov genom kompensation, ett underkänt prov hindrar inte examen om genomsnittet i de godkända proven är tillräckligt bra.</w:t>
      </w:r>
    </w:p>
    <w:p w14:paraId="17FE758A" w14:textId="0136AC8B" w:rsidR="00BA7573" w:rsidRPr="00AD75C7" w:rsidRDefault="00BA7573">
      <w:pPr>
        <w:pStyle w:val="ANormal"/>
      </w:pPr>
    </w:p>
    <w:p w14:paraId="3D3DAB80" w14:textId="1558F8E0" w:rsidR="00745566" w:rsidRPr="00AD75C7" w:rsidRDefault="00745566" w:rsidP="00745566">
      <w:pPr>
        <w:pStyle w:val="RubrikB"/>
      </w:pPr>
      <w:bookmarkStart w:id="8" w:name="_Toc42168582"/>
      <w:r w:rsidRPr="00AD75C7">
        <w:t>5. Ärendets beredning</w:t>
      </w:r>
      <w:bookmarkEnd w:id="8"/>
    </w:p>
    <w:p w14:paraId="11505FAA" w14:textId="77777777" w:rsidR="006629DB" w:rsidRPr="00AD75C7" w:rsidRDefault="006629DB" w:rsidP="006629DB">
      <w:pPr>
        <w:pStyle w:val="Rubrikmellanrum"/>
      </w:pPr>
    </w:p>
    <w:p w14:paraId="496569AF" w14:textId="26DE6F8F" w:rsidR="00BA7573" w:rsidRPr="00AD75C7" w:rsidRDefault="00682763" w:rsidP="00BA7573">
      <w:pPr>
        <w:pStyle w:val="ANormal"/>
      </w:pPr>
      <w:r>
        <w:t>Ärendet har beretts som ett tjänstemannauppdrag av lagberedningen i samarbete med utbildnings-</w:t>
      </w:r>
      <w:r w:rsidR="00CF5D43">
        <w:t xml:space="preserve"> </w:t>
      </w:r>
      <w:r>
        <w:t xml:space="preserve">och kulturavdelningen. </w:t>
      </w:r>
      <w:r w:rsidR="00BA7573" w:rsidRPr="00AD75C7">
        <w:t xml:space="preserve">Under beredningen har ärendet </w:t>
      </w:r>
      <w:r w:rsidR="00EB61A7">
        <w:t xml:space="preserve">skickats </w:t>
      </w:r>
      <w:r w:rsidR="00BA7573" w:rsidRPr="00AD75C7">
        <w:t xml:space="preserve">på remiss till </w:t>
      </w:r>
      <w:r>
        <w:t>Ålands gymnasium.</w:t>
      </w:r>
    </w:p>
    <w:p w14:paraId="6D01B069" w14:textId="52C52767" w:rsidR="00AF3004" w:rsidRPr="00AD75C7" w:rsidRDefault="00AF3004" w:rsidP="006629DB">
      <w:pPr>
        <w:pStyle w:val="ANormal"/>
      </w:pPr>
    </w:p>
    <w:p w14:paraId="74D99737" w14:textId="77777777" w:rsidR="00AF3004" w:rsidRPr="00AD75C7" w:rsidRDefault="00AF3004">
      <w:pPr>
        <w:pStyle w:val="RubrikA"/>
      </w:pPr>
      <w:bookmarkStart w:id="9" w:name="_Toc42168583"/>
      <w:r w:rsidRPr="00AD75C7">
        <w:t>Detaljmotivering</w:t>
      </w:r>
      <w:bookmarkEnd w:id="9"/>
    </w:p>
    <w:p w14:paraId="5A8B088C" w14:textId="77777777" w:rsidR="00AF3004" w:rsidRPr="00AD75C7" w:rsidRDefault="00AF3004">
      <w:pPr>
        <w:pStyle w:val="Rubrikmellanrum"/>
      </w:pPr>
    </w:p>
    <w:p w14:paraId="32A711EC" w14:textId="00B38D46" w:rsidR="00AF3004" w:rsidRPr="00AD75C7" w:rsidRDefault="00F314D3" w:rsidP="00F314D3">
      <w:pPr>
        <w:pStyle w:val="RubrikB"/>
      </w:pPr>
      <w:bookmarkStart w:id="10" w:name="_Toc42168584"/>
      <w:r w:rsidRPr="00AD75C7">
        <w:t>Landskapslag om ä</w:t>
      </w:r>
      <w:r w:rsidR="00AF3004" w:rsidRPr="00AD75C7">
        <w:t>ndring av</w:t>
      </w:r>
      <w:r w:rsidRPr="00AD75C7">
        <w:t xml:space="preserve"> landskapslagen om gymnasieutbildning</w:t>
      </w:r>
      <w:bookmarkEnd w:id="10"/>
    </w:p>
    <w:p w14:paraId="458B6D42" w14:textId="77777777" w:rsidR="00F314D3" w:rsidRPr="00AD75C7" w:rsidRDefault="00F314D3" w:rsidP="00F314D3">
      <w:pPr>
        <w:pStyle w:val="Rubrikmellanrum"/>
      </w:pPr>
    </w:p>
    <w:p w14:paraId="20626E49" w14:textId="2925E512" w:rsidR="00F91B17" w:rsidRPr="00AD75C7" w:rsidRDefault="003F64B9" w:rsidP="00F91B17">
      <w:pPr>
        <w:pStyle w:val="ANormal"/>
      </w:pPr>
      <w:r w:rsidRPr="00AD75C7">
        <w:t>25</w:t>
      </w:r>
      <w:r w:rsidR="006629DB" w:rsidRPr="00AD75C7">
        <w:t> §</w:t>
      </w:r>
      <w:r w:rsidR="00AF3004" w:rsidRPr="00AD75C7">
        <w:t xml:space="preserve"> </w:t>
      </w:r>
      <w:r w:rsidRPr="00AD75C7">
        <w:rPr>
          <w:i/>
          <w:iCs/>
        </w:rPr>
        <w:t>Allmänbildande gymnasieexamen</w:t>
      </w:r>
      <w:r w:rsidRPr="00AD75C7">
        <w:t xml:space="preserve">. </w:t>
      </w:r>
      <w:r w:rsidR="006A473F" w:rsidRPr="00AD75C7">
        <w:t xml:space="preserve">Landskapsregeringen föreslår att den informativa </w:t>
      </w:r>
      <w:r w:rsidR="00F91B17" w:rsidRPr="00AD75C7">
        <w:t xml:space="preserve">bestämmelsen </w:t>
      </w:r>
      <w:r w:rsidR="006A473F" w:rsidRPr="00AD75C7">
        <w:t xml:space="preserve">i </w:t>
      </w:r>
      <w:r w:rsidR="006A473F" w:rsidRPr="00AD75C7">
        <w:rPr>
          <w:i/>
          <w:iCs/>
        </w:rPr>
        <w:t>2</w:t>
      </w:r>
      <w:r w:rsidR="006629DB" w:rsidRPr="00AD75C7">
        <w:rPr>
          <w:i/>
          <w:iCs/>
        </w:rPr>
        <w:t> mom.</w:t>
      </w:r>
      <w:r w:rsidR="006A473F" w:rsidRPr="00AD75C7">
        <w:t xml:space="preserve"> beträffande strukturen på studentexamen ändras för att motsvara </w:t>
      </w:r>
      <w:r w:rsidR="00F91B17" w:rsidRPr="00AD75C7">
        <w:t>10</w:t>
      </w:r>
      <w:r w:rsidR="006629DB" w:rsidRPr="00AD75C7">
        <w:t> §</w:t>
      </w:r>
      <w:r w:rsidR="006A473F" w:rsidRPr="00AD75C7">
        <w:t xml:space="preserve"> i lagen</w:t>
      </w:r>
      <w:r w:rsidR="00A4064F">
        <w:t xml:space="preserve"> </w:t>
      </w:r>
      <w:r w:rsidR="006A473F" w:rsidRPr="00AD75C7">
        <w:t>om studentexamen</w:t>
      </w:r>
      <w:r w:rsidR="00A4064F">
        <w:t xml:space="preserve"> (FFS 502/2019)</w:t>
      </w:r>
      <w:r w:rsidR="006A473F" w:rsidRPr="00AD75C7">
        <w:t xml:space="preserve">. </w:t>
      </w:r>
      <w:r w:rsidR="00F91B17" w:rsidRPr="00AD75C7">
        <w:t xml:space="preserve">Lagen om studentexamen har ändrats i Finland. Till skillnad från tidigare ska studentexamen avläggas i minst fem prov mot tidigare minst fyra prov. För ordnandet av studentexamen gäller republikens presidents förordning (2006:68) om studentexamen i landskapet Åland. Enligt </w:t>
      </w:r>
      <w:r w:rsidR="00F91B17" w:rsidRPr="00AD75C7">
        <w:lastRenderedPageBreak/>
        <w:t>överenskommelseförordningen förrättas studentexamen på Åland av Finlands studentexamensnämnd och en avlagd studentexamen på Åland ger samma behörighet som en motsvarande examen som avlagts i Finland.</w:t>
      </w:r>
    </w:p>
    <w:p w14:paraId="091CCEF3" w14:textId="77777777" w:rsidR="006629DB" w:rsidRPr="00AD75C7" w:rsidRDefault="006629DB" w:rsidP="00F91B17">
      <w:pPr>
        <w:pStyle w:val="ANormal"/>
      </w:pPr>
    </w:p>
    <w:p w14:paraId="12921B22" w14:textId="7124BF1C" w:rsidR="00F91B17" w:rsidRPr="00AD75C7" w:rsidRDefault="00F91B17" w:rsidP="00F91B17">
      <w:pPr>
        <w:pStyle w:val="ANormal"/>
      </w:pPr>
      <w:r w:rsidRPr="00AD75C7">
        <w:t>28</w:t>
      </w:r>
      <w:r w:rsidR="006629DB" w:rsidRPr="00AD75C7">
        <w:t> §</w:t>
      </w:r>
      <w:r w:rsidRPr="00AD75C7">
        <w:t xml:space="preserve"> </w:t>
      </w:r>
      <w:r w:rsidRPr="00AD75C7">
        <w:rPr>
          <w:i/>
          <w:iCs/>
        </w:rPr>
        <w:t>Examensnämnd</w:t>
      </w:r>
      <w:r w:rsidRPr="00AD75C7">
        <w:t>. Landskapsregeringen föreslår att hänvisningen i 2</w:t>
      </w:r>
      <w:r w:rsidR="006629DB" w:rsidRPr="00AD75C7">
        <w:t> mom.</w:t>
      </w:r>
      <w:r w:rsidRPr="00AD75C7">
        <w:t xml:space="preserve"> uppdateras till</w:t>
      </w:r>
      <w:r w:rsidR="00447421" w:rsidRPr="00AD75C7">
        <w:t xml:space="preserve"> </w:t>
      </w:r>
      <w:r w:rsidRPr="00AD75C7">
        <w:t>förnyad lagstiftning, lagen om studentexamen</w:t>
      </w:r>
      <w:r w:rsidR="00DE2965">
        <w:t>.</w:t>
      </w:r>
    </w:p>
    <w:p w14:paraId="60DD3ED3" w14:textId="22C0034A" w:rsidR="00F91B17" w:rsidRPr="00AD75C7" w:rsidRDefault="00F91B17" w:rsidP="00F91B17">
      <w:pPr>
        <w:pStyle w:val="ANormal"/>
      </w:pPr>
    </w:p>
    <w:p w14:paraId="7FADB109" w14:textId="313C04D7" w:rsidR="00F91B17" w:rsidRPr="00AD75C7" w:rsidRDefault="00F91B17" w:rsidP="006629DB">
      <w:pPr>
        <w:pStyle w:val="ANormal"/>
      </w:pPr>
      <w:r w:rsidRPr="00AD75C7">
        <w:t>29</w:t>
      </w:r>
      <w:r w:rsidR="006629DB" w:rsidRPr="00AD75C7">
        <w:t> §</w:t>
      </w:r>
      <w:r w:rsidRPr="00AD75C7">
        <w:t xml:space="preserve"> </w:t>
      </w:r>
      <w:r w:rsidRPr="00AD75C7">
        <w:rPr>
          <w:i/>
          <w:iCs/>
        </w:rPr>
        <w:t>Rätt att delta i studentexamen</w:t>
      </w:r>
      <w:r w:rsidRPr="00AD75C7">
        <w:t xml:space="preserve">. Landskapsregeringen föreslår att </w:t>
      </w:r>
      <w:r w:rsidR="007E2CF9" w:rsidRPr="00AD75C7">
        <w:rPr>
          <w:i/>
          <w:iCs/>
        </w:rPr>
        <w:t>2</w:t>
      </w:r>
      <w:r w:rsidR="006629DB" w:rsidRPr="00AD75C7">
        <w:rPr>
          <w:i/>
          <w:iCs/>
        </w:rPr>
        <w:t> mom.</w:t>
      </w:r>
      <w:r w:rsidR="007E2CF9" w:rsidRPr="00AD75C7">
        <w:rPr>
          <w:i/>
          <w:iCs/>
        </w:rPr>
        <w:t xml:space="preserve"> </w:t>
      </w:r>
      <w:r w:rsidR="00A576F8" w:rsidRPr="00AD75C7">
        <w:t>ändras så att 29</w:t>
      </w:r>
      <w:r w:rsidR="006629DB" w:rsidRPr="00AD75C7">
        <w:t> §</w:t>
      </w:r>
      <w:r w:rsidR="00A576F8" w:rsidRPr="00AD75C7">
        <w:t xml:space="preserve"> enbart omfattar rätten att delta i studentexamen jämfört med den gällande lydelsen där även deltagande i studentexamensprov omfattas. I 29a</w:t>
      </w:r>
      <w:r w:rsidR="006629DB" w:rsidRPr="00AD75C7">
        <w:t> §</w:t>
      </w:r>
      <w:r w:rsidR="00A576F8" w:rsidRPr="00AD75C7">
        <w:t xml:space="preserve"> föreslår landskapsregeringen en ny bestämmelse om rätt att delta i enskilda prov i studentexamen. Landskapsregeringen föreslår även att</w:t>
      </w:r>
      <w:r w:rsidR="00C96377" w:rsidRPr="00AD75C7">
        <w:t xml:space="preserve"> </w:t>
      </w:r>
      <w:r w:rsidR="003E2A2F" w:rsidRPr="00AD75C7">
        <w:t>2</w:t>
      </w:r>
      <w:r w:rsidR="006629DB" w:rsidRPr="00AD75C7">
        <w:t> mom.</w:t>
      </w:r>
      <w:r w:rsidR="003E2A2F" w:rsidRPr="00AD75C7">
        <w:t xml:space="preserve"> </w:t>
      </w:r>
      <w:r w:rsidR="00C96377" w:rsidRPr="00AD75C7">
        <w:t>2</w:t>
      </w:r>
      <w:r w:rsidR="006629DB" w:rsidRPr="00AD75C7">
        <w:t> punkt</w:t>
      </w:r>
      <w:r w:rsidR="00C96377" w:rsidRPr="00AD75C7">
        <w:t xml:space="preserve">en </w:t>
      </w:r>
      <w:r w:rsidR="007E2CF9" w:rsidRPr="00AD75C7">
        <w:t>ändras så att begreppet studieveckor byts till begreppet kompetenspoäng. Grunden för dimensioneringen av den grundläggande yrkesutbildningen är kompetenspoäng, vilket följer av de rekommendationer som kommer till uttryck i Europaparlamentets och rådets rekommendation om inrättande av ett europeiskt system för meritöverföring inom yrkesutbildningen (ECVET) 2009/C 155/02.</w:t>
      </w:r>
    </w:p>
    <w:p w14:paraId="16AA01D4" w14:textId="1314EC0C" w:rsidR="007E2CF9" w:rsidRPr="00AD75C7" w:rsidRDefault="007E2CF9" w:rsidP="006629DB">
      <w:pPr>
        <w:pStyle w:val="ANormal"/>
      </w:pPr>
    </w:p>
    <w:p w14:paraId="19AF8719" w14:textId="12D93AEC" w:rsidR="007E2CF9" w:rsidRPr="00AD75C7" w:rsidRDefault="007E2CF9" w:rsidP="006629DB">
      <w:pPr>
        <w:pStyle w:val="ANormal"/>
      </w:pPr>
      <w:r w:rsidRPr="00AD75C7">
        <w:t>29a</w:t>
      </w:r>
      <w:r w:rsidR="006629DB" w:rsidRPr="00AD75C7">
        <w:t> §</w:t>
      </w:r>
      <w:r w:rsidRPr="00AD75C7">
        <w:t xml:space="preserve"> </w:t>
      </w:r>
      <w:r w:rsidRPr="00AD75C7">
        <w:rPr>
          <w:i/>
          <w:iCs/>
        </w:rPr>
        <w:t>Rätt att avlägga enskilda prov</w:t>
      </w:r>
      <w:r w:rsidRPr="00AD75C7">
        <w:t>. Landskapsregeringen föreslår en ny bestämmelse om rätt att avlägga enskilda prov i studentexamen. Bestämmelsen motsvarar 6</w:t>
      </w:r>
      <w:r w:rsidR="006629DB" w:rsidRPr="00AD75C7">
        <w:t> §</w:t>
      </w:r>
      <w:r w:rsidRPr="00AD75C7">
        <w:t xml:space="preserve"> i lag</w:t>
      </w:r>
      <w:r w:rsidR="0028390E">
        <w:t>en</w:t>
      </w:r>
      <w:r w:rsidRPr="00AD75C7">
        <w:t xml:space="preserve"> om studentexamen.</w:t>
      </w:r>
    </w:p>
    <w:p w14:paraId="11CFD684" w14:textId="4938C665" w:rsidR="007E2CF9" w:rsidRPr="00AD75C7" w:rsidRDefault="007E2CF9" w:rsidP="006629DB">
      <w:pPr>
        <w:pStyle w:val="ANormal"/>
      </w:pPr>
      <w:r w:rsidRPr="00AD75C7">
        <w:tab/>
        <w:t xml:space="preserve">Enligt det föreslagna </w:t>
      </w:r>
      <w:r w:rsidRPr="00AD75C7">
        <w:rPr>
          <w:i/>
          <w:iCs/>
        </w:rPr>
        <w:t>1</w:t>
      </w:r>
      <w:r w:rsidR="006629DB" w:rsidRPr="00AD75C7">
        <w:rPr>
          <w:i/>
          <w:iCs/>
        </w:rPr>
        <w:t> mom.</w:t>
      </w:r>
      <w:r w:rsidRPr="00AD75C7">
        <w:t xml:space="preserve"> får enskilda prov avläggas av den som inte avlagt studentexamen. Bestämmelsen möjliggör till exempel för vuxenstuderande att avlägga enskilda prov i studentexamen. Enskilda prov får dock inte avläggas av studerande som antagits för att genomgå allmänbildande gymnasieexamen, i vilken det ingår studentexamen, eller av den som antagits för att genomgå gymnasieexamen med yrkesinriktning.</w:t>
      </w:r>
    </w:p>
    <w:p w14:paraId="53A90066" w14:textId="2E5679D4" w:rsidR="003E2A2F" w:rsidRPr="00AD75C7" w:rsidRDefault="007E2CF9" w:rsidP="006629DB">
      <w:pPr>
        <w:pStyle w:val="ANormal"/>
      </w:pPr>
      <w:r w:rsidRPr="00AD75C7">
        <w:tab/>
        <w:t xml:space="preserve">Enligt det förslagna </w:t>
      </w:r>
      <w:r w:rsidRPr="00AD75C7">
        <w:rPr>
          <w:i/>
          <w:iCs/>
        </w:rPr>
        <w:t>2</w:t>
      </w:r>
      <w:r w:rsidR="006629DB" w:rsidRPr="00AD75C7">
        <w:rPr>
          <w:i/>
          <w:iCs/>
        </w:rPr>
        <w:t> mom.</w:t>
      </w:r>
      <w:r w:rsidRPr="00AD75C7">
        <w:rPr>
          <w:i/>
          <w:iCs/>
        </w:rPr>
        <w:t>,</w:t>
      </w:r>
      <w:r w:rsidRPr="00AD75C7">
        <w:t xml:space="preserve"> vilket motsvarar 6</w:t>
      </w:r>
      <w:r w:rsidR="006629DB" w:rsidRPr="00AD75C7">
        <w:t> §</w:t>
      </w:r>
      <w:r w:rsidRPr="00AD75C7">
        <w:t xml:space="preserve"> 2</w:t>
      </w:r>
      <w:r w:rsidR="006629DB" w:rsidRPr="00AD75C7">
        <w:t> mom.</w:t>
      </w:r>
      <w:r w:rsidRPr="00AD75C7">
        <w:t xml:space="preserve"> i </w:t>
      </w:r>
      <w:r w:rsidR="00AE4ECF">
        <w:t>l</w:t>
      </w:r>
      <w:r w:rsidRPr="00AD75C7">
        <w:t>ag</w:t>
      </w:r>
      <w:r w:rsidR="00AE4ECF">
        <w:t>en</w:t>
      </w:r>
      <w:r w:rsidRPr="00AD75C7">
        <w:t xml:space="preserve"> om studentexamen, kan studentexamen inte utgöras av enskilda prov. </w:t>
      </w:r>
      <w:r w:rsidR="007046CA" w:rsidRPr="00AD75C7">
        <w:t>Enligt 13</w:t>
      </w:r>
      <w:r w:rsidR="006629DB" w:rsidRPr="00AD75C7">
        <w:t> §</w:t>
      </w:r>
      <w:r w:rsidR="007046CA" w:rsidRPr="00AD75C7">
        <w:t xml:space="preserve"> 1</w:t>
      </w:r>
      <w:r w:rsidR="006629DB" w:rsidRPr="00AD75C7">
        <w:t> mom.</w:t>
      </w:r>
      <w:r w:rsidR="007046CA" w:rsidRPr="00AD75C7">
        <w:t xml:space="preserve"> i lagen om studentexamen ska studentexamen genomföras under högst tre på varandra följande examenstillfällen. </w:t>
      </w:r>
      <w:r w:rsidRPr="00AD75C7">
        <w:t>Om den som har avlagt enskilda prov senare avlägger studentexamen kan godkända prov som avlagts som enskilda prov innefattas i studentexamen under tre års tid från det att det enskilda provet godkändes.</w:t>
      </w:r>
    </w:p>
    <w:p w14:paraId="14F3CA93" w14:textId="77777777" w:rsidR="003E2A2F" w:rsidRPr="00AD75C7" w:rsidRDefault="003E2A2F" w:rsidP="003E2A2F">
      <w:pPr>
        <w:pStyle w:val="ANormal"/>
      </w:pPr>
    </w:p>
    <w:p w14:paraId="7212DBE6" w14:textId="0789BDB6" w:rsidR="001F4836" w:rsidRPr="00AD75C7" w:rsidRDefault="007046CA" w:rsidP="001F4836">
      <w:pPr>
        <w:pStyle w:val="ANormal"/>
      </w:pPr>
      <w:r w:rsidRPr="00AD75C7">
        <w:t>29b</w:t>
      </w:r>
      <w:r w:rsidR="006629DB" w:rsidRPr="00AD75C7">
        <w:t> §</w:t>
      </w:r>
      <w:r w:rsidRPr="00AD75C7">
        <w:t xml:space="preserve"> </w:t>
      </w:r>
      <w:r w:rsidRPr="00AD75C7">
        <w:rPr>
          <w:i/>
          <w:iCs/>
        </w:rPr>
        <w:t>Förutsättningar för deltagande i prov</w:t>
      </w:r>
      <w:r w:rsidRPr="00AD75C7">
        <w:t xml:space="preserve">. </w:t>
      </w:r>
      <w:r w:rsidR="00A25800" w:rsidRPr="00AD75C7">
        <w:t>Landskapsregeringen föreslår en ny bestämmelse om förutsättningar för deltagande i prov i studentexamen. Bestämmelsen motsvarar 7</w:t>
      </w:r>
      <w:r w:rsidR="006629DB" w:rsidRPr="00AD75C7">
        <w:t> §</w:t>
      </w:r>
      <w:r w:rsidR="00A25800" w:rsidRPr="00AD75C7">
        <w:t xml:space="preserve"> i lagen om studentexamen.</w:t>
      </w:r>
    </w:p>
    <w:p w14:paraId="427DE87E" w14:textId="08BA827F" w:rsidR="001401F1" w:rsidRPr="00AD75C7" w:rsidRDefault="001F4836" w:rsidP="001F4836">
      <w:pPr>
        <w:pStyle w:val="ANormal"/>
      </w:pPr>
      <w:r w:rsidRPr="00AD75C7">
        <w:tab/>
      </w:r>
      <w:r w:rsidR="007046CA" w:rsidRPr="00AD75C7">
        <w:t>Den som genomgår lärokursen för gymnasieutbildningen får delta i ett prov i studentexamen efter att ha slutfört de obligatoriska studierna</w:t>
      </w:r>
      <w:r w:rsidR="00A25800" w:rsidRPr="00AD75C7">
        <w:t xml:space="preserve"> i ämnet. På Åland föreskrivs om obligatoriska studier för gymnasieutbildningen i </w:t>
      </w:r>
      <w:r w:rsidR="00E36AAD" w:rsidRPr="00AD75C7">
        <w:t>läroplansgrunderna</w:t>
      </w:r>
      <w:r w:rsidR="00A25800" w:rsidRPr="00AD75C7">
        <w:rPr>
          <w:rStyle w:val="Kommentarsreferens"/>
        </w:rPr>
        <w:t xml:space="preserve">. </w:t>
      </w:r>
      <w:r w:rsidRPr="00AD75C7">
        <w:t>Den som är studerande inom en utbildning som leder till en gymnasieexamen med yrkesinriktning kan enligt 29</w:t>
      </w:r>
      <w:r w:rsidR="006629DB" w:rsidRPr="00AD75C7">
        <w:t> §</w:t>
      </w:r>
      <w:r w:rsidRPr="00AD75C7">
        <w:t xml:space="preserve"> 3</w:t>
      </w:r>
      <w:r w:rsidR="006629DB" w:rsidRPr="00AD75C7">
        <w:t> mom.</w:t>
      </w:r>
      <w:r w:rsidRPr="00AD75C7">
        <w:t xml:space="preserve"> i landskapslagen om gymnasieutbildning delta i studentexamen medan han eller hon fortfarande deltar i utbildningen. Enligt den föreslagna bestämmelsen ska dock detta förutsätta att han eller hon förvärvat kunnande som motsvarar minst 90 kompetenspoäng. En motsvarande bestämmelse ingår i nuvarande 29</w:t>
      </w:r>
      <w:r w:rsidR="006629DB" w:rsidRPr="00AD75C7">
        <w:t> §</w:t>
      </w:r>
      <w:r w:rsidRPr="00AD75C7">
        <w:t xml:space="preserve"> 3</w:t>
      </w:r>
      <w:r w:rsidR="006629DB" w:rsidRPr="00AD75C7">
        <w:t> mom.</w:t>
      </w:r>
      <w:r w:rsidRPr="00AD75C7">
        <w:t xml:space="preserve"> i landskapslagen om gymnasieutbildning. </w:t>
      </w:r>
      <w:r w:rsidR="007046CA" w:rsidRPr="00AD75C7">
        <w:t xml:space="preserve">I övrigt </w:t>
      </w:r>
      <w:r w:rsidR="00A25800" w:rsidRPr="00AD75C7">
        <w:t xml:space="preserve">ska bestämmelserna i </w:t>
      </w:r>
      <w:r w:rsidR="007046CA" w:rsidRPr="00AD75C7">
        <w:t>7</w:t>
      </w:r>
      <w:r w:rsidR="006629DB" w:rsidRPr="00AD75C7">
        <w:t> §</w:t>
      </w:r>
      <w:r w:rsidR="007046CA" w:rsidRPr="00AD75C7">
        <w:t xml:space="preserve"> i lagen </w:t>
      </w:r>
      <w:r w:rsidR="0022358A">
        <w:t xml:space="preserve">om studentexamen </w:t>
      </w:r>
      <w:r w:rsidR="00A25800" w:rsidRPr="00AD75C7">
        <w:t xml:space="preserve">tillämpas </w:t>
      </w:r>
      <w:r w:rsidR="007046CA" w:rsidRPr="00AD75C7">
        <w:t>beträffande förutsättningar för deltagande i enskilda prov i studentexamen</w:t>
      </w:r>
      <w:r w:rsidRPr="00AD75C7">
        <w:t>.</w:t>
      </w:r>
    </w:p>
    <w:p w14:paraId="309D5064" w14:textId="03EC0E50" w:rsidR="007046CA" w:rsidRPr="00AD75C7" w:rsidRDefault="007046CA" w:rsidP="006629DB">
      <w:pPr>
        <w:pStyle w:val="ANormal"/>
      </w:pPr>
    </w:p>
    <w:p w14:paraId="4B1017A9" w14:textId="03445A01" w:rsidR="00F57059" w:rsidRPr="00AD75C7" w:rsidRDefault="00F57059" w:rsidP="006629DB">
      <w:pPr>
        <w:pStyle w:val="ANormal"/>
      </w:pPr>
      <w:r w:rsidRPr="00AD75C7">
        <w:rPr>
          <w:i/>
          <w:iCs/>
        </w:rPr>
        <w:t>Ikraftträdande och ö</w:t>
      </w:r>
      <w:r w:rsidR="00F13433" w:rsidRPr="00AD75C7">
        <w:rPr>
          <w:i/>
          <w:iCs/>
        </w:rPr>
        <w:t xml:space="preserve">vergångsbestämmelser. </w:t>
      </w:r>
      <w:r w:rsidRPr="00AD75C7">
        <w:t>Avsikten är att lagen ska träda i kraft så snart som möjligt. I enlighet med 20</w:t>
      </w:r>
      <w:r w:rsidR="006629DB" w:rsidRPr="00AD75C7">
        <w:t> §</w:t>
      </w:r>
      <w:r w:rsidRPr="00AD75C7">
        <w:t xml:space="preserve"> 2</w:t>
      </w:r>
      <w:r w:rsidR="006629DB" w:rsidRPr="00AD75C7">
        <w:t> mom.</w:t>
      </w:r>
      <w:r w:rsidRPr="00AD75C7">
        <w:t xml:space="preserve"> i självstyrelselagen föreslås därför att datumet för lagens ikraftträdelse lämnas öppen för landskapsregeringen att fatta beslut om.</w:t>
      </w:r>
    </w:p>
    <w:p w14:paraId="7DB1F7A5" w14:textId="14E548CA" w:rsidR="00212BA8" w:rsidRPr="00AD75C7" w:rsidRDefault="00F57059" w:rsidP="006629DB">
      <w:pPr>
        <w:pStyle w:val="ANormal"/>
      </w:pPr>
      <w:r w:rsidRPr="00AD75C7">
        <w:lastRenderedPageBreak/>
        <w:tab/>
      </w:r>
      <w:r w:rsidR="00F13433" w:rsidRPr="00AD75C7">
        <w:t>På avläggande av studentexamen ska övergångsbestämmelserna i 27</w:t>
      </w:r>
      <w:r w:rsidR="006629DB" w:rsidRPr="00AD75C7">
        <w:t> §</w:t>
      </w:r>
      <w:r w:rsidR="00F13433" w:rsidRPr="00AD75C7">
        <w:t xml:space="preserve"> i lagen om studentexamen tillämpas.</w:t>
      </w:r>
    </w:p>
    <w:p w14:paraId="22B884C5" w14:textId="2DEF87FE" w:rsidR="00F13433" w:rsidRPr="00AD75C7" w:rsidRDefault="00212BA8" w:rsidP="006629DB">
      <w:pPr>
        <w:pStyle w:val="ANormal"/>
      </w:pPr>
      <w:r w:rsidRPr="00AD75C7">
        <w:tab/>
      </w:r>
      <w:r w:rsidR="00F13433" w:rsidRPr="00AD75C7">
        <w:t>I förevarande lagförslags 25</w:t>
      </w:r>
      <w:r w:rsidR="006629DB" w:rsidRPr="00AD75C7">
        <w:t> §</w:t>
      </w:r>
      <w:r w:rsidR="00F13433" w:rsidRPr="00AD75C7">
        <w:t xml:space="preserve"> 2</w:t>
      </w:r>
      <w:r w:rsidR="006629DB" w:rsidRPr="00AD75C7">
        <w:t> mom.</w:t>
      </w:r>
      <w:r w:rsidR="00F13433" w:rsidRPr="00AD75C7">
        <w:t xml:space="preserve"> och 29a och 29b</w:t>
      </w:r>
      <w:r w:rsidR="006629DB" w:rsidRPr="00AD75C7">
        <w:t> §</w:t>
      </w:r>
      <w:r w:rsidR="00F13433" w:rsidRPr="00AD75C7">
        <w:t xml:space="preserve">§ ingår bestämmelser som i </w:t>
      </w:r>
      <w:r w:rsidRPr="00AD75C7">
        <w:t>likhet med övergångsbestämmelserna i 27</w:t>
      </w:r>
      <w:r w:rsidR="006629DB" w:rsidRPr="00AD75C7">
        <w:t> §</w:t>
      </w:r>
      <w:r w:rsidRPr="00AD75C7">
        <w:t xml:space="preserve"> i lagen om studentexamen ska </w:t>
      </w:r>
      <w:r w:rsidR="00F13433" w:rsidRPr="00AD75C7">
        <w:t>tillämpas på examinander som börjar avlägga examen vid examenstillfället våren 2022 eller efter det. På dem som har börjat avlägga studentexamen före det tillämpas 25</w:t>
      </w:r>
      <w:r w:rsidR="006629DB" w:rsidRPr="00AD75C7">
        <w:t> §</w:t>
      </w:r>
      <w:r w:rsidR="00F13433" w:rsidRPr="00AD75C7">
        <w:t xml:space="preserve"> 2</w:t>
      </w:r>
      <w:r w:rsidR="006629DB" w:rsidRPr="00AD75C7">
        <w:t> mom.</w:t>
      </w:r>
      <w:r w:rsidR="00F13433" w:rsidRPr="00AD75C7">
        <w:t xml:space="preserve"> sådant det lydde i sin ursprungliga lydelse i ÅFS 2011:13</w:t>
      </w:r>
      <w:r w:rsidRPr="00AD75C7">
        <w:t>, vilket innebär att minst fyra studentexamensprov ska ingå i studentexamen för dessa personer. Beträffande avläggande av enskilda prov tillämpas på dem som börjat avlägga examen före våren 2022</w:t>
      </w:r>
      <w:r w:rsidR="00F13433" w:rsidRPr="00AD75C7">
        <w:t xml:space="preserve"> 9</w:t>
      </w:r>
      <w:r w:rsidR="006629DB" w:rsidRPr="00AD75C7">
        <w:t> §</w:t>
      </w:r>
      <w:r w:rsidR="00F13433" w:rsidRPr="00AD75C7">
        <w:t xml:space="preserve"> 2</w:t>
      </w:r>
      <w:r w:rsidR="006629DB" w:rsidRPr="00AD75C7">
        <w:t> mom.</w:t>
      </w:r>
      <w:r w:rsidR="00F13433" w:rsidRPr="00AD75C7">
        <w:t xml:space="preserve"> i lagen</w:t>
      </w:r>
      <w:r w:rsidR="004D2EBD">
        <w:t xml:space="preserve"> </w:t>
      </w:r>
      <w:r w:rsidR="00F13433" w:rsidRPr="00AD75C7">
        <w:t>om anordnande av studentexamen</w:t>
      </w:r>
      <w:r w:rsidR="004D2EBD">
        <w:t xml:space="preserve"> (FFS 672/2005)</w:t>
      </w:r>
      <w:r w:rsidR="00F13433" w:rsidRPr="00AD75C7">
        <w:t>.</w:t>
      </w:r>
    </w:p>
    <w:p w14:paraId="5A1E8199" w14:textId="7FB8BC87" w:rsidR="008A633F" w:rsidRDefault="00F13433" w:rsidP="006629DB">
      <w:pPr>
        <w:pStyle w:val="ANormal"/>
      </w:pPr>
      <w:r w:rsidRPr="00AD75C7">
        <w:tab/>
        <w:t>Vid tillämpningen av 28</w:t>
      </w:r>
      <w:r w:rsidR="006629DB" w:rsidRPr="00AD75C7">
        <w:t> §</w:t>
      </w:r>
      <w:r w:rsidRPr="00AD75C7">
        <w:t xml:space="preserve"> 2</w:t>
      </w:r>
      <w:r w:rsidR="006629DB" w:rsidRPr="00AD75C7">
        <w:t> mom.</w:t>
      </w:r>
      <w:r w:rsidRPr="00AD75C7">
        <w:t xml:space="preserve"> </w:t>
      </w:r>
      <w:r w:rsidR="00212BA8" w:rsidRPr="00AD75C7">
        <w:t>i förevarande lagförslag gällande tillämpningen av den i Finland upphävda lagen</w:t>
      </w:r>
      <w:r w:rsidR="00220451">
        <w:t xml:space="preserve"> </w:t>
      </w:r>
      <w:r w:rsidR="00212BA8" w:rsidRPr="00AD75C7">
        <w:t>om anordnande av studentexamen och den nya lagen</w:t>
      </w:r>
      <w:r w:rsidR="00220451">
        <w:t xml:space="preserve"> </w:t>
      </w:r>
      <w:r w:rsidR="00212BA8" w:rsidRPr="00AD75C7">
        <w:t>om studentexamen ska övergång</w:t>
      </w:r>
      <w:r w:rsidRPr="00AD75C7">
        <w:t>sbestämmelserna i 27</w:t>
      </w:r>
      <w:r w:rsidR="006629DB" w:rsidRPr="00AD75C7">
        <w:t> §</w:t>
      </w:r>
      <w:r w:rsidRPr="00AD75C7">
        <w:t xml:space="preserve"> i lagen</w:t>
      </w:r>
      <w:r w:rsidR="00220451">
        <w:t xml:space="preserve"> </w:t>
      </w:r>
      <w:r w:rsidRPr="00AD75C7">
        <w:t>om studentexamen</w:t>
      </w:r>
      <w:r w:rsidR="00212BA8" w:rsidRPr="00AD75C7">
        <w:t xml:space="preserve"> tillämpas</w:t>
      </w:r>
      <w:r w:rsidRPr="00AD75C7">
        <w:t>.</w:t>
      </w:r>
    </w:p>
    <w:p w14:paraId="6D259362" w14:textId="77777777" w:rsidR="00A706C6" w:rsidRPr="00AD75C7" w:rsidRDefault="00A706C6" w:rsidP="006629DB">
      <w:pPr>
        <w:pStyle w:val="ANormal"/>
      </w:pPr>
    </w:p>
    <w:p w14:paraId="3617D1B4" w14:textId="171D41D7" w:rsidR="00F13433" w:rsidRPr="00AD75C7" w:rsidRDefault="00D4594C" w:rsidP="00F61E40">
      <w:pPr>
        <w:pStyle w:val="ANormal"/>
        <w:jc w:val="center"/>
      </w:pPr>
      <w:hyperlink w:anchor="_top" w:tooltip="Klicka för att gå till toppen av dokumentet" w:history="1">
        <w:r w:rsidR="00F13433" w:rsidRPr="00AD75C7">
          <w:rPr>
            <w:rStyle w:val="Hyperlnk"/>
          </w:rPr>
          <w:t>__________________</w:t>
        </w:r>
      </w:hyperlink>
    </w:p>
    <w:p w14:paraId="2A407869" w14:textId="4AD4BA63" w:rsidR="00F13433" w:rsidRPr="00AD75C7" w:rsidRDefault="00F13433" w:rsidP="00BC3B9D">
      <w:pPr>
        <w:pStyle w:val="ANormal"/>
      </w:pPr>
    </w:p>
    <w:p w14:paraId="21859BA8" w14:textId="77777777" w:rsidR="00AF3004" w:rsidRPr="00AD75C7" w:rsidRDefault="00AF3004">
      <w:pPr>
        <w:pStyle w:val="RubrikA"/>
      </w:pPr>
      <w:r w:rsidRPr="00AD75C7">
        <w:br w:type="page"/>
      </w:r>
      <w:bookmarkStart w:id="11" w:name="_Toc42168585"/>
      <w:r w:rsidRPr="00AD75C7">
        <w:lastRenderedPageBreak/>
        <w:t>Lagtext</w:t>
      </w:r>
      <w:bookmarkEnd w:id="11"/>
    </w:p>
    <w:p w14:paraId="1DB14E88" w14:textId="77777777" w:rsidR="00AF3004" w:rsidRPr="00AD75C7" w:rsidRDefault="00AF3004">
      <w:pPr>
        <w:pStyle w:val="Rubrikmellanrum"/>
      </w:pPr>
    </w:p>
    <w:p w14:paraId="361E6A5C" w14:textId="77777777" w:rsidR="00AF3004" w:rsidRPr="00AD75C7" w:rsidRDefault="00AF3004">
      <w:pPr>
        <w:pStyle w:val="ANormal"/>
      </w:pPr>
      <w:r w:rsidRPr="00AD75C7">
        <w:t>Landskapsregeringen föreslår att följande lag antas.</w:t>
      </w:r>
    </w:p>
    <w:p w14:paraId="31E936D3" w14:textId="77777777" w:rsidR="00F314D3" w:rsidRPr="00AD75C7" w:rsidRDefault="00F314D3" w:rsidP="008A633F">
      <w:pPr>
        <w:pStyle w:val="ANormal"/>
        <w:rPr>
          <w:lang w:val="en-GB"/>
        </w:rPr>
      </w:pPr>
    </w:p>
    <w:p w14:paraId="4175B098" w14:textId="25511040" w:rsidR="00C335A9" w:rsidRPr="00AD75C7" w:rsidRDefault="00AF3004" w:rsidP="00F314D3">
      <w:pPr>
        <w:pStyle w:val="LagHuvRubr"/>
      </w:pPr>
      <w:bookmarkStart w:id="12" w:name="_Toc42168586"/>
      <w:r w:rsidRPr="00AD75C7">
        <w:t>L A N D S K A P S L A G</w:t>
      </w:r>
      <w:r w:rsidRPr="00AD75C7">
        <w:br/>
        <w:t>om</w:t>
      </w:r>
      <w:r w:rsidR="00C335A9" w:rsidRPr="00AD75C7">
        <w:t xml:space="preserve"> ändring av landskapslagen om gymnasieutbildning</w:t>
      </w:r>
      <w:bookmarkEnd w:id="12"/>
    </w:p>
    <w:p w14:paraId="5B049BB2" w14:textId="77777777" w:rsidR="00C335A9" w:rsidRPr="00AD75C7" w:rsidRDefault="00C335A9" w:rsidP="008A633F">
      <w:pPr>
        <w:pStyle w:val="ANormal"/>
      </w:pPr>
    </w:p>
    <w:p w14:paraId="5AD5EBC1" w14:textId="77777777" w:rsidR="00AF3004" w:rsidRPr="00AD75C7" w:rsidRDefault="00AF3004">
      <w:pPr>
        <w:pStyle w:val="ANormal"/>
        <w:rPr>
          <w:lang w:val="en-GB"/>
        </w:rPr>
      </w:pPr>
    </w:p>
    <w:p w14:paraId="4DBC8A8F" w14:textId="77777777" w:rsidR="008A633F" w:rsidRPr="00AD75C7" w:rsidRDefault="00AF3004">
      <w:pPr>
        <w:pStyle w:val="ANormal"/>
      </w:pPr>
      <w:r w:rsidRPr="00AD75C7">
        <w:tab/>
        <w:t>I enlighet med lagtingets beslut</w:t>
      </w:r>
    </w:p>
    <w:p w14:paraId="27C90055" w14:textId="681D1600" w:rsidR="00AF3B9E" w:rsidRPr="00AD75C7" w:rsidRDefault="008A633F">
      <w:pPr>
        <w:pStyle w:val="ANormal"/>
      </w:pPr>
      <w:r w:rsidRPr="00AD75C7">
        <w:rPr>
          <w:b/>
          <w:bCs/>
        </w:rPr>
        <w:tab/>
      </w:r>
      <w:r w:rsidR="003158F3" w:rsidRPr="00AD75C7">
        <w:rPr>
          <w:b/>
          <w:bCs/>
        </w:rPr>
        <w:t>ändras</w:t>
      </w:r>
      <w:r w:rsidR="003158F3" w:rsidRPr="00AD75C7">
        <w:t xml:space="preserve"> 25</w:t>
      </w:r>
      <w:r w:rsidR="006629DB" w:rsidRPr="00AD75C7">
        <w:t> §</w:t>
      </w:r>
      <w:r w:rsidR="003158F3" w:rsidRPr="00AD75C7">
        <w:t xml:space="preserve"> 2</w:t>
      </w:r>
      <w:r w:rsidR="006629DB" w:rsidRPr="00AD75C7">
        <w:t> mom.</w:t>
      </w:r>
      <w:r w:rsidR="00C231EE" w:rsidRPr="00AD75C7">
        <w:t>,</w:t>
      </w:r>
      <w:r w:rsidR="003158F3" w:rsidRPr="00AD75C7">
        <w:t xml:space="preserve"> 28</w:t>
      </w:r>
      <w:r w:rsidR="006629DB" w:rsidRPr="00AD75C7">
        <w:t> §</w:t>
      </w:r>
      <w:r w:rsidR="003158F3" w:rsidRPr="00AD75C7">
        <w:t xml:space="preserve"> 2</w:t>
      </w:r>
      <w:r w:rsidR="006629DB" w:rsidRPr="00AD75C7">
        <w:t> mom.</w:t>
      </w:r>
      <w:r w:rsidR="00C231EE" w:rsidRPr="00AD75C7">
        <w:t xml:space="preserve">, </w:t>
      </w:r>
      <w:r w:rsidR="006A31CC" w:rsidRPr="00AD75C7">
        <w:t>inledningssatsen till 29</w:t>
      </w:r>
      <w:r w:rsidR="00A706C6">
        <w:t> </w:t>
      </w:r>
      <w:r w:rsidR="006A31CC" w:rsidRPr="00AD75C7">
        <w:t>§ 2</w:t>
      </w:r>
      <w:r w:rsidR="00A706C6">
        <w:t> </w:t>
      </w:r>
      <w:r w:rsidR="006A31CC" w:rsidRPr="00AD75C7">
        <w:t xml:space="preserve">mom., </w:t>
      </w:r>
      <w:r w:rsidR="00C231EE" w:rsidRPr="00AD75C7">
        <w:t>29</w:t>
      </w:r>
      <w:r w:rsidR="006629DB" w:rsidRPr="00AD75C7">
        <w:t> §</w:t>
      </w:r>
      <w:r w:rsidR="00C231EE" w:rsidRPr="00AD75C7">
        <w:t xml:space="preserve"> 2</w:t>
      </w:r>
      <w:r w:rsidR="006629DB" w:rsidRPr="00AD75C7">
        <w:t> mom.</w:t>
      </w:r>
      <w:r w:rsidR="0090527C" w:rsidRPr="00AD75C7">
        <w:t xml:space="preserve"> 2</w:t>
      </w:r>
      <w:r w:rsidR="006629DB" w:rsidRPr="00AD75C7">
        <w:t> punkt</w:t>
      </w:r>
      <w:r w:rsidR="0090527C" w:rsidRPr="00AD75C7">
        <w:t>en</w:t>
      </w:r>
      <w:r w:rsidR="001E274F" w:rsidRPr="00AD75C7">
        <w:t xml:space="preserve"> och</w:t>
      </w:r>
      <w:r w:rsidR="0090527C" w:rsidRPr="00AD75C7">
        <w:t xml:space="preserve"> </w:t>
      </w:r>
      <w:r w:rsidR="00C231EE" w:rsidRPr="00AD75C7">
        <w:t>3</w:t>
      </w:r>
      <w:r w:rsidR="006629DB" w:rsidRPr="00AD75C7">
        <w:t> mom.</w:t>
      </w:r>
      <w:r w:rsidR="00C231EE" w:rsidRPr="00AD75C7">
        <w:t xml:space="preserve"> </w:t>
      </w:r>
      <w:r w:rsidR="001E274F" w:rsidRPr="00AD75C7">
        <w:t xml:space="preserve">i </w:t>
      </w:r>
      <w:r w:rsidR="003158F3" w:rsidRPr="00AD75C7">
        <w:t>landskapslagen (2011:</w:t>
      </w:r>
      <w:r w:rsidR="00530E8B" w:rsidRPr="00AD75C7">
        <w:t>13</w:t>
      </w:r>
      <w:r w:rsidR="003158F3" w:rsidRPr="00AD75C7">
        <w:t>) om gymnasieutbildning,</w:t>
      </w:r>
      <w:r w:rsidR="00043883" w:rsidRPr="00AD75C7">
        <w:t xml:space="preserve"> samt</w:t>
      </w:r>
    </w:p>
    <w:p w14:paraId="5BC24120" w14:textId="0B9345D0" w:rsidR="00AF3004" w:rsidRPr="00AD75C7" w:rsidRDefault="00F13433">
      <w:pPr>
        <w:pStyle w:val="ANormal"/>
      </w:pPr>
      <w:r w:rsidRPr="00AD75C7">
        <w:tab/>
      </w:r>
      <w:r w:rsidRPr="00AD75C7">
        <w:rPr>
          <w:b/>
          <w:bCs/>
        </w:rPr>
        <w:t>f</w:t>
      </w:r>
      <w:r w:rsidR="00AF3B9E" w:rsidRPr="00AD75C7">
        <w:rPr>
          <w:b/>
          <w:bCs/>
        </w:rPr>
        <w:t>ogas</w:t>
      </w:r>
      <w:r w:rsidRPr="00AD75C7">
        <w:t xml:space="preserve"> till lagen en ny 29a</w:t>
      </w:r>
      <w:r w:rsidR="006629DB" w:rsidRPr="00AD75C7">
        <w:t> §</w:t>
      </w:r>
      <w:r w:rsidRPr="00AD75C7">
        <w:t xml:space="preserve"> och 29b</w:t>
      </w:r>
      <w:r w:rsidR="006629DB" w:rsidRPr="00AD75C7">
        <w:t> §</w:t>
      </w:r>
      <w:r w:rsidRPr="00AD75C7">
        <w:t>,</w:t>
      </w:r>
      <w:r w:rsidR="00AF3B9E" w:rsidRPr="00AD75C7">
        <w:t xml:space="preserve"> </w:t>
      </w:r>
      <w:r w:rsidR="003158F3" w:rsidRPr="00AD75C7">
        <w:t>som följer</w:t>
      </w:r>
      <w:r w:rsidR="00AF3004" w:rsidRPr="00AD75C7">
        <w:t>:</w:t>
      </w:r>
    </w:p>
    <w:p w14:paraId="04033B58" w14:textId="77777777" w:rsidR="007310C3" w:rsidRPr="00AD75C7" w:rsidRDefault="007310C3">
      <w:pPr>
        <w:pStyle w:val="ANormal"/>
      </w:pPr>
    </w:p>
    <w:p w14:paraId="0B08609C" w14:textId="766D49EA" w:rsidR="007310C3" w:rsidRPr="00AD75C7" w:rsidRDefault="007310C3" w:rsidP="007310C3">
      <w:pPr>
        <w:pStyle w:val="LagParagraf"/>
      </w:pPr>
      <w:r w:rsidRPr="00AD75C7">
        <w:t>25</w:t>
      </w:r>
      <w:r w:rsidR="006629DB" w:rsidRPr="00AD75C7">
        <w:t> §</w:t>
      </w:r>
    </w:p>
    <w:p w14:paraId="5B6EF8A4" w14:textId="77777777" w:rsidR="007310C3" w:rsidRPr="00AD75C7" w:rsidRDefault="007310C3" w:rsidP="007310C3">
      <w:pPr>
        <w:pStyle w:val="LagPararubrik"/>
      </w:pPr>
      <w:r w:rsidRPr="00AD75C7">
        <w:t>Allmänbildande gymnasieexamen</w:t>
      </w:r>
    </w:p>
    <w:p w14:paraId="4B459FB7" w14:textId="77777777" w:rsidR="003158F3" w:rsidRPr="00AD75C7" w:rsidRDefault="003158F3">
      <w:pPr>
        <w:pStyle w:val="ANormal"/>
      </w:pPr>
      <w:r w:rsidRPr="00AD75C7">
        <w:t>- - - - - - - - - - - - - - - - - - - - - - - - - - - - - - - - - - - - - - - - - - - - - - - - - - - -</w:t>
      </w:r>
    </w:p>
    <w:p w14:paraId="490D1E26" w14:textId="58570830" w:rsidR="007C39C0" w:rsidRPr="00AD75C7" w:rsidRDefault="007310C3">
      <w:pPr>
        <w:pStyle w:val="ANormal"/>
      </w:pPr>
      <w:r w:rsidRPr="00AD75C7">
        <w:tab/>
      </w:r>
      <w:r w:rsidR="007C39C0" w:rsidRPr="00AD75C7">
        <w:t>I studentexamen ingår minst fem studentexamensprov. Den studerande ska avlägga prov i svenska och litteratur samt enligt eget val tre prov av en grupp som består av provet i finska, provet i ett främmande språk, provet i matematik och provet i ett realämne. Studeranden väljer i vilket ämne han eller hon avlägger det femte provet. Utöver dessa prov kan den studerande delta i ett eller flera extra prov.</w:t>
      </w:r>
    </w:p>
    <w:p w14:paraId="174A7C83" w14:textId="77777777" w:rsidR="003158F3" w:rsidRPr="00AD75C7" w:rsidRDefault="003158F3">
      <w:pPr>
        <w:pStyle w:val="ANormal"/>
      </w:pPr>
    </w:p>
    <w:p w14:paraId="1F9765DD" w14:textId="1DE1FC0C" w:rsidR="003158F3" w:rsidRPr="00AD75C7" w:rsidRDefault="003158F3" w:rsidP="003158F3">
      <w:pPr>
        <w:pStyle w:val="LagParagraf"/>
      </w:pPr>
      <w:r w:rsidRPr="00AD75C7">
        <w:t>28</w:t>
      </w:r>
      <w:r w:rsidR="006629DB" w:rsidRPr="00AD75C7">
        <w:t> §</w:t>
      </w:r>
    </w:p>
    <w:p w14:paraId="0E2B9293" w14:textId="77777777" w:rsidR="003158F3" w:rsidRPr="00AD75C7" w:rsidRDefault="003158F3" w:rsidP="003158F3">
      <w:pPr>
        <w:pStyle w:val="LagPararubrik"/>
      </w:pPr>
      <w:r w:rsidRPr="00AD75C7">
        <w:t>Examensnämnd</w:t>
      </w:r>
    </w:p>
    <w:p w14:paraId="38A2C93A" w14:textId="77777777" w:rsidR="003158F3" w:rsidRPr="00AD75C7" w:rsidRDefault="003158F3">
      <w:pPr>
        <w:pStyle w:val="ANormal"/>
      </w:pPr>
      <w:r w:rsidRPr="00AD75C7">
        <w:t>- - - - - - - - - - - - - - - - - - - - - - - - - - - - - - - - - - - - - - - - - - - - - - - - - - - -</w:t>
      </w:r>
    </w:p>
    <w:p w14:paraId="580E75E8" w14:textId="018F0D56" w:rsidR="003158F3" w:rsidRPr="00AD75C7" w:rsidRDefault="003158F3">
      <w:pPr>
        <w:pStyle w:val="ANormal"/>
      </w:pPr>
      <w:r w:rsidRPr="00AD75C7">
        <w:tab/>
        <w:t>Vid ordnandet av studentexamen enligt denna lag ska även bestämmelserna i lagen om studentexamen (FFS 502/2019) och de bestämmelser som statsrådet har utfärdat i förordning i fråga om deltagande i studentexamen, prov och omtagning av dem, bedömning och genomförandet av examen, i övrigt iakttas i tillämpliga delar. Hänvisningar i de i detta moment angivna riksförfattningar</w:t>
      </w:r>
      <w:r w:rsidR="005E3386" w:rsidRPr="00AD75C7">
        <w:t>na</w:t>
      </w:r>
      <w:r w:rsidRPr="00AD75C7">
        <w:t xml:space="preserve"> till bestämmelser i rikslagstiftningen ska avse motsvarande bestämmelser i landskapslagstiftningen.</w:t>
      </w:r>
    </w:p>
    <w:p w14:paraId="3595BC0A" w14:textId="4C5BA493" w:rsidR="00BC7F42" w:rsidRPr="00AD75C7" w:rsidRDefault="00BC7F42">
      <w:pPr>
        <w:pStyle w:val="ANormal"/>
      </w:pPr>
    </w:p>
    <w:p w14:paraId="72C5662E" w14:textId="3A9C5018" w:rsidR="00BC7F42" w:rsidRPr="00AD75C7" w:rsidRDefault="00BC7F42" w:rsidP="00BC7F42">
      <w:pPr>
        <w:pStyle w:val="LagParagraf"/>
      </w:pPr>
      <w:r w:rsidRPr="00AD75C7">
        <w:t>29</w:t>
      </w:r>
      <w:r w:rsidR="006629DB" w:rsidRPr="00AD75C7">
        <w:t> §</w:t>
      </w:r>
    </w:p>
    <w:p w14:paraId="370595C7" w14:textId="67F73D6D" w:rsidR="00D347E5" w:rsidRPr="00AD75C7" w:rsidRDefault="00BC7F42" w:rsidP="00C231EE">
      <w:pPr>
        <w:pStyle w:val="LagPararubrik"/>
      </w:pPr>
      <w:r w:rsidRPr="00AD75C7">
        <w:t>Rät</w:t>
      </w:r>
      <w:r w:rsidR="0090527C" w:rsidRPr="00AD75C7">
        <w:t>t</w:t>
      </w:r>
      <w:r w:rsidRPr="00AD75C7">
        <w:t xml:space="preserve"> att delta i studentexamen</w:t>
      </w:r>
    </w:p>
    <w:p w14:paraId="129B2AC3" w14:textId="77777777" w:rsidR="008A633F" w:rsidRPr="00AD75C7" w:rsidRDefault="008A633F">
      <w:pPr>
        <w:pStyle w:val="ANormal"/>
      </w:pPr>
      <w:r w:rsidRPr="00AD75C7">
        <w:t>- - - - - - - - - - - - - - - - - - - - - - - - - - - - - - - - - - - - - - - - - - - - - - - - - - - -</w:t>
      </w:r>
    </w:p>
    <w:p w14:paraId="28EB9827" w14:textId="676608B4" w:rsidR="00D347E5" w:rsidRPr="00AD75C7" w:rsidRDefault="00D347E5" w:rsidP="00D347E5">
      <w:pPr>
        <w:pStyle w:val="ANormal"/>
      </w:pPr>
      <w:r w:rsidRPr="00AD75C7">
        <w:tab/>
        <w:t>Andra än studerande som genomgått den allmänbildande gymnasieutbildningens lärokurs får delta i studentexamen</w:t>
      </w:r>
      <w:r w:rsidR="003F64B9" w:rsidRPr="00AD75C7">
        <w:t xml:space="preserve"> </w:t>
      </w:r>
      <w:r w:rsidRPr="00AD75C7">
        <w:t>om de har avlagt</w:t>
      </w:r>
    </w:p>
    <w:p w14:paraId="022CD753" w14:textId="77777777" w:rsidR="00CE49CC" w:rsidRPr="00AD75C7" w:rsidRDefault="00CE49CC">
      <w:pPr>
        <w:pStyle w:val="ANormal"/>
      </w:pPr>
      <w:r w:rsidRPr="00AD75C7">
        <w:t>- - - - - - - - - - - - - - - - - - - - - - - - - - - - - - - - - - - - - - - - - - - - - - - - - - - -</w:t>
      </w:r>
    </w:p>
    <w:p w14:paraId="63455F0C" w14:textId="339EC62D" w:rsidR="00AD0E9E" w:rsidRPr="00AD75C7" w:rsidRDefault="008A633F" w:rsidP="00D347E5">
      <w:pPr>
        <w:pStyle w:val="ANormal"/>
      </w:pPr>
      <w:r w:rsidRPr="00AD75C7">
        <w:tab/>
      </w:r>
      <w:r w:rsidR="00D347E5" w:rsidRPr="00AD75C7">
        <w:t xml:space="preserve">2) en </w:t>
      </w:r>
      <w:r w:rsidR="00AD0E9E" w:rsidRPr="00AD75C7">
        <w:t>gymnasieexamen med yrkesinriktning som omfattar minst 180 kompetenspoäng eller motsvarande och om de har avlagt de obligatoriska kurserna i de ämnen som de avser att avlägga studentexamensprov i eller</w:t>
      </w:r>
    </w:p>
    <w:p w14:paraId="29769032" w14:textId="77777777" w:rsidR="00CE49CC" w:rsidRPr="00AD75C7" w:rsidRDefault="00CE49CC">
      <w:pPr>
        <w:pStyle w:val="ANormal"/>
      </w:pPr>
      <w:r w:rsidRPr="00AD75C7">
        <w:t>- - - - - - - - - - - - - - - - - - - - - - - - - - - - - - - - - - - - - - - - - - - - - - - - - - - -</w:t>
      </w:r>
    </w:p>
    <w:p w14:paraId="2422427B" w14:textId="6D257BC5" w:rsidR="002214FE" w:rsidRPr="00AD75C7" w:rsidRDefault="002214FE" w:rsidP="00D347E5">
      <w:pPr>
        <w:pStyle w:val="ANormal"/>
      </w:pPr>
      <w:r w:rsidRPr="00AD75C7">
        <w:tab/>
        <w:t>Den som är studerande inom en utbildning som leder till en gymnasie</w:t>
      </w:r>
      <w:r w:rsidR="00934CFB" w:rsidRPr="00AD75C7">
        <w:t xml:space="preserve">examen </w:t>
      </w:r>
      <w:r w:rsidRPr="00AD75C7">
        <w:t>med yrkesinriktning som avses i 1</w:t>
      </w:r>
      <w:r w:rsidR="006629DB" w:rsidRPr="00AD75C7">
        <w:t> mom.</w:t>
      </w:r>
      <w:r w:rsidRPr="00AD75C7">
        <w:t xml:space="preserve"> 2</w:t>
      </w:r>
      <w:r w:rsidR="006629DB" w:rsidRPr="00AD75C7">
        <w:t> punkt</w:t>
      </w:r>
      <w:r w:rsidRPr="00AD75C7">
        <w:t>en kan delta i studentexamen medan han eller hon fortfarande deltar i utbildningen i fråga.</w:t>
      </w:r>
    </w:p>
    <w:p w14:paraId="6F5CD7D9" w14:textId="77777777" w:rsidR="00C231EE" w:rsidRPr="00AD75C7" w:rsidRDefault="00C231EE">
      <w:pPr>
        <w:pStyle w:val="ANormal"/>
      </w:pPr>
      <w:r w:rsidRPr="00AD75C7">
        <w:t>- - - - - - - - - - - - - - - - - - - - - - - - - - - - - - - - - - - - - - - - - - - - - - - - - - - -</w:t>
      </w:r>
    </w:p>
    <w:p w14:paraId="5B01CE86" w14:textId="15701DFD" w:rsidR="00C231EE" w:rsidRPr="00AD75C7" w:rsidRDefault="00C231EE" w:rsidP="00D347E5">
      <w:pPr>
        <w:pStyle w:val="ANormal"/>
      </w:pPr>
    </w:p>
    <w:p w14:paraId="5ABFD8D5" w14:textId="520A2316" w:rsidR="00A00532" w:rsidRPr="00AD75C7" w:rsidRDefault="00A00532" w:rsidP="00A00532">
      <w:pPr>
        <w:pStyle w:val="LagParagraf"/>
      </w:pPr>
      <w:r w:rsidRPr="00AD75C7">
        <w:t>29</w:t>
      </w:r>
      <w:r w:rsidR="007E2CF9" w:rsidRPr="00AD75C7">
        <w:t>a</w:t>
      </w:r>
      <w:r w:rsidR="006629DB" w:rsidRPr="00AD75C7">
        <w:t> §</w:t>
      </w:r>
    </w:p>
    <w:p w14:paraId="0CEE3D39" w14:textId="24DCF5D8" w:rsidR="00A00532" w:rsidRPr="00AD75C7" w:rsidRDefault="00A00532" w:rsidP="00A00532">
      <w:pPr>
        <w:pStyle w:val="LagPararubrik"/>
      </w:pPr>
      <w:r w:rsidRPr="00AD75C7">
        <w:t>Rätt att avlägga enskilda prov</w:t>
      </w:r>
    </w:p>
    <w:p w14:paraId="4BD02DB2" w14:textId="69F0D9D5" w:rsidR="00A00532" w:rsidRPr="00AD75C7" w:rsidRDefault="00A00532" w:rsidP="00A00532">
      <w:pPr>
        <w:pStyle w:val="ANormal"/>
      </w:pPr>
      <w:r w:rsidRPr="00AD75C7">
        <w:tab/>
      </w:r>
      <w:r w:rsidR="005F23FE" w:rsidRPr="00AD75C7">
        <w:t xml:space="preserve">Den som inte har avlagt studentexamen får </w:t>
      </w:r>
      <w:r w:rsidR="00DB17E7" w:rsidRPr="00AD75C7">
        <w:t>avlägga proven i studentexamen som enskilda prov.</w:t>
      </w:r>
      <w:r w:rsidR="005F23FE" w:rsidRPr="00AD75C7">
        <w:t xml:space="preserve"> Enskilda prov får dock inte avläggas av den som antagits för att genomgå allmänbildande gymnasieexamen enligt 25</w:t>
      </w:r>
      <w:r w:rsidR="006629DB" w:rsidRPr="00AD75C7">
        <w:t> §</w:t>
      </w:r>
      <w:r w:rsidR="005F23FE" w:rsidRPr="00AD75C7">
        <w:t>, i vilken det ingår studentexamen</w:t>
      </w:r>
      <w:r w:rsidR="006C0355" w:rsidRPr="00AD75C7">
        <w:t xml:space="preserve">, eller av den </w:t>
      </w:r>
      <w:r w:rsidR="005F23FE" w:rsidRPr="00AD75C7">
        <w:t xml:space="preserve">som </w:t>
      </w:r>
      <w:r w:rsidR="006F31DD" w:rsidRPr="00AD75C7">
        <w:t>enligt 26</w:t>
      </w:r>
      <w:r w:rsidR="006629DB" w:rsidRPr="00AD75C7">
        <w:t> §</w:t>
      </w:r>
      <w:r w:rsidR="006F31DD" w:rsidRPr="00AD75C7">
        <w:t xml:space="preserve"> </w:t>
      </w:r>
      <w:r w:rsidR="005F23FE" w:rsidRPr="00AD75C7">
        <w:t>antagits för att genomgå gymnasieexamen med yrkesinriktning.</w:t>
      </w:r>
    </w:p>
    <w:p w14:paraId="14ED7AC2" w14:textId="57E1AE39" w:rsidR="00964C17" w:rsidRPr="00AD75C7" w:rsidRDefault="00964C17" w:rsidP="00A00532">
      <w:pPr>
        <w:pStyle w:val="ANormal"/>
      </w:pPr>
      <w:r w:rsidRPr="00AD75C7">
        <w:lastRenderedPageBreak/>
        <w:tab/>
        <w:t xml:space="preserve">Studentexamen kan inte utgöras av enskilda prov. Om den som har avlagt enskilda prov senare avlägger studentexamen kan godkända prov som avlagts som enskilda prov innefattas i studentexamen under tre års tid </w:t>
      </w:r>
      <w:r w:rsidR="0042002E" w:rsidRPr="00AD75C7">
        <w:t>från</w:t>
      </w:r>
      <w:r w:rsidRPr="00AD75C7">
        <w:t xml:space="preserve"> det att det enskilda provet godkändes.</w:t>
      </w:r>
    </w:p>
    <w:p w14:paraId="7E66CB3C" w14:textId="07E5A57D" w:rsidR="000A0F0E" w:rsidRPr="00AD75C7" w:rsidRDefault="000A0F0E" w:rsidP="00A00532">
      <w:pPr>
        <w:pStyle w:val="ANormal"/>
      </w:pPr>
    </w:p>
    <w:p w14:paraId="4ED0C979" w14:textId="100A6BA7" w:rsidR="000A0F0E" w:rsidRPr="00AD75C7" w:rsidRDefault="000A0F0E" w:rsidP="000A0F0E">
      <w:pPr>
        <w:pStyle w:val="LagParagraf"/>
      </w:pPr>
      <w:r w:rsidRPr="00AD75C7">
        <w:t>29</w:t>
      </w:r>
      <w:r w:rsidR="007E2CF9" w:rsidRPr="00AD75C7">
        <w:t>b</w:t>
      </w:r>
      <w:r w:rsidR="006629DB" w:rsidRPr="00AD75C7">
        <w:t> §</w:t>
      </w:r>
    </w:p>
    <w:p w14:paraId="74B6D8E7" w14:textId="7AD0A4D4" w:rsidR="000A0F0E" w:rsidRPr="00AD75C7" w:rsidRDefault="000A0F0E" w:rsidP="000A0F0E">
      <w:pPr>
        <w:pStyle w:val="LagPararubrik"/>
      </w:pPr>
      <w:r w:rsidRPr="00AD75C7">
        <w:t>Förutsättningar för deltagande i prov</w:t>
      </w:r>
    </w:p>
    <w:p w14:paraId="43BD32DA" w14:textId="62D8A141" w:rsidR="00150BB1" w:rsidRPr="00AD75C7" w:rsidRDefault="00964C17" w:rsidP="00A00532">
      <w:pPr>
        <w:pStyle w:val="ANormal"/>
      </w:pPr>
      <w:r w:rsidRPr="00AD75C7">
        <w:tab/>
      </w:r>
      <w:r w:rsidR="000A0F0E" w:rsidRPr="00AD75C7">
        <w:t>Den som genomgår lärokursen för gymnasieutbildningen får delta i ett prov i studentexamen efter att ha slutfört de obligatoriska studier</w:t>
      </w:r>
      <w:r w:rsidR="004A47EB" w:rsidRPr="00AD75C7">
        <w:t xml:space="preserve">na </w:t>
      </w:r>
      <w:r w:rsidR="000A0F0E" w:rsidRPr="00AD75C7">
        <w:t xml:space="preserve">i det läroämne som provet gäller. </w:t>
      </w:r>
      <w:r w:rsidR="001401F1" w:rsidRPr="00AD75C7">
        <w:t>En studerande inom en utbildning som leder till en gymnasieexamen med yrkesinriktning får delta i proven i studentexamen efter att ha förvärvat</w:t>
      </w:r>
      <w:r w:rsidR="001E1F0F" w:rsidRPr="00AD75C7">
        <w:t xml:space="preserve"> </w:t>
      </w:r>
      <w:r w:rsidR="001401F1" w:rsidRPr="00AD75C7">
        <w:t xml:space="preserve">kunnande som motsvarar minst 90 kompetenspoäng. </w:t>
      </w:r>
      <w:r w:rsidR="003F6ABE" w:rsidRPr="00AD75C7">
        <w:t>I övrigt tillämpas 7</w:t>
      </w:r>
      <w:r w:rsidR="006629DB" w:rsidRPr="00AD75C7">
        <w:t> §</w:t>
      </w:r>
      <w:r w:rsidR="003F6ABE" w:rsidRPr="00AD75C7">
        <w:t xml:space="preserve"> i lagen</w:t>
      </w:r>
      <w:r w:rsidR="007774A6">
        <w:t xml:space="preserve"> </w:t>
      </w:r>
      <w:r w:rsidR="00CF4EDA" w:rsidRPr="00AD75C7">
        <w:t>om studentexamen</w:t>
      </w:r>
      <w:r w:rsidR="003F6ABE" w:rsidRPr="00AD75C7">
        <w:t xml:space="preserve"> beträffande förutsättningar för deltagande i</w:t>
      </w:r>
      <w:r w:rsidR="00137A23">
        <w:t xml:space="preserve"> </w:t>
      </w:r>
      <w:r w:rsidR="003F6ABE" w:rsidRPr="00AD75C7">
        <w:t>prov i studentexamen.</w:t>
      </w:r>
    </w:p>
    <w:p w14:paraId="2BEAC0B3" w14:textId="77777777" w:rsidR="008A633F" w:rsidRPr="00AD75C7" w:rsidRDefault="008A633F" w:rsidP="00A00532">
      <w:pPr>
        <w:pStyle w:val="ANormal"/>
      </w:pPr>
    </w:p>
    <w:p w14:paraId="4BE77CCF" w14:textId="77777777" w:rsidR="00D240B9" w:rsidRPr="00AD75C7" w:rsidRDefault="00D4594C">
      <w:pPr>
        <w:pStyle w:val="ANormal"/>
        <w:jc w:val="center"/>
      </w:pPr>
      <w:hyperlink w:anchor="_top" w:tooltip="Klicka för att gå till toppen av dokumentet" w:history="1">
        <w:r w:rsidR="00D240B9" w:rsidRPr="00AD75C7">
          <w:rPr>
            <w:rStyle w:val="Hyperlnk"/>
          </w:rPr>
          <w:t>__________________</w:t>
        </w:r>
      </w:hyperlink>
    </w:p>
    <w:p w14:paraId="3C8BFA93" w14:textId="77777777" w:rsidR="00D240B9" w:rsidRPr="00AD75C7" w:rsidRDefault="00D240B9" w:rsidP="00A00532">
      <w:pPr>
        <w:pStyle w:val="ANormal"/>
      </w:pPr>
    </w:p>
    <w:p w14:paraId="165E18A3" w14:textId="67EF4A66" w:rsidR="00150BB1" w:rsidRPr="00AD75C7" w:rsidRDefault="00150BB1" w:rsidP="00150BB1">
      <w:pPr>
        <w:pStyle w:val="ANormal"/>
      </w:pPr>
      <w:r w:rsidRPr="00AD75C7">
        <w:tab/>
        <w:t>Denna lag träder i kraft den</w:t>
      </w:r>
    </w:p>
    <w:p w14:paraId="3E56471B" w14:textId="7C4420B1" w:rsidR="00B11C18" w:rsidRPr="00AD75C7" w:rsidRDefault="00AF3B9E" w:rsidP="00AF3B9E">
      <w:pPr>
        <w:pStyle w:val="ANormal"/>
      </w:pPr>
      <w:bookmarkStart w:id="13" w:name="_Hlk37078517"/>
      <w:r w:rsidRPr="00AD75C7">
        <w:tab/>
      </w:r>
      <w:r w:rsidR="00FE3EED" w:rsidRPr="00AD75C7">
        <w:t>På avläggande av studentexamen tillämpas övergångsbestämmelserna i 27</w:t>
      </w:r>
      <w:r w:rsidR="006629DB" w:rsidRPr="00AD75C7">
        <w:t> §</w:t>
      </w:r>
      <w:r w:rsidR="00FE3EED" w:rsidRPr="00AD75C7">
        <w:t xml:space="preserve"> i lagen</w:t>
      </w:r>
      <w:r w:rsidR="005D59C1">
        <w:t xml:space="preserve"> </w:t>
      </w:r>
      <w:r w:rsidR="00FE3EED" w:rsidRPr="00AD75C7">
        <w:t xml:space="preserve">om studentexamen. </w:t>
      </w:r>
      <w:r w:rsidR="00E22A90" w:rsidRPr="00AD75C7">
        <w:t>Bestämmelserna i 25</w:t>
      </w:r>
      <w:r w:rsidR="006629DB" w:rsidRPr="00AD75C7">
        <w:t> §</w:t>
      </w:r>
      <w:r w:rsidR="00E22A90" w:rsidRPr="00AD75C7">
        <w:t xml:space="preserve"> 2</w:t>
      </w:r>
      <w:r w:rsidR="006629DB" w:rsidRPr="00AD75C7">
        <w:t> mom.</w:t>
      </w:r>
      <w:r w:rsidR="00E22A90" w:rsidRPr="00AD75C7">
        <w:t xml:space="preserve"> </w:t>
      </w:r>
      <w:r w:rsidR="006726BD" w:rsidRPr="00AD75C7">
        <w:t xml:space="preserve">och </w:t>
      </w:r>
      <w:r w:rsidR="00685899" w:rsidRPr="00AD75C7">
        <w:t>29a och 29b</w:t>
      </w:r>
      <w:r w:rsidR="006629DB" w:rsidRPr="00AD75C7">
        <w:t> §</w:t>
      </w:r>
      <w:r w:rsidR="00685899" w:rsidRPr="00AD75C7">
        <w:t xml:space="preserve">§ </w:t>
      </w:r>
      <w:r w:rsidR="00E22A90" w:rsidRPr="00AD75C7">
        <w:t>i denna lag tillämpas på examinander som börjar avlägga examen vid examenstillfället våren 2022 eller efter det. På dem som har börjat avlägga studentexamen före det tillämpas 25</w:t>
      </w:r>
      <w:r w:rsidR="006629DB" w:rsidRPr="00AD75C7">
        <w:t> §</w:t>
      </w:r>
      <w:r w:rsidR="00E22A90" w:rsidRPr="00AD75C7">
        <w:t xml:space="preserve"> 2</w:t>
      </w:r>
      <w:r w:rsidR="006629DB" w:rsidRPr="00AD75C7">
        <w:t> mom.</w:t>
      </w:r>
      <w:r w:rsidR="00E22A90" w:rsidRPr="00AD75C7">
        <w:t xml:space="preserve"> </w:t>
      </w:r>
      <w:r w:rsidR="00E778C7" w:rsidRPr="00AD75C7">
        <w:t xml:space="preserve">sådant det lydde i </w:t>
      </w:r>
      <w:r w:rsidR="00C913E8" w:rsidRPr="00AD75C7">
        <w:t xml:space="preserve">sin ursprungliga lydelse i </w:t>
      </w:r>
      <w:r w:rsidR="00E22A90" w:rsidRPr="00AD75C7">
        <w:t>ÅFS 2011:13</w:t>
      </w:r>
      <w:r w:rsidR="00685899" w:rsidRPr="00AD75C7">
        <w:t xml:space="preserve"> och</w:t>
      </w:r>
      <w:r w:rsidR="00C913E8" w:rsidRPr="00AD75C7">
        <w:t xml:space="preserve"> 9</w:t>
      </w:r>
      <w:r w:rsidR="006629DB" w:rsidRPr="00AD75C7">
        <w:t> §</w:t>
      </w:r>
      <w:r w:rsidR="00C913E8" w:rsidRPr="00AD75C7">
        <w:t xml:space="preserve"> 2</w:t>
      </w:r>
      <w:r w:rsidR="006629DB" w:rsidRPr="00AD75C7">
        <w:t> mom.</w:t>
      </w:r>
      <w:r w:rsidR="00C913E8" w:rsidRPr="00AD75C7">
        <w:t xml:space="preserve"> i lagen</w:t>
      </w:r>
      <w:r w:rsidR="005D59C1">
        <w:t xml:space="preserve"> </w:t>
      </w:r>
      <w:r w:rsidR="00C913E8" w:rsidRPr="00AD75C7">
        <w:t>om anordnande av studentexamen</w:t>
      </w:r>
      <w:r w:rsidR="005D59C1">
        <w:t xml:space="preserve"> (FFS 672/2005)</w:t>
      </w:r>
      <w:r w:rsidR="00C913E8" w:rsidRPr="00AD75C7">
        <w:t>.</w:t>
      </w:r>
    </w:p>
    <w:p w14:paraId="59773AEB" w14:textId="2B0FB7BD" w:rsidR="00AF3B9E" w:rsidRPr="00AD75C7" w:rsidRDefault="00B11C18" w:rsidP="00AF3B9E">
      <w:pPr>
        <w:pStyle w:val="ANormal"/>
      </w:pPr>
      <w:r w:rsidRPr="00AD75C7">
        <w:tab/>
        <w:t>Vid tillämpningen av 28</w:t>
      </w:r>
      <w:r w:rsidR="006629DB" w:rsidRPr="00AD75C7">
        <w:t> §</w:t>
      </w:r>
      <w:r w:rsidRPr="00AD75C7">
        <w:t xml:space="preserve"> 2</w:t>
      </w:r>
      <w:r w:rsidR="006629DB" w:rsidRPr="00AD75C7">
        <w:t> mom.</w:t>
      </w:r>
      <w:r w:rsidRPr="00AD75C7">
        <w:t xml:space="preserve"> i denna lag ska </w:t>
      </w:r>
      <w:r w:rsidR="002C15C1" w:rsidRPr="00AD75C7">
        <w:t>lagen</w:t>
      </w:r>
      <w:r w:rsidR="005D59C1">
        <w:t xml:space="preserve"> </w:t>
      </w:r>
      <w:r w:rsidR="002C15C1" w:rsidRPr="00AD75C7">
        <w:t>om anordnande av studentexamen g</w:t>
      </w:r>
      <w:r w:rsidR="00F6541C" w:rsidRPr="00AD75C7">
        <w:t>älla på det sätt som anges i övergångsbestämmelserna i 27</w:t>
      </w:r>
      <w:r w:rsidR="006629DB" w:rsidRPr="00AD75C7">
        <w:t> §</w:t>
      </w:r>
      <w:r w:rsidR="00F6541C" w:rsidRPr="00AD75C7">
        <w:t xml:space="preserve"> i</w:t>
      </w:r>
      <w:r w:rsidR="002C15C1" w:rsidRPr="00AD75C7">
        <w:t xml:space="preserve"> lagen</w:t>
      </w:r>
      <w:r w:rsidR="005D59C1">
        <w:t xml:space="preserve"> </w:t>
      </w:r>
      <w:r w:rsidR="002C15C1" w:rsidRPr="00AD75C7">
        <w:t>om studentexamen.</w:t>
      </w:r>
    </w:p>
    <w:p w14:paraId="41568434" w14:textId="77777777" w:rsidR="008A633F" w:rsidRPr="00AD75C7" w:rsidRDefault="008A633F" w:rsidP="00AF3B9E">
      <w:pPr>
        <w:pStyle w:val="ANormal"/>
      </w:pPr>
    </w:p>
    <w:p w14:paraId="7F7E5CCA" w14:textId="77777777" w:rsidR="00AF3004" w:rsidRPr="00AD75C7" w:rsidRDefault="00D4594C">
      <w:pPr>
        <w:pStyle w:val="ANormal"/>
        <w:jc w:val="center"/>
      </w:pPr>
      <w:hyperlink w:anchor="_top" w:tooltip="Klicka för att gå till toppen av dokumentet" w:history="1">
        <w:r w:rsidR="00AF3004" w:rsidRPr="00AD75C7">
          <w:rPr>
            <w:rStyle w:val="Hyperlnk"/>
          </w:rPr>
          <w:t>__________________</w:t>
        </w:r>
      </w:hyperlink>
    </w:p>
    <w:bookmarkEnd w:id="13"/>
    <w:p w14:paraId="2DBA9DE1" w14:textId="77777777" w:rsidR="00AF3004" w:rsidRPr="00AD75C7" w:rsidRDefault="00AF3004">
      <w:pPr>
        <w:pStyle w:val="ANormal"/>
      </w:pPr>
    </w:p>
    <w:p w14:paraId="6B479B2D" w14:textId="77777777" w:rsidR="00AF3004" w:rsidRPr="00AD75C7" w:rsidRDefault="00AF3004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AF3004" w:rsidRPr="00AD75C7" w14:paraId="18CB7E5B" w14:textId="77777777">
        <w:trPr>
          <w:cantSplit/>
        </w:trPr>
        <w:tc>
          <w:tcPr>
            <w:tcW w:w="7931" w:type="dxa"/>
            <w:gridSpan w:val="2"/>
          </w:tcPr>
          <w:p w14:paraId="3518F067" w14:textId="218795F2" w:rsidR="00AF3004" w:rsidRPr="00AD75C7" w:rsidRDefault="00AF3004">
            <w:pPr>
              <w:pStyle w:val="ANormal"/>
              <w:keepNext/>
            </w:pPr>
            <w:r w:rsidRPr="00AD75C7">
              <w:t xml:space="preserve">Mariehamn </w:t>
            </w:r>
            <w:r w:rsidR="00A706C6">
              <w:t>den 4 juni 2020</w:t>
            </w:r>
          </w:p>
        </w:tc>
      </w:tr>
      <w:tr w:rsidR="00AF3004" w:rsidRPr="00AD75C7" w14:paraId="503C2C55" w14:textId="77777777">
        <w:tc>
          <w:tcPr>
            <w:tcW w:w="4454" w:type="dxa"/>
            <w:vAlign w:val="bottom"/>
          </w:tcPr>
          <w:p w14:paraId="51BB21DA" w14:textId="77777777" w:rsidR="00AF3004" w:rsidRPr="00AD75C7" w:rsidRDefault="00AF3004">
            <w:pPr>
              <w:pStyle w:val="ANormal"/>
              <w:keepNext/>
            </w:pPr>
          </w:p>
          <w:p w14:paraId="130E9C43" w14:textId="77777777" w:rsidR="00AF3004" w:rsidRPr="00AD75C7" w:rsidRDefault="00AF3004">
            <w:pPr>
              <w:pStyle w:val="ANormal"/>
              <w:keepNext/>
            </w:pPr>
          </w:p>
          <w:p w14:paraId="328D77AE" w14:textId="77777777" w:rsidR="00AF3004" w:rsidRPr="00AD75C7" w:rsidRDefault="00AF3004">
            <w:pPr>
              <w:pStyle w:val="ANormal"/>
              <w:keepNext/>
            </w:pPr>
            <w:r w:rsidRPr="00AD75C7">
              <w:t>L a n t r å d</w:t>
            </w:r>
          </w:p>
        </w:tc>
        <w:tc>
          <w:tcPr>
            <w:tcW w:w="3477" w:type="dxa"/>
            <w:vAlign w:val="bottom"/>
          </w:tcPr>
          <w:p w14:paraId="783510AB" w14:textId="77777777" w:rsidR="00AF3004" w:rsidRPr="00AD75C7" w:rsidRDefault="00AF3004">
            <w:pPr>
              <w:pStyle w:val="ANormal"/>
              <w:keepNext/>
            </w:pPr>
          </w:p>
          <w:p w14:paraId="26CD74BF" w14:textId="77777777" w:rsidR="00AF3004" w:rsidRPr="00AD75C7" w:rsidRDefault="00AF3004">
            <w:pPr>
              <w:pStyle w:val="ANormal"/>
              <w:keepNext/>
            </w:pPr>
          </w:p>
          <w:p w14:paraId="33048A58" w14:textId="61EB0212" w:rsidR="00AF3004" w:rsidRPr="00AD75C7" w:rsidRDefault="00A706C6">
            <w:pPr>
              <w:pStyle w:val="ANormal"/>
              <w:keepNext/>
            </w:pPr>
            <w:r>
              <w:t>Veronica Thörnroos</w:t>
            </w:r>
          </w:p>
        </w:tc>
      </w:tr>
      <w:tr w:rsidR="00AF3004" w:rsidRPr="00AD75C7" w14:paraId="1F9EB10E" w14:textId="77777777">
        <w:tc>
          <w:tcPr>
            <w:tcW w:w="4454" w:type="dxa"/>
            <w:vAlign w:val="bottom"/>
          </w:tcPr>
          <w:p w14:paraId="2F7D94F8" w14:textId="77777777" w:rsidR="00AF3004" w:rsidRPr="00AD75C7" w:rsidRDefault="00AF3004">
            <w:pPr>
              <w:pStyle w:val="ANormal"/>
              <w:keepNext/>
            </w:pPr>
          </w:p>
          <w:p w14:paraId="7FC8AAA2" w14:textId="77777777" w:rsidR="00AF3004" w:rsidRPr="00AD75C7" w:rsidRDefault="00AF3004">
            <w:pPr>
              <w:pStyle w:val="ANormal"/>
              <w:keepNext/>
            </w:pPr>
          </w:p>
          <w:p w14:paraId="50470010" w14:textId="5924ED26" w:rsidR="00AF3004" w:rsidRPr="00AD75C7" w:rsidRDefault="00AF3004">
            <w:pPr>
              <w:pStyle w:val="ANormal"/>
              <w:keepNext/>
            </w:pPr>
            <w:r w:rsidRPr="00AD75C7">
              <w:t xml:space="preserve">Föredragande </w:t>
            </w:r>
            <w:r w:rsidR="008A633F" w:rsidRPr="00AD75C7">
              <w:t>minister</w:t>
            </w:r>
          </w:p>
        </w:tc>
        <w:tc>
          <w:tcPr>
            <w:tcW w:w="3477" w:type="dxa"/>
            <w:vAlign w:val="bottom"/>
          </w:tcPr>
          <w:p w14:paraId="4EDA3F5A" w14:textId="77777777" w:rsidR="00AF3004" w:rsidRPr="00AD75C7" w:rsidRDefault="00AF3004">
            <w:pPr>
              <w:pStyle w:val="ANormal"/>
              <w:keepNext/>
            </w:pPr>
          </w:p>
          <w:p w14:paraId="25BD3BDC" w14:textId="77777777" w:rsidR="00AF3004" w:rsidRPr="00AD75C7" w:rsidRDefault="00AF3004">
            <w:pPr>
              <w:pStyle w:val="ANormal"/>
              <w:keepNext/>
            </w:pPr>
          </w:p>
          <w:p w14:paraId="67AE2A6E" w14:textId="77E65867" w:rsidR="00AF3004" w:rsidRPr="00AD75C7" w:rsidRDefault="00A706C6">
            <w:pPr>
              <w:pStyle w:val="ANormal"/>
              <w:keepNext/>
            </w:pPr>
            <w:r>
              <w:t>Annika Hambrudd</w:t>
            </w:r>
          </w:p>
        </w:tc>
      </w:tr>
    </w:tbl>
    <w:p w14:paraId="25FB1990" w14:textId="78AAA29E" w:rsidR="00AF3004" w:rsidRPr="00AD75C7" w:rsidRDefault="00AF3004">
      <w:pPr>
        <w:pStyle w:val="ANormal"/>
      </w:pPr>
    </w:p>
    <w:p w14:paraId="452D831B" w14:textId="7E0B7873" w:rsidR="008A633F" w:rsidRPr="00AD75C7" w:rsidRDefault="008A633F">
      <w:pPr>
        <w:rPr>
          <w:sz w:val="22"/>
          <w:szCs w:val="20"/>
        </w:rPr>
      </w:pPr>
      <w:r w:rsidRPr="00AD75C7">
        <w:br w:type="page"/>
      </w:r>
    </w:p>
    <w:p w14:paraId="1918C539" w14:textId="6E1D8772" w:rsidR="008A633F" w:rsidRPr="00AD75C7" w:rsidRDefault="008A633F" w:rsidP="008A633F">
      <w:pPr>
        <w:pStyle w:val="RubrikA"/>
      </w:pPr>
      <w:bookmarkStart w:id="14" w:name="_Toc42168587"/>
      <w:r w:rsidRPr="00AD75C7">
        <w:lastRenderedPageBreak/>
        <w:t>Parallelltexter</w:t>
      </w:r>
      <w:bookmarkEnd w:id="14"/>
    </w:p>
    <w:p w14:paraId="7DE21A05" w14:textId="660D2A86" w:rsidR="008A633F" w:rsidRPr="00AD75C7" w:rsidRDefault="008A633F" w:rsidP="008A633F">
      <w:pPr>
        <w:pStyle w:val="Rubrikmellanrum"/>
      </w:pPr>
    </w:p>
    <w:p w14:paraId="2225487F" w14:textId="2D4F747A" w:rsidR="008A633F" w:rsidRPr="008A633F" w:rsidRDefault="008A633F" w:rsidP="008A633F">
      <w:pPr>
        <w:pStyle w:val="ArendeUnderRubrik"/>
      </w:pPr>
      <w:r w:rsidRPr="00AD75C7">
        <w:t>Parallelltexter till landskapsregeringens la</w:t>
      </w:r>
      <w:r>
        <w:t xml:space="preserve">gförslag nr </w:t>
      </w:r>
      <w:r w:rsidR="00A706C6">
        <w:t>25</w:t>
      </w:r>
      <w:r>
        <w:t>/</w:t>
      </w:r>
      <w:proofErr w:type="gramStart"/>
      <w:r>
        <w:t>2019-2020</w:t>
      </w:r>
      <w:proofErr w:type="gramEnd"/>
    </w:p>
    <w:sectPr w:rsidR="008A633F" w:rsidRPr="008A633F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CB638" w14:textId="77777777" w:rsidR="00043B68" w:rsidRDefault="00043B68">
      <w:r>
        <w:separator/>
      </w:r>
    </w:p>
  </w:endnote>
  <w:endnote w:type="continuationSeparator" w:id="0">
    <w:p w14:paraId="26174FFD" w14:textId="77777777" w:rsidR="00043B68" w:rsidRDefault="0004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240AB" w14:textId="77777777" w:rsidR="00043B68" w:rsidRDefault="00043B68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93C09" w14:textId="1DCEB608" w:rsidR="00043B68" w:rsidRDefault="008A633F">
    <w:pPr>
      <w:pStyle w:val="Sidfot"/>
      <w:rPr>
        <w:lang w:val="fi-FI"/>
      </w:rPr>
    </w:pPr>
    <w:r>
      <w:t>LF</w:t>
    </w:r>
    <w:r w:rsidR="00A706C6">
      <w:t>25</w:t>
    </w:r>
    <w:r>
      <w:t>20192020.docx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A0391" w14:textId="77777777" w:rsidR="00043B68" w:rsidRDefault="00043B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D3B6A" w14:textId="77777777" w:rsidR="00043B68" w:rsidRDefault="00043B68">
      <w:r>
        <w:separator/>
      </w:r>
    </w:p>
  </w:footnote>
  <w:footnote w:type="continuationSeparator" w:id="0">
    <w:p w14:paraId="5D785F51" w14:textId="77777777" w:rsidR="00043B68" w:rsidRDefault="00043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A659C" w14:textId="77777777" w:rsidR="00043B68" w:rsidRDefault="00043B68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14:paraId="7308D3C1" w14:textId="77777777" w:rsidR="00043B68" w:rsidRDefault="00043B6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10E76" w14:textId="77777777" w:rsidR="00043B68" w:rsidRDefault="00043B68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70A63"/>
    <w:multiLevelType w:val="hybridMultilevel"/>
    <w:tmpl w:val="8F92784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4"/>
  </w:num>
  <w:num w:numId="11">
    <w:abstractNumId w:val="12"/>
  </w:num>
  <w:num w:numId="12">
    <w:abstractNumId w:val="17"/>
  </w:num>
  <w:num w:numId="13">
    <w:abstractNumId w:val="11"/>
  </w:num>
  <w:num w:numId="14">
    <w:abstractNumId w:val="16"/>
  </w:num>
  <w:num w:numId="15">
    <w:abstractNumId w:val="9"/>
  </w:num>
  <w:num w:numId="16">
    <w:abstractNumId w:val="22"/>
  </w:num>
  <w:num w:numId="17">
    <w:abstractNumId w:val="8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68"/>
    <w:rsid w:val="0000122A"/>
    <w:rsid w:val="00026906"/>
    <w:rsid w:val="00043883"/>
    <w:rsid w:val="00043B68"/>
    <w:rsid w:val="000520EA"/>
    <w:rsid w:val="00080FD0"/>
    <w:rsid w:val="00081E56"/>
    <w:rsid w:val="00084268"/>
    <w:rsid w:val="00091612"/>
    <w:rsid w:val="000A0F0E"/>
    <w:rsid w:val="000A16E4"/>
    <w:rsid w:val="000D586F"/>
    <w:rsid w:val="000E182D"/>
    <w:rsid w:val="000E7B5F"/>
    <w:rsid w:val="00126338"/>
    <w:rsid w:val="00136AF6"/>
    <w:rsid w:val="00137A23"/>
    <w:rsid w:val="001401F1"/>
    <w:rsid w:val="00145B3B"/>
    <w:rsid w:val="00150BB1"/>
    <w:rsid w:val="00160975"/>
    <w:rsid w:val="001766A7"/>
    <w:rsid w:val="001A670F"/>
    <w:rsid w:val="001C6070"/>
    <w:rsid w:val="001E1F0F"/>
    <w:rsid w:val="001E274F"/>
    <w:rsid w:val="001F4836"/>
    <w:rsid w:val="00202894"/>
    <w:rsid w:val="002068FC"/>
    <w:rsid w:val="00212BA8"/>
    <w:rsid w:val="00215B51"/>
    <w:rsid w:val="00220451"/>
    <w:rsid w:val="002214FE"/>
    <w:rsid w:val="0022358A"/>
    <w:rsid w:val="00224F12"/>
    <w:rsid w:val="00252C84"/>
    <w:rsid w:val="00262427"/>
    <w:rsid w:val="0026466A"/>
    <w:rsid w:val="0028390E"/>
    <w:rsid w:val="00293987"/>
    <w:rsid w:val="002B7B54"/>
    <w:rsid w:val="002C15C1"/>
    <w:rsid w:val="002F3645"/>
    <w:rsid w:val="00301752"/>
    <w:rsid w:val="00301E42"/>
    <w:rsid w:val="00302055"/>
    <w:rsid w:val="00302930"/>
    <w:rsid w:val="003158F3"/>
    <w:rsid w:val="00320C4E"/>
    <w:rsid w:val="00324864"/>
    <w:rsid w:val="00324BDA"/>
    <w:rsid w:val="003274CE"/>
    <w:rsid w:val="00342FC4"/>
    <w:rsid w:val="003577F3"/>
    <w:rsid w:val="00364D14"/>
    <w:rsid w:val="003C1E6D"/>
    <w:rsid w:val="003D0E32"/>
    <w:rsid w:val="003E13B7"/>
    <w:rsid w:val="003E2A2F"/>
    <w:rsid w:val="003F64B9"/>
    <w:rsid w:val="003F6ABE"/>
    <w:rsid w:val="003F6FDD"/>
    <w:rsid w:val="00405A86"/>
    <w:rsid w:val="0042002E"/>
    <w:rsid w:val="00447421"/>
    <w:rsid w:val="00464E03"/>
    <w:rsid w:val="00481175"/>
    <w:rsid w:val="004A47EB"/>
    <w:rsid w:val="004A4DB1"/>
    <w:rsid w:val="004A6BA1"/>
    <w:rsid w:val="004D2EBD"/>
    <w:rsid w:val="00506388"/>
    <w:rsid w:val="0051394E"/>
    <w:rsid w:val="00521387"/>
    <w:rsid w:val="00530E8B"/>
    <w:rsid w:val="005462A8"/>
    <w:rsid w:val="00547DFD"/>
    <w:rsid w:val="00577E20"/>
    <w:rsid w:val="005928C7"/>
    <w:rsid w:val="0059734D"/>
    <w:rsid w:val="005B4128"/>
    <w:rsid w:val="005B5035"/>
    <w:rsid w:val="005B66CC"/>
    <w:rsid w:val="005B6D86"/>
    <w:rsid w:val="005D3FE7"/>
    <w:rsid w:val="005D59C1"/>
    <w:rsid w:val="005E3386"/>
    <w:rsid w:val="005F090A"/>
    <w:rsid w:val="005F1DF9"/>
    <w:rsid w:val="005F23FE"/>
    <w:rsid w:val="006004B9"/>
    <w:rsid w:val="00624285"/>
    <w:rsid w:val="00626180"/>
    <w:rsid w:val="00631FA8"/>
    <w:rsid w:val="00650017"/>
    <w:rsid w:val="00653219"/>
    <w:rsid w:val="006629DB"/>
    <w:rsid w:val="0066710C"/>
    <w:rsid w:val="00667EA0"/>
    <w:rsid w:val="006726BD"/>
    <w:rsid w:val="006740AB"/>
    <w:rsid w:val="00682763"/>
    <w:rsid w:val="00685899"/>
    <w:rsid w:val="006A31CC"/>
    <w:rsid w:val="006A473F"/>
    <w:rsid w:val="006B633C"/>
    <w:rsid w:val="006C0355"/>
    <w:rsid w:val="006E1F4A"/>
    <w:rsid w:val="006E290E"/>
    <w:rsid w:val="006F31DD"/>
    <w:rsid w:val="00702FFB"/>
    <w:rsid w:val="007046CA"/>
    <w:rsid w:val="00712C71"/>
    <w:rsid w:val="00722128"/>
    <w:rsid w:val="007310C3"/>
    <w:rsid w:val="00733DED"/>
    <w:rsid w:val="00745566"/>
    <w:rsid w:val="00764D13"/>
    <w:rsid w:val="00773142"/>
    <w:rsid w:val="007774A6"/>
    <w:rsid w:val="007910FC"/>
    <w:rsid w:val="007A3877"/>
    <w:rsid w:val="007A67C0"/>
    <w:rsid w:val="007C39C0"/>
    <w:rsid w:val="007C4085"/>
    <w:rsid w:val="007E2CF9"/>
    <w:rsid w:val="00811E09"/>
    <w:rsid w:val="00834DB7"/>
    <w:rsid w:val="008450DA"/>
    <w:rsid w:val="0085580B"/>
    <w:rsid w:val="00860465"/>
    <w:rsid w:val="00875F21"/>
    <w:rsid w:val="008A633F"/>
    <w:rsid w:val="008B4502"/>
    <w:rsid w:val="008B52AB"/>
    <w:rsid w:val="008F1BB6"/>
    <w:rsid w:val="0090527C"/>
    <w:rsid w:val="009078BD"/>
    <w:rsid w:val="0091697C"/>
    <w:rsid w:val="00934CFB"/>
    <w:rsid w:val="009513C5"/>
    <w:rsid w:val="00961F5B"/>
    <w:rsid w:val="00962705"/>
    <w:rsid w:val="00964C17"/>
    <w:rsid w:val="00966129"/>
    <w:rsid w:val="0098339C"/>
    <w:rsid w:val="0098370E"/>
    <w:rsid w:val="009A28F8"/>
    <w:rsid w:val="009B7759"/>
    <w:rsid w:val="00A00532"/>
    <w:rsid w:val="00A12CEA"/>
    <w:rsid w:val="00A25800"/>
    <w:rsid w:val="00A32314"/>
    <w:rsid w:val="00A32351"/>
    <w:rsid w:val="00A4064F"/>
    <w:rsid w:val="00A41C29"/>
    <w:rsid w:val="00A4481B"/>
    <w:rsid w:val="00A47C91"/>
    <w:rsid w:val="00A576F8"/>
    <w:rsid w:val="00A63C0C"/>
    <w:rsid w:val="00A671F3"/>
    <w:rsid w:val="00A706C6"/>
    <w:rsid w:val="00A9788D"/>
    <w:rsid w:val="00AA1250"/>
    <w:rsid w:val="00AA317B"/>
    <w:rsid w:val="00AA4C05"/>
    <w:rsid w:val="00AB7AB3"/>
    <w:rsid w:val="00AD0E9E"/>
    <w:rsid w:val="00AD75C7"/>
    <w:rsid w:val="00AE4ECF"/>
    <w:rsid w:val="00AF3004"/>
    <w:rsid w:val="00AF3B9E"/>
    <w:rsid w:val="00AF4E04"/>
    <w:rsid w:val="00AF7DB0"/>
    <w:rsid w:val="00B11C18"/>
    <w:rsid w:val="00B23D06"/>
    <w:rsid w:val="00B318BE"/>
    <w:rsid w:val="00B437E4"/>
    <w:rsid w:val="00B47213"/>
    <w:rsid w:val="00B60EC3"/>
    <w:rsid w:val="00B64A1E"/>
    <w:rsid w:val="00B82091"/>
    <w:rsid w:val="00BA7573"/>
    <w:rsid w:val="00BC3B9D"/>
    <w:rsid w:val="00BC7F42"/>
    <w:rsid w:val="00BE42A1"/>
    <w:rsid w:val="00BF1617"/>
    <w:rsid w:val="00BF7AA2"/>
    <w:rsid w:val="00C2085C"/>
    <w:rsid w:val="00C231EE"/>
    <w:rsid w:val="00C335A9"/>
    <w:rsid w:val="00C50004"/>
    <w:rsid w:val="00C55230"/>
    <w:rsid w:val="00C600A6"/>
    <w:rsid w:val="00C61FF5"/>
    <w:rsid w:val="00C913E8"/>
    <w:rsid w:val="00C9363F"/>
    <w:rsid w:val="00C95D29"/>
    <w:rsid w:val="00C96377"/>
    <w:rsid w:val="00CC40B4"/>
    <w:rsid w:val="00CC58EA"/>
    <w:rsid w:val="00CE49CC"/>
    <w:rsid w:val="00CF4EDA"/>
    <w:rsid w:val="00CF5D43"/>
    <w:rsid w:val="00D01ACD"/>
    <w:rsid w:val="00D024E8"/>
    <w:rsid w:val="00D240B9"/>
    <w:rsid w:val="00D30EE4"/>
    <w:rsid w:val="00D347E5"/>
    <w:rsid w:val="00D43B52"/>
    <w:rsid w:val="00D4493B"/>
    <w:rsid w:val="00D4594C"/>
    <w:rsid w:val="00D602C6"/>
    <w:rsid w:val="00D61832"/>
    <w:rsid w:val="00D85C2C"/>
    <w:rsid w:val="00D87706"/>
    <w:rsid w:val="00DA3744"/>
    <w:rsid w:val="00DB17E7"/>
    <w:rsid w:val="00DB7AB9"/>
    <w:rsid w:val="00DD5E39"/>
    <w:rsid w:val="00DE2965"/>
    <w:rsid w:val="00E000FB"/>
    <w:rsid w:val="00E22A90"/>
    <w:rsid w:val="00E36149"/>
    <w:rsid w:val="00E36AAD"/>
    <w:rsid w:val="00E371DF"/>
    <w:rsid w:val="00E62C72"/>
    <w:rsid w:val="00E64A17"/>
    <w:rsid w:val="00E66867"/>
    <w:rsid w:val="00E67194"/>
    <w:rsid w:val="00E778C7"/>
    <w:rsid w:val="00E77FAA"/>
    <w:rsid w:val="00E92056"/>
    <w:rsid w:val="00E92865"/>
    <w:rsid w:val="00EA20F7"/>
    <w:rsid w:val="00EA354F"/>
    <w:rsid w:val="00EB1AE8"/>
    <w:rsid w:val="00EB4111"/>
    <w:rsid w:val="00EB61A7"/>
    <w:rsid w:val="00F001D5"/>
    <w:rsid w:val="00F033DE"/>
    <w:rsid w:val="00F13433"/>
    <w:rsid w:val="00F314D3"/>
    <w:rsid w:val="00F56E78"/>
    <w:rsid w:val="00F57059"/>
    <w:rsid w:val="00F61E40"/>
    <w:rsid w:val="00F6541C"/>
    <w:rsid w:val="00F863B9"/>
    <w:rsid w:val="00F91B17"/>
    <w:rsid w:val="00FC468D"/>
    <w:rsid w:val="00FD070B"/>
    <w:rsid w:val="00FD6449"/>
    <w:rsid w:val="00FE3EED"/>
    <w:rsid w:val="00FF29BE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49C0D"/>
  <w15:chartTrackingRefBased/>
  <w15:docId w15:val="{96706A8A-A9EC-4219-8DD6-552550BF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0E9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0E9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0E9E"/>
    <w:rPr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0E9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0E9E"/>
    <w:rPr>
      <w:b/>
      <w:bCs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0E9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0E9E"/>
    <w:rPr>
      <w:rFonts w:ascii="Segoe UI" w:hAnsi="Segoe UI" w:cs="Segoe UI"/>
      <w:sz w:val="18"/>
      <w:szCs w:val="18"/>
      <w:lang w:val="sv-SE" w:eastAsia="sv-SE"/>
    </w:rPr>
  </w:style>
  <w:style w:type="paragraph" w:customStyle="1" w:styleId="anormal0">
    <w:name w:val="anormal"/>
    <w:basedOn w:val="Normal"/>
    <w:rsid w:val="00834DB7"/>
    <w:pPr>
      <w:spacing w:before="100" w:beforeAutospacing="1" w:after="100" w:afterAutospacing="1"/>
    </w:pPr>
  </w:style>
  <w:style w:type="paragraph" w:customStyle="1" w:styleId="tabelltext0">
    <w:name w:val="tabelltext"/>
    <w:basedOn w:val="Normal"/>
    <w:rsid w:val="00834DB7"/>
    <w:pPr>
      <w:spacing w:before="100" w:beforeAutospacing="1" w:after="100" w:afterAutospacing="1"/>
    </w:pPr>
  </w:style>
  <w:style w:type="paragraph" w:styleId="Normalwebb">
    <w:name w:val="Normal (Web)"/>
    <w:basedOn w:val="Normal"/>
    <w:uiPriority w:val="99"/>
    <w:semiHidden/>
    <w:unhideWhenUsed/>
    <w:rsid w:val="006A31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allar\Lagberedning\LS-Framst&#228;lln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LS-Framställning.dot</Template>
  <TotalTime>0</TotalTime>
  <Pages>10</Pages>
  <Words>3202</Words>
  <Characters>16976</Characters>
  <Application>Microsoft Office Word</Application>
  <DocSecurity>0</DocSecurity>
  <Lines>141</Lines>
  <Paragraphs>40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NyLS-Framställning</vt:lpstr>
      <vt:lpstr>NyLS-Framställning</vt:lpstr>
    </vt:vector>
  </TitlesOfParts>
  <Company>Ålands landskapsstyrelse</Company>
  <LinksUpToDate>false</LinksUpToDate>
  <CharactersWithSpaces>20138</CharactersWithSpaces>
  <SharedDoc>false</SharedDoc>
  <HLinks>
    <vt:vector size="60" baseType="variant">
      <vt:variant>
        <vt:i4>262192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2031669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_Toc530915178</vt:lpwstr>
      </vt:variant>
      <vt:variant>
        <vt:i4>2031669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_Toc530915177</vt:lpwstr>
      </vt:variant>
      <vt:variant>
        <vt:i4>2031669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_Toc530915176</vt:lpwstr>
      </vt:variant>
      <vt:variant>
        <vt:i4>2031669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_Toc530915175</vt:lpwstr>
      </vt:variant>
      <vt:variant>
        <vt:i4>2031669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_Toc530915174</vt:lpwstr>
      </vt:variant>
      <vt:variant>
        <vt:i4>2031669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_Toc530915173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_Toc530915172</vt:lpwstr>
      </vt:variant>
      <vt:variant>
        <vt:i4>2031669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_Toc530915171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NyLS-Framställning</dc:title>
  <dc:subject>Framställningsmall</dc:subject>
  <dc:creator>Alexandra Favorin</dc:creator>
  <cp:keywords/>
  <dc:description/>
  <cp:lastModifiedBy>Jessica Laaksonen</cp:lastModifiedBy>
  <cp:revision>2</cp:revision>
  <cp:lastPrinted>2020-06-01T05:52:00Z</cp:lastPrinted>
  <dcterms:created xsi:type="dcterms:W3CDTF">2020-06-04T12:24:00Z</dcterms:created>
  <dcterms:modified xsi:type="dcterms:W3CDTF">2020-06-04T12:24:00Z</dcterms:modified>
</cp:coreProperties>
</file>