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5114A064" w14:textId="77777777">
        <w:trPr>
          <w:cantSplit/>
          <w:trHeight w:val="20"/>
        </w:trPr>
        <w:tc>
          <w:tcPr>
            <w:tcW w:w="861" w:type="dxa"/>
            <w:vMerge w:val="restart"/>
          </w:tcPr>
          <w:p w14:paraId="2E75BFE2" w14:textId="77777777" w:rsidR="002401D0" w:rsidRDefault="009759A1">
            <w:pPr>
              <w:pStyle w:val="xLedtext"/>
              <w:rPr>
                <w:noProof/>
              </w:rPr>
            </w:pPr>
            <w:bookmarkStart w:id="0" w:name="_top"/>
            <w:bookmarkEnd w:id="0"/>
            <w:r>
              <w:rPr>
                <w:noProof/>
              </w:rPr>
              <w:drawing>
                <wp:inline distT="0" distB="0" distL="0" distR="0" wp14:anchorId="2DC3A0E1" wp14:editId="44FF974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64F08E1" w14:textId="77777777" w:rsidR="002401D0" w:rsidRDefault="009759A1">
            <w:pPr>
              <w:pStyle w:val="xMellanrum"/>
            </w:pPr>
            <w:r>
              <w:rPr>
                <w:noProof/>
              </w:rPr>
              <w:drawing>
                <wp:inline distT="0" distB="0" distL="0" distR="0" wp14:anchorId="1C5B59D5" wp14:editId="77920E73">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583635DE" w14:textId="77777777">
        <w:trPr>
          <w:cantSplit/>
          <w:trHeight w:val="299"/>
        </w:trPr>
        <w:tc>
          <w:tcPr>
            <w:tcW w:w="861" w:type="dxa"/>
            <w:vMerge/>
          </w:tcPr>
          <w:p w14:paraId="1F59F186" w14:textId="77777777" w:rsidR="002401D0" w:rsidRDefault="002401D0">
            <w:pPr>
              <w:pStyle w:val="xLedtext"/>
            </w:pPr>
          </w:p>
        </w:tc>
        <w:tc>
          <w:tcPr>
            <w:tcW w:w="4448" w:type="dxa"/>
            <w:vAlign w:val="bottom"/>
          </w:tcPr>
          <w:p w14:paraId="5893694F" w14:textId="77777777" w:rsidR="002401D0" w:rsidRDefault="002401D0">
            <w:pPr>
              <w:pStyle w:val="xAvsandare1"/>
            </w:pPr>
            <w:r>
              <w:t>Ålands lagting</w:t>
            </w:r>
          </w:p>
        </w:tc>
        <w:tc>
          <w:tcPr>
            <w:tcW w:w="4288" w:type="dxa"/>
            <w:gridSpan w:val="2"/>
            <w:vAlign w:val="bottom"/>
          </w:tcPr>
          <w:p w14:paraId="2A3BEE6B" w14:textId="17075669" w:rsidR="002401D0" w:rsidRDefault="002401D0" w:rsidP="00B36A8F">
            <w:pPr>
              <w:pStyle w:val="xDokTypNr"/>
            </w:pPr>
            <w:r>
              <w:t xml:space="preserve">BETÄNKANDE nr </w:t>
            </w:r>
            <w:r w:rsidR="00517B06">
              <w:t>9</w:t>
            </w:r>
            <w:r>
              <w:t>/20</w:t>
            </w:r>
            <w:r w:rsidR="009759A1">
              <w:t>19</w:t>
            </w:r>
            <w:r w:rsidR="0015337C">
              <w:t>-20</w:t>
            </w:r>
            <w:r w:rsidR="009759A1">
              <w:t>20</w:t>
            </w:r>
          </w:p>
        </w:tc>
      </w:tr>
      <w:tr w:rsidR="002401D0" w14:paraId="70C63600" w14:textId="77777777">
        <w:trPr>
          <w:cantSplit/>
          <w:trHeight w:val="238"/>
        </w:trPr>
        <w:tc>
          <w:tcPr>
            <w:tcW w:w="861" w:type="dxa"/>
            <w:vMerge/>
          </w:tcPr>
          <w:p w14:paraId="32BD6BED" w14:textId="77777777" w:rsidR="002401D0" w:rsidRDefault="002401D0">
            <w:pPr>
              <w:pStyle w:val="xLedtext"/>
            </w:pPr>
          </w:p>
        </w:tc>
        <w:tc>
          <w:tcPr>
            <w:tcW w:w="4448" w:type="dxa"/>
            <w:vAlign w:val="bottom"/>
          </w:tcPr>
          <w:p w14:paraId="27E23A9E" w14:textId="77777777" w:rsidR="002401D0" w:rsidRDefault="002401D0">
            <w:pPr>
              <w:pStyle w:val="xLedtext"/>
            </w:pPr>
          </w:p>
        </w:tc>
        <w:tc>
          <w:tcPr>
            <w:tcW w:w="1725" w:type="dxa"/>
            <w:vAlign w:val="bottom"/>
          </w:tcPr>
          <w:p w14:paraId="2CEF78DF" w14:textId="77777777" w:rsidR="002401D0" w:rsidRDefault="002401D0">
            <w:pPr>
              <w:pStyle w:val="xLedtext"/>
            </w:pPr>
            <w:r>
              <w:t>Datum</w:t>
            </w:r>
          </w:p>
        </w:tc>
        <w:tc>
          <w:tcPr>
            <w:tcW w:w="2563" w:type="dxa"/>
            <w:vAlign w:val="bottom"/>
          </w:tcPr>
          <w:p w14:paraId="79FCC2B3" w14:textId="77777777" w:rsidR="002401D0" w:rsidRDefault="002401D0">
            <w:pPr>
              <w:pStyle w:val="xLedtext"/>
            </w:pPr>
          </w:p>
        </w:tc>
      </w:tr>
      <w:tr w:rsidR="002401D0" w14:paraId="2B215518" w14:textId="77777777">
        <w:trPr>
          <w:cantSplit/>
          <w:trHeight w:val="238"/>
        </w:trPr>
        <w:tc>
          <w:tcPr>
            <w:tcW w:w="861" w:type="dxa"/>
            <w:vMerge/>
          </w:tcPr>
          <w:p w14:paraId="7F128A45" w14:textId="77777777" w:rsidR="002401D0" w:rsidRDefault="002401D0">
            <w:pPr>
              <w:pStyle w:val="xAvsandare2"/>
            </w:pPr>
          </w:p>
        </w:tc>
        <w:tc>
          <w:tcPr>
            <w:tcW w:w="4448" w:type="dxa"/>
            <w:vAlign w:val="center"/>
          </w:tcPr>
          <w:p w14:paraId="054F650B" w14:textId="77777777" w:rsidR="002401D0" w:rsidRDefault="009759A1">
            <w:pPr>
              <w:pStyle w:val="xAvsandare2"/>
            </w:pPr>
            <w:r>
              <w:t>Lag- och kultur</w:t>
            </w:r>
            <w:r w:rsidR="002401D0">
              <w:t>utskottet</w:t>
            </w:r>
          </w:p>
        </w:tc>
        <w:tc>
          <w:tcPr>
            <w:tcW w:w="1725" w:type="dxa"/>
            <w:vAlign w:val="center"/>
          </w:tcPr>
          <w:p w14:paraId="51E400BB" w14:textId="779A03BC" w:rsidR="002401D0" w:rsidRDefault="002401D0">
            <w:pPr>
              <w:pStyle w:val="xDatum1"/>
            </w:pPr>
            <w:r>
              <w:t>20</w:t>
            </w:r>
            <w:r w:rsidR="009759A1">
              <w:t>20-05-</w:t>
            </w:r>
            <w:r w:rsidR="007E2FE6">
              <w:t>12</w:t>
            </w:r>
          </w:p>
        </w:tc>
        <w:tc>
          <w:tcPr>
            <w:tcW w:w="2563" w:type="dxa"/>
            <w:vAlign w:val="center"/>
          </w:tcPr>
          <w:p w14:paraId="32FCE671" w14:textId="77777777" w:rsidR="002401D0" w:rsidRDefault="002401D0">
            <w:pPr>
              <w:pStyle w:val="xBeteckning1"/>
            </w:pPr>
          </w:p>
        </w:tc>
      </w:tr>
      <w:tr w:rsidR="002401D0" w14:paraId="706A9053" w14:textId="77777777">
        <w:trPr>
          <w:cantSplit/>
          <w:trHeight w:val="238"/>
        </w:trPr>
        <w:tc>
          <w:tcPr>
            <w:tcW w:w="861" w:type="dxa"/>
            <w:vMerge/>
          </w:tcPr>
          <w:p w14:paraId="38CA3D9B" w14:textId="77777777" w:rsidR="002401D0" w:rsidRDefault="002401D0">
            <w:pPr>
              <w:pStyle w:val="xLedtext"/>
            </w:pPr>
          </w:p>
        </w:tc>
        <w:tc>
          <w:tcPr>
            <w:tcW w:w="4448" w:type="dxa"/>
            <w:vAlign w:val="bottom"/>
          </w:tcPr>
          <w:p w14:paraId="41AA2C84" w14:textId="77777777" w:rsidR="002401D0" w:rsidRDefault="002401D0">
            <w:pPr>
              <w:pStyle w:val="xLedtext"/>
            </w:pPr>
          </w:p>
        </w:tc>
        <w:tc>
          <w:tcPr>
            <w:tcW w:w="1725" w:type="dxa"/>
            <w:vAlign w:val="bottom"/>
          </w:tcPr>
          <w:p w14:paraId="387A8930" w14:textId="77777777" w:rsidR="002401D0" w:rsidRDefault="002401D0">
            <w:pPr>
              <w:pStyle w:val="xLedtext"/>
            </w:pPr>
          </w:p>
        </w:tc>
        <w:tc>
          <w:tcPr>
            <w:tcW w:w="2563" w:type="dxa"/>
            <w:vAlign w:val="bottom"/>
          </w:tcPr>
          <w:p w14:paraId="4FEDC9FB" w14:textId="77777777" w:rsidR="002401D0" w:rsidRDefault="002401D0">
            <w:pPr>
              <w:pStyle w:val="xLedtext"/>
            </w:pPr>
          </w:p>
        </w:tc>
      </w:tr>
      <w:tr w:rsidR="002401D0" w14:paraId="1CA65269" w14:textId="77777777">
        <w:trPr>
          <w:cantSplit/>
          <w:trHeight w:val="238"/>
        </w:trPr>
        <w:tc>
          <w:tcPr>
            <w:tcW w:w="861" w:type="dxa"/>
            <w:vMerge/>
            <w:tcBorders>
              <w:bottom w:val="single" w:sz="4" w:space="0" w:color="auto"/>
            </w:tcBorders>
          </w:tcPr>
          <w:p w14:paraId="432FC0CE" w14:textId="77777777" w:rsidR="002401D0" w:rsidRDefault="002401D0">
            <w:pPr>
              <w:pStyle w:val="xAvsandare3"/>
            </w:pPr>
          </w:p>
        </w:tc>
        <w:tc>
          <w:tcPr>
            <w:tcW w:w="4448" w:type="dxa"/>
            <w:tcBorders>
              <w:bottom w:val="single" w:sz="4" w:space="0" w:color="auto"/>
            </w:tcBorders>
            <w:vAlign w:val="center"/>
          </w:tcPr>
          <w:p w14:paraId="1A047408" w14:textId="77777777" w:rsidR="002401D0" w:rsidRDefault="002401D0">
            <w:pPr>
              <w:pStyle w:val="xAvsandare3"/>
            </w:pPr>
          </w:p>
        </w:tc>
        <w:tc>
          <w:tcPr>
            <w:tcW w:w="1725" w:type="dxa"/>
            <w:tcBorders>
              <w:bottom w:val="single" w:sz="4" w:space="0" w:color="auto"/>
            </w:tcBorders>
            <w:vAlign w:val="center"/>
          </w:tcPr>
          <w:p w14:paraId="37E41E8A" w14:textId="77777777" w:rsidR="002401D0" w:rsidRDefault="002401D0">
            <w:pPr>
              <w:pStyle w:val="xDatum2"/>
            </w:pPr>
          </w:p>
        </w:tc>
        <w:tc>
          <w:tcPr>
            <w:tcW w:w="2563" w:type="dxa"/>
            <w:tcBorders>
              <w:bottom w:val="single" w:sz="4" w:space="0" w:color="auto"/>
            </w:tcBorders>
            <w:vAlign w:val="center"/>
          </w:tcPr>
          <w:p w14:paraId="4574607C" w14:textId="77777777" w:rsidR="002401D0" w:rsidRDefault="002401D0">
            <w:pPr>
              <w:pStyle w:val="xBeteckning2"/>
            </w:pPr>
          </w:p>
        </w:tc>
      </w:tr>
      <w:tr w:rsidR="002401D0" w14:paraId="3B3F955E" w14:textId="77777777">
        <w:trPr>
          <w:cantSplit/>
          <w:trHeight w:val="238"/>
        </w:trPr>
        <w:tc>
          <w:tcPr>
            <w:tcW w:w="861" w:type="dxa"/>
            <w:tcBorders>
              <w:top w:val="single" w:sz="4" w:space="0" w:color="auto"/>
            </w:tcBorders>
            <w:vAlign w:val="bottom"/>
          </w:tcPr>
          <w:p w14:paraId="33B4460F" w14:textId="77777777" w:rsidR="002401D0" w:rsidRDefault="002401D0">
            <w:pPr>
              <w:pStyle w:val="xLedtext"/>
            </w:pPr>
          </w:p>
        </w:tc>
        <w:tc>
          <w:tcPr>
            <w:tcW w:w="4448" w:type="dxa"/>
            <w:tcBorders>
              <w:top w:val="single" w:sz="4" w:space="0" w:color="auto"/>
            </w:tcBorders>
            <w:vAlign w:val="bottom"/>
          </w:tcPr>
          <w:p w14:paraId="25F084F8" w14:textId="77777777" w:rsidR="002401D0" w:rsidRDefault="002401D0">
            <w:pPr>
              <w:pStyle w:val="xLedtext"/>
            </w:pPr>
          </w:p>
        </w:tc>
        <w:tc>
          <w:tcPr>
            <w:tcW w:w="4288" w:type="dxa"/>
            <w:gridSpan w:val="2"/>
            <w:tcBorders>
              <w:top w:val="single" w:sz="4" w:space="0" w:color="auto"/>
            </w:tcBorders>
            <w:vAlign w:val="bottom"/>
          </w:tcPr>
          <w:p w14:paraId="1729D791" w14:textId="77777777" w:rsidR="002401D0" w:rsidRDefault="002401D0">
            <w:pPr>
              <w:pStyle w:val="xLedtext"/>
            </w:pPr>
          </w:p>
        </w:tc>
      </w:tr>
      <w:tr w:rsidR="002401D0" w14:paraId="282B19B0" w14:textId="77777777">
        <w:trPr>
          <w:cantSplit/>
          <w:trHeight w:val="238"/>
        </w:trPr>
        <w:tc>
          <w:tcPr>
            <w:tcW w:w="861" w:type="dxa"/>
          </w:tcPr>
          <w:p w14:paraId="1151F9C3" w14:textId="77777777" w:rsidR="002401D0" w:rsidRDefault="002401D0">
            <w:pPr>
              <w:pStyle w:val="xCelltext"/>
            </w:pPr>
          </w:p>
        </w:tc>
        <w:tc>
          <w:tcPr>
            <w:tcW w:w="4448" w:type="dxa"/>
            <w:vMerge w:val="restart"/>
          </w:tcPr>
          <w:p w14:paraId="10E773AD" w14:textId="77777777" w:rsidR="002401D0" w:rsidRDefault="002401D0">
            <w:pPr>
              <w:pStyle w:val="xMottagare1"/>
            </w:pPr>
            <w:r>
              <w:t>Till Ålands lagting</w:t>
            </w:r>
          </w:p>
        </w:tc>
        <w:tc>
          <w:tcPr>
            <w:tcW w:w="4288" w:type="dxa"/>
            <w:gridSpan w:val="2"/>
            <w:vMerge w:val="restart"/>
          </w:tcPr>
          <w:p w14:paraId="1A4D726A" w14:textId="77777777" w:rsidR="002401D0" w:rsidRDefault="002401D0">
            <w:pPr>
              <w:pStyle w:val="xMottagare1"/>
              <w:tabs>
                <w:tab w:val="left" w:pos="2349"/>
              </w:tabs>
            </w:pPr>
          </w:p>
        </w:tc>
      </w:tr>
      <w:tr w:rsidR="002401D0" w14:paraId="376E3F00" w14:textId="77777777">
        <w:trPr>
          <w:cantSplit/>
          <w:trHeight w:val="238"/>
        </w:trPr>
        <w:tc>
          <w:tcPr>
            <w:tcW w:w="861" w:type="dxa"/>
          </w:tcPr>
          <w:p w14:paraId="18852BDD" w14:textId="77777777" w:rsidR="002401D0" w:rsidRDefault="002401D0">
            <w:pPr>
              <w:pStyle w:val="xCelltext"/>
            </w:pPr>
          </w:p>
        </w:tc>
        <w:tc>
          <w:tcPr>
            <w:tcW w:w="4448" w:type="dxa"/>
            <w:vMerge/>
            <w:vAlign w:val="center"/>
          </w:tcPr>
          <w:p w14:paraId="47F0763B" w14:textId="77777777" w:rsidR="002401D0" w:rsidRDefault="002401D0">
            <w:pPr>
              <w:pStyle w:val="xCelltext"/>
            </w:pPr>
          </w:p>
        </w:tc>
        <w:tc>
          <w:tcPr>
            <w:tcW w:w="4288" w:type="dxa"/>
            <w:gridSpan w:val="2"/>
            <w:vMerge/>
            <w:vAlign w:val="center"/>
          </w:tcPr>
          <w:p w14:paraId="6EF49111" w14:textId="77777777" w:rsidR="002401D0" w:rsidRDefault="002401D0">
            <w:pPr>
              <w:pStyle w:val="xCelltext"/>
            </w:pPr>
          </w:p>
        </w:tc>
      </w:tr>
      <w:tr w:rsidR="002401D0" w14:paraId="26BEE6F9" w14:textId="77777777">
        <w:trPr>
          <w:cantSplit/>
          <w:trHeight w:val="238"/>
        </w:trPr>
        <w:tc>
          <w:tcPr>
            <w:tcW w:w="861" w:type="dxa"/>
          </w:tcPr>
          <w:p w14:paraId="1B73A65D" w14:textId="77777777" w:rsidR="002401D0" w:rsidRDefault="002401D0">
            <w:pPr>
              <w:pStyle w:val="xCelltext"/>
            </w:pPr>
          </w:p>
        </w:tc>
        <w:tc>
          <w:tcPr>
            <w:tcW w:w="4448" w:type="dxa"/>
            <w:vMerge/>
            <w:vAlign w:val="center"/>
          </w:tcPr>
          <w:p w14:paraId="3EC1FC93" w14:textId="77777777" w:rsidR="002401D0" w:rsidRDefault="002401D0">
            <w:pPr>
              <w:pStyle w:val="xCelltext"/>
            </w:pPr>
          </w:p>
        </w:tc>
        <w:tc>
          <w:tcPr>
            <w:tcW w:w="4288" w:type="dxa"/>
            <w:gridSpan w:val="2"/>
            <w:vMerge/>
            <w:vAlign w:val="center"/>
          </w:tcPr>
          <w:p w14:paraId="3303757C" w14:textId="77777777" w:rsidR="002401D0" w:rsidRDefault="002401D0">
            <w:pPr>
              <w:pStyle w:val="xCelltext"/>
            </w:pPr>
          </w:p>
        </w:tc>
      </w:tr>
      <w:tr w:rsidR="002401D0" w14:paraId="35D65F1D" w14:textId="77777777">
        <w:trPr>
          <w:cantSplit/>
          <w:trHeight w:val="238"/>
        </w:trPr>
        <w:tc>
          <w:tcPr>
            <w:tcW w:w="861" w:type="dxa"/>
          </w:tcPr>
          <w:p w14:paraId="04AF9888" w14:textId="77777777" w:rsidR="002401D0" w:rsidRDefault="002401D0">
            <w:pPr>
              <w:pStyle w:val="xCelltext"/>
            </w:pPr>
          </w:p>
        </w:tc>
        <w:tc>
          <w:tcPr>
            <w:tcW w:w="4448" w:type="dxa"/>
            <w:vMerge/>
            <w:vAlign w:val="center"/>
          </w:tcPr>
          <w:p w14:paraId="5F7B441D" w14:textId="77777777" w:rsidR="002401D0" w:rsidRDefault="002401D0">
            <w:pPr>
              <w:pStyle w:val="xCelltext"/>
            </w:pPr>
          </w:p>
        </w:tc>
        <w:tc>
          <w:tcPr>
            <w:tcW w:w="4288" w:type="dxa"/>
            <w:gridSpan w:val="2"/>
            <w:vMerge/>
            <w:vAlign w:val="center"/>
          </w:tcPr>
          <w:p w14:paraId="16F0FAE8" w14:textId="77777777" w:rsidR="002401D0" w:rsidRDefault="002401D0">
            <w:pPr>
              <w:pStyle w:val="xCelltext"/>
            </w:pPr>
          </w:p>
        </w:tc>
      </w:tr>
      <w:tr w:rsidR="002401D0" w14:paraId="764917FC" w14:textId="77777777">
        <w:trPr>
          <w:cantSplit/>
          <w:trHeight w:val="238"/>
        </w:trPr>
        <w:tc>
          <w:tcPr>
            <w:tcW w:w="861" w:type="dxa"/>
          </w:tcPr>
          <w:p w14:paraId="7C0BA44A" w14:textId="77777777" w:rsidR="002401D0" w:rsidRDefault="002401D0">
            <w:pPr>
              <w:pStyle w:val="xCelltext"/>
            </w:pPr>
          </w:p>
        </w:tc>
        <w:tc>
          <w:tcPr>
            <w:tcW w:w="4448" w:type="dxa"/>
            <w:vMerge/>
            <w:vAlign w:val="center"/>
          </w:tcPr>
          <w:p w14:paraId="65AA9308" w14:textId="77777777" w:rsidR="002401D0" w:rsidRDefault="002401D0">
            <w:pPr>
              <w:pStyle w:val="xCelltext"/>
            </w:pPr>
          </w:p>
        </w:tc>
        <w:tc>
          <w:tcPr>
            <w:tcW w:w="4288" w:type="dxa"/>
            <w:gridSpan w:val="2"/>
            <w:vMerge/>
            <w:vAlign w:val="center"/>
          </w:tcPr>
          <w:p w14:paraId="5BD78653" w14:textId="77777777" w:rsidR="002401D0" w:rsidRDefault="002401D0">
            <w:pPr>
              <w:pStyle w:val="xCelltext"/>
            </w:pPr>
          </w:p>
        </w:tc>
      </w:tr>
    </w:tbl>
    <w:p w14:paraId="6D2A05B9"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002A68B2" w14:textId="77777777" w:rsidR="002401D0" w:rsidRDefault="009759A1">
      <w:pPr>
        <w:pStyle w:val="ArendeOverRubrik"/>
      </w:pPr>
      <w:r>
        <w:t>Lag- och kultur</w:t>
      </w:r>
      <w:r w:rsidR="002401D0">
        <w:t>utskottets betänkande</w:t>
      </w:r>
    </w:p>
    <w:p w14:paraId="75FF2A16" w14:textId="77777777" w:rsidR="002401D0" w:rsidRDefault="009759A1">
      <w:pPr>
        <w:pStyle w:val="ArendeRubrik"/>
      </w:pPr>
      <w:r>
        <w:t>Ersättning för olycksfall vid räddningsuppdrag</w:t>
      </w:r>
    </w:p>
    <w:p w14:paraId="58FE7B63" w14:textId="77777777" w:rsidR="002401D0" w:rsidRDefault="009759A1">
      <w:pPr>
        <w:pStyle w:val="ArendeUnderRubrik"/>
      </w:pPr>
      <w:r>
        <w:t>Landskapsregeringens lagförslag LF 16/</w:t>
      </w:r>
      <w:proofErr w:type="gramStart"/>
      <w:r>
        <w:t>2019-2020</w:t>
      </w:r>
      <w:proofErr w:type="gramEnd"/>
    </w:p>
    <w:p w14:paraId="35D074AF" w14:textId="77777777" w:rsidR="002401D0" w:rsidRDefault="002401D0">
      <w:pPr>
        <w:pStyle w:val="ANormal"/>
      </w:pPr>
    </w:p>
    <w:p w14:paraId="191930BF" w14:textId="77777777" w:rsidR="002401D0" w:rsidRDefault="002401D0">
      <w:pPr>
        <w:pStyle w:val="Innehll1"/>
      </w:pPr>
      <w:r>
        <w:t>INNEHÅLL</w:t>
      </w:r>
    </w:p>
    <w:p w14:paraId="4C632886" w14:textId="3E1BD942" w:rsidR="00480586"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0343162" w:history="1">
        <w:r w:rsidR="00480586" w:rsidRPr="00C52E5E">
          <w:rPr>
            <w:rStyle w:val="Hyperlnk"/>
          </w:rPr>
          <w:t>Sammanfattning</w:t>
        </w:r>
        <w:r w:rsidR="00480586">
          <w:rPr>
            <w:webHidden/>
          </w:rPr>
          <w:tab/>
        </w:r>
        <w:r w:rsidR="00480586">
          <w:rPr>
            <w:webHidden/>
          </w:rPr>
          <w:fldChar w:fldCharType="begin"/>
        </w:r>
        <w:r w:rsidR="00480586">
          <w:rPr>
            <w:webHidden/>
          </w:rPr>
          <w:instrText xml:space="preserve"> PAGEREF _Toc40343162 \h </w:instrText>
        </w:r>
        <w:r w:rsidR="00480586">
          <w:rPr>
            <w:webHidden/>
          </w:rPr>
        </w:r>
        <w:r w:rsidR="00480586">
          <w:rPr>
            <w:webHidden/>
          </w:rPr>
          <w:fldChar w:fldCharType="separate"/>
        </w:r>
        <w:r w:rsidR="00480586">
          <w:rPr>
            <w:webHidden/>
          </w:rPr>
          <w:t>1</w:t>
        </w:r>
        <w:r w:rsidR="00480586">
          <w:rPr>
            <w:webHidden/>
          </w:rPr>
          <w:fldChar w:fldCharType="end"/>
        </w:r>
      </w:hyperlink>
    </w:p>
    <w:p w14:paraId="131674F3" w14:textId="52C1776B" w:rsidR="00480586" w:rsidRDefault="009B0A08">
      <w:pPr>
        <w:pStyle w:val="Innehll2"/>
        <w:rPr>
          <w:rFonts w:asciiTheme="minorHAnsi" w:eastAsiaTheme="minorEastAsia" w:hAnsiTheme="minorHAnsi" w:cstheme="minorBidi"/>
          <w:sz w:val="22"/>
          <w:szCs w:val="22"/>
          <w:lang w:val="sv-FI" w:eastAsia="sv-FI"/>
        </w:rPr>
      </w:pPr>
      <w:hyperlink w:anchor="_Toc40343163" w:history="1">
        <w:r w:rsidR="00480586" w:rsidRPr="00C52E5E">
          <w:rPr>
            <w:rStyle w:val="Hyperlnk"/>
          </w:rPr>
          <w:t>Landskapsregeringens förslag</w:t>
        </w:r>
        <w:r w:rsidR="00480586">
          <w:rPr>
            <w:webHidden/>
          </w:rPr>
          <w:tab/>
        </w:r>
        <w:r w:rsidR="00480586">
          <w:rPr>
            <w:webHidden/>
          </w:rPr>
          <w:fldChar w:fldCharType="begin"/>
        </w:r>
        <w:r w:rsidR="00480586">
          <w:rPr>
            <w:webHidden/>
          </w:rPr>
          <w:instrText xml:space="preserve"> PAGEREF _Toc40343163 \h </w:instrText>
        </w:r>
        <w:r w:rsidR="00480586">
          <w:rPr>
            <w:webHidden/>
          </w:rPr>
        </w:r>
        <w:r w:rsidR="00480586">
          <w:rPr>
            <w:webHidden/>
          </w:rPr>
          <w:fldChar w:fldCharType="separate"/>
        </w:r>
        <w:r w:rsidR="00480586">
          <w:rPr>
            <w:webHidden/>
          </w:rPr>
          <w:t>1</w:t>
        </w:r>
        <w:r w:rsidR="00480586">
          <w:rPr>
            <w:webHidden/>
          </w:rPr>
          <w:fldChar w:fldCharType="end"/>
        </w:r>
      </w:hyperlink>
    </w:p>
    <w:p w14:paraId="5F9140B4" w14:textId="3D716D0E" w:rsidR="00480586" w:rsidRDefault="009B0A08">
      <w:pPr>
        <w:pStyle w:val="Innehll2"/>
        <w:rPr>
          <w:rFonts w:asciiTheme="minorHAnsi" w:eastAsiaTheme="minorEastAsia" w:hAnsiTheme="minorHAnsi" w:cstheme="minorBidi"/>
          <w:sz w:val="22"/>
          <w:szCs w:val="22"/>
          <w:lang w:val="sv-FI" w:eastAsia="sv-FI"/>
        </w:rPr>
      </w:pPr>
      <w:hyperlink w:anchor="_Toc40343164" w:history="1">
        <w:r w:rsidR="00480586" w:rsidRPr="00C52E5E">
          <w:rPr>
            <w:rStyle w:val="Hyperlnk"/>
          </w:rPr>
          <w:t>Utskottets förslag</w:t>
        </w:r>
        <w:r w:rsidR="00480586">
          <w:rPr>
            <w:webHidden/>
          </w:rPr>
          <w:tab/>
        </w:r>
        <w:r w:rsidR="00480586">
          <w:rPr>
            <w:webHidden/>
          </w:rPr>
          <w:fldChar w:fldCharType="begin"/>
        </w:r>
        <w:r w:rsidR="00480586">
          <w:rPr>
            <w:webHidden/>
          </w:rPr>
          <w:instrText xml:space="preserve"> PAGEREF _Toc40343164 \h </w:instrText>
        </w:r>
        <w:r w:rsidR="00480586">
          <w:rPr>
            <w:webHidden/>
          </w:rPr>
        </w:r>
        <w:r w:rsidR="00480586">
          <w:rPr>
            <w:webHidden/>
          </w:rPr>
          <w:fldChar w:fldCharType="separate"/>
        </w:r>
        <w:r w:rsidR="00480586">
          <w:rPr>
            <w:webHidden/>
          </w:rPr>
          <w:t>1</w:t>
        </w:r>
        <w:r w:rsidR="00480586">
          <w:rPr>
            <w:webHidden/>
          </w:rPr>
          <w:fldChar w:fldCharType="end"/>
        </w:r>
      </w:hyperlink>
    </w:p>
    <w:p w14:paraId="626C1C98" w14:textId="5F20E689" w:rsidR="00480586" w:rsidRDefault="009B0A08">
      <w:pPr>
        <w:pStyle w:val="Innehll1"/>
        <w:rPr>
          <w:rFonts w:asciiTheme="minorHAnsi" w:eastAsiaTheme="minorEastAsia" w:hAnsiTheme="minorHAnsi" w:cstheme="minorBidi"/>
          <w:sz w:val="22"/>
          <w:szCs w:val="22"/>
          <w:lang w:val="sv-FI" w:eastAsia="sv-FI"/>
        </w:rPr>
      </w:pPr>
      <w:hyperlink w:anchor="_Toc40343165" w:history="1">
        <w:r w:rsidR="00480586" w:rsidRPr="00C52E5E">
          <w:rPr>
            <w:rStyle w:val="Hyperlnk"/>
          </w:rPr>
          <w:t>Utskottets synpunkter</w:t>
        </w:r>
        <w:r w:rsidR="00480586">
          <w:rPr>
            <w:webHidden/>
          </w:rPr>
          <w:tab/>
        </w:r>
        <w:r w:rsidR="00480586">
          <w:rPr>
            <w:webHidden/>
          </w:rPr>
          <w:fldChar w:fldCharType="begin"/>
        </w:r>
        <w:r w:rsidR="00480586">
          <w:rPr>
            <w:webHidden/>
          </w:rPr>
          <w:instrText xml:space="preserve"> PAGEREF _Toc40343165 \h </w:instrText>
        </w:r>
        <w:r w:rsidR="00480586">
          <w:rPr>
            <w:webHidden/>
          </w:rPr>
        </w:r>
        <w:r w:rsidR="00480586">
          <w:rPr>
            <w:webHidden/>
          </w:rPr>
          <w:fldChar w:fldCharType="separate"/>
        </w:r>
        <w:r w:rsidR="00480586">
          <w:rPr>
            <w:webHidden/>
          </w:rPr>
          <w:t>1</w:t>
        </w:r>
        <w:r w:rsidR="00480586">
          <w:rPr>
            <w:webHidden/>
          </w:rPr>
          <w:fldChar w:fldCharType="end"/>
        </w:r>
      </w:hyperlink>
    </w:p>
    <w:p w14:paraId="6891DFF0" w14:textId="675C8C78" w:rsidR="00480586" w:rsidRDefault="009B0A08">
      <w:pPr>
        <w:pStyle w:val="Innehll1"/>
        <w:rPr>
          <w:rFonts w:asciiTheme="minorHAnsi" w:eastAsiaTheme="minorEastAsia" w:hAnsiTheme="minorHAnsi" w:cstheme="minorBidi"/>
          <w:sz w:val="22"/>
          <w:szCs w:val="22"/>
          <w:lang w:val="sv-FI" w:eastAsia="sv-FI"/>
        </w:rPr>
      </w:pPr>
      <w:hyperlink w:anchor="_Toc40343166" w:history="1">
        <w:r w:rsidR="00480586" w:rsidRPr="00C52E5E">
          <w:rPr>
            <w:rStyle w:val="Hyperlnk"/>
          </w:rPr>
          <w:t>Ärendets behandling</w:t>
        </w:r>
        <w:r w:rsidR="00480586">
          <w:rPr>
            <w:webHidden/>
          </w:rPr>
          <w:tab/>
        </w:r>
        <w:r w:rsidR="00480586">
          <w:rPr>
            <w:webHidden/>
          </w:rPr>
          <w:fldChar w:fldCharType="begin"/>
        </w:r>
        <w:r w:rsidR="00480586">
          <w:rPr>
            <w:webHidden/>
          </w:rPr>
          <w:instrText xml:space="preserve"> PAGEREF _Toc40343166 \h </w:instrText>
        </w:r>
        <w:r w:rsidR="00480586">
          <w:rPr>
            <w:webHidden/>
          </w:rPr>
        </w:r>
        <w:r w:rsidR="00480586">
          <w:rPr>
            <w:webHidden/>
          </w:rPr>
          <w:fldChar w:fldCharType="separate"/>
        </w:r>
        <w:r w:rsidR="00480586">
          <w:rPr>
            <w:webHidden/>
          </w:rPr>
          <w:t>2</w:t>
        </w:r>
        <w:r w:rsidR="00480586">
          <w:rPr>
            <w:webHidden/>
          </w:rPr>
          <w:fldChar w:fldCharType="end"/>
        </w:r>
      </w:hyperlink>
    </w:p>
    <w:p w14:paraId="3F48E988" w14:textId="42530570" w:rsidR="00480586" w:rsidRDefault="009B0A08">
      <w:pPr>
        <w:pStyle w:val="Innehll1"/>
        <w:rPr>
          <w:rFonts w:asciiTheme="minorHAnsi" w:eastAsiaTheme="minorEastAsia" w:hAnsiTheme="minorHAnsi" w:cstheme="minorBidi"/>
          <w:sz w:val="22"/>
          <w:szCs w:val="22"/>
          <w:lang w:val="sv-FI" w:eastAsia="sv-FI"/>
        </w:rPr>
      </w:pPr>
      <w:hyperlink w:anchor="_Toc40343167" w:history="1">
        <w:r w:rsidR="00480586" w:rsidRPr="00C52E5E">
          <w:rPr>
            <w:rStyle w:val="Hyperlnk"/>
          </w:rPr>
          <w:t>Utskottets förslag</w:t>
        </w:r>
        <w:r w:rsidR="00480586">
          <w:rPr>
            <w:webHidden/>
          </w:rPr>
          <w:tab/>
        </w:r>
        <w:r w:rsidR="00480586">
          <w:rPr>
            <w:webHidden/>
          </w:rPr>
          <w:fldChar w:fldCharType="begin"/>
        </w:r>
        <w:r w:rsidR="00480586">
          <w:rPr>
            <w:webHidden/>
          </w:rPr>
          <w:instrText xml:space="preserve"> PAGEREF _Toc40343167 \h </w:instrText>
        </w:r>
        <w:r w:rsidR="00480586">
          <w:rPr>
            <w:webHidden/>
          </w:rPr>
        </w:r>
        <w:r w:rsidR="00480586">
          <w:rPr>
            <w:webHidden/>
          </w:rPr>
          <w:fldChar w:fldCharType="separate"/>
        </w:r>
        <w:r w:rsidR="00480586">
          <w:rPr>
            <w:webHidden/>
          </w:rPr>
          <w:t>2</w:t>
        </w:r>
        <w:r w:rsidR="00480586">
          <w:rPr>
            <w:webHidden/>
          </w:rPr>
          <w:fldChar w:fldCharType="end"/>
        </w:r>
      </w:hyperlink>
    </w:p>
    <w:p w14:paraId="142AC3DA" w14:textId="6B33DD19" w:rsidR="002401D0" w:rsidRDefault="002401D0">
      <w:pPr>
        <w:pStyle w:val="ANormal"/>
        <w:rPr>
          <w:noProof/>
        </w:rPr>
      </w:pPr>
      <w:r>
        <w:rPr>
          <w:rFonts w:ascii="Verdana" w:hAnsi="Verdana"/>
          <w:noProof/>
          <w:sz w:val="16"/>
          <w:szCs w:val="36"/>
        </w:rPr>
        <w:fldChar w:fldCharType="end"/>
      </w:r>
    </w:p>
    <w:p w14:paraId="47A850F2" w14:textId="77777777" w:rsidR="002401D0" w:rsidRDefault="002401D0">
      <w:pPr>
        <w:pStyle w:val="ANormal"/>
      </w:pPr>
    </w:p>
    <w:p w14:paraId="1F362A15" w14:textId="77777777" w:rsidR="002401D0" w:rsidRDefault="002401D0">
      <w:pPr>
        <w:pStyle w:val="RubrikA"/>
      </w:pPr>
      <w:bookmarkStart w:id="1" w:name="_Toc529800932"/>
      <w:bookmarkStart w:id="2" w:name="_Toc40343162"/>
      <w:r>
        <w:t>Sammanfattning</w:t>
      </w:r>
      <w:bookmarkEnd w:id="1"/>
      <w:bookmarkEnd w:id="2"/>
    </w:p>
    <w:p w14:paraId="7BF93D1E" w14:textId="77777777" w:rsidR="002401D0" w:rsidRDefault="002401D0">
      <w:pPr>
        <w:pStyle w:val="Rubrikmellanrum"/>
      </w:pPr>
    </w:p>
    <w:p w14:paraId="23AAB1C5" w14:textId="77777777" w:rsidR="002401D0" w:rsidRDefault="009759A1">
      <w:pPr>
        <w:pStyle w:val="RubrikB"/>
      </w:pPr>
      <w:bookmarkStart w:id="3" w:name="_Toc529800933"/>
      <w:bookmarkStart w:id="4" w:name="_Toc40343163"/>
      <w:r>
        <w:t xml:space="preserve">Landskapsregeringens </w:t>
      </w:r>
      <w:r w:rsidR="002401D0">
        <w:t>förslag</w:t>
      </w:r>
      <w:bookmarkEnd w:id="3"/>
      <w:bookmarkEnd w:id="4"/>
    </w:p>
    <w:p w14:paraId="66728E6F" w14:textId="77777777" w:rsidR="002401D0" w:rsidRDefault="002401D0">
      <w:pPr>
        <w:pStyle w:val="Rubrikmellanrum"/>
      </w:pPr>
    </w:p>
    <w:p w14:paraId="53CF172F" w14:textId="77777777" w:rsidR="009759A1" w:rsidRDefault="009759A1" w:rsidP="009759A1">
      <w:pPr>
        <w:pStyle w:val="ANormal"/>
      </w:pPr>
      <w:r>
        <w:t>Räddningslagen för landskapet Åland föreslås ändrad så alla kårmedlemmar som drabbas av olycksfall under ett räddningsuppdrag har rätt till ersättning för de kostnader olycksfallet orsakar, oavsett om lön betalas för uppdraget eller inte.</w:t>
      </w:r>
    </w:p>
    <w:p w14:paraId="3F968886" w14:textId="77777777" w:rsidR="002401D0" w:rsidRDefault="002401D0">
      <w:pPr>
        <w:pStyle w:val="ANormal"/>
      </w:pPr>
    </w:p>
    <w:p w14:paraId="0D006402" w14:textId="77777777" w:rsidR="002401D0" w:rsidRDefault="002401D0">
      <w:pPr>
        <w:pStyle w:val="RubrikB"/>
      </w:pPr>
      <w:bookmarkStart w:id="5" w:name="_Toc529800934"/>
      <w:bookmarkStart w:id="6" w:name="_Toc40343164"/>
      <w:r>
        <w:t>Utskottets förslag</w:t>
      </w:r>
      <w:bookmarkEnd w:id="5"/>
      <w:bookmarkEnd w:id="6"/>
    </w:p>
    <w:p w14:paraId="630966B5" w14:textId="77777777" w:rsidR="002401D0" w:rsidRDefault="002401D0">
      <w:pPr>
        <w:pStyle w:val="Rubrikmellanrum"/>
      </w:pPr>
    </w:p>
    <w:p w14:paraId="7AB6209E" w14:textId="053DDDCE" w:rsidR="002401D0" w:rsidRDefault="000F6316">
      <w:pPr>
        <w:pStyle w:val="ANormal"/>
      </w:pPr>
      <w:r>
        <w:t xml:space="preserve">Utskottet föreslår att lagförslaget antas utan ändringar. </w:t>
      </w:r>
    </w:p>
    <w:p w14:paraId="380E38B2" w14:textId="77777777" w:rsidR="002401D0" w:rsidRDefault="002401D0">
      <w:pPr>
        <w:pStyle w:val="ANormal"/>
      </w:pPr>
    </w:p>
    <w:p w14:paraId="14A1E2B4" w14:textId="77777777" w:rsidR="002401D0" w:rsidRDefault="002401D0">
      <w:pPr>
        <w:pStyle w:val="RubrikA"/>
      </w:pPr>
      <w:bookmarkStart w:id="7" w:name="_Toc529800935"/>
      <w:bookmarkStart w:id="8" w:name="_Toc40343165"/>
      <w:r>
        <w:t>Utskottets synpunkter</w:t>
      </w:r>
      <w:bookmarkEnd w:id="7"/>
      <w:bookmarkEnd w:id="8"/>
    </w:p>
    <w:p w14:paraId="2182C54C" w14:textId="77777777" w:rsidR="002401D0" w:rsidRDefault="002401D0">
      <w:pPr>
        <w:pStyle w:val="Rubrikmellanrum"/>
      </w:pPr>
    </w:p>
    <w:p w14:paraId="561B145C" w14:textId="32CE943B" w:rsidR="00710410" w:rsidRDefault="00710410" w:rsidP="00710410">
      <w:pPr>
        <w:pStyle w:val="RubrikD"/>
      </w:pPr>
      <w:r>
        <w:t>Om lagförslaget</w:t>
      </w:r>
    </w:p>
    <w:p w14:paraId="3A1979FE" w14:textId="77777777" w:rsidR="00710410" w:rsidRPr="00710410" w:rsidRDefault="00710410" w:rsidP="00710410">
      <w:pPr>
        <w:pStyle w:val="Rubrikmellanrum"/>
      </w:pPr>
    </w:p>
    <w:p w14:paraId="66704BCF" w14:textId="5B45E513" w:rsidR="000F6316" w:rsidRPr="000F6316" w:rsidRDefault="0016033B" w:rsidP="000F6316">
      <w:pPr>
        <w:pStyle w:val="ANormal"/>
      </w:pPr>
      <w:r>
        <w:t xml:space="preserve">Landskapsregeringen </w:t>
      </w:r>
      <w:r w:rsidR="00D323A4">
        <w:t>skriver</w:t>
      </w:r>
      <w:r>
        <w:t xml:space="preserve"> att </w:t>
      </w:r>
      <w:r w:rsidR="000F6316" w:rsidRPr="000F6316">
        <w:t>landskapet</w:t>
      </w:r>
      <w:r>
        <w:t xml:space="preserve"> idag</w:t>
      </w:r>
      <w:r w:rsidR="000F6316" w:rsidRPr="000F6316">
        <w:t xml:space="preserve">, med stöd av 83 § räddningslagen för landskapet Åland, </w:t>
      </w:r>
      <w:r>
        <w:t xml:space="preserve">ersätter </w:t>
      </w:r>
      <w:r w:rsidR="000F6316" w:rsidRPr="000F6316">
        <w:t xml:space="preserve">kostnader för olycksfall för den som </w:t>
      </w:r>
      <w:r w:rsidRPr="000F6316">
        <w:t xml:space="preserve">blivit beordrad </w:t>
      </w:r>
      <w:r>
        <w:t xml:space="preserve">till </w:t>
      </w:r>
      <w:r w:rsidR="000F6316" w:rsidRPr="000F6316">
        <w:t xml:space="preserve">räddningsuppdrag </w:t>
      </w:r>
      <w:r>
        <w:t>eller</w:t>
      </w:r>
      <w:r w:rsidR="000F6316" w:rsidRPr="000F6316">
        <w:t xml:space="preserve"> tillhör en industri- eller anstaltsbrandkår</w:t>
      </w:r>
      <w:r w:rsidR="007E2FE6">
        <w:t xml:space="preserve">. Däremot ger paragrafen inte </w:t>
      </w:r>
      <w:r w:rsidR="000F6316" w:rsidRPr="000F6316">
        <w:t>kårmedlemmar som råkar ut för ett olycksfall vid ett räddningsuppdrag som varat mindre än två timmar rätt till någon olycksfallsersättning</w:t>
      </w:r>
      <w:r>
        <w:t xml:space="preserve">. Eftersom </w:t>
      </w:r>
      <w:r w:rsidR="000F6316" w:rsidRPr="000F6316">
        <w:t xml:space="preserve">det är viktigt </w:t>
      </w:r>
      <w:r>
        <w:t>med</w:t>
      </w:r>
      <w:r w:rsidR="000F6316" w:rsidRPr="000F6316">
        <w:t xml:space="preserve"> frivilliga kårmedlemmar i räddningsuppdrag </w:t>
      </w:r>
      <w:r>
        <w:t xml:space="preserve">måste </w:t>
      </w:r>
      <w:r w:rsidR="000F6316" w:rsidRPr="000F6316">
        <w:t xml:space="preserve">frågan om olycksfallsersättning </w:t>
      </w:r>
      <w:r w:rsidR="00D323A4">
        <w:t xml:space="preserve">enligt landskapsregeringen </w:t>
      </w:r>
      <w:r>
        <w:t>vara</w:t>
      </w:r>
      <w:r w:rsidR="000F6316" w:rsidRPr="000F6316">
        <w:t xml:space="preserve"> klar </w:t>
      </w:r>
      <w:r>
        <w:t xml:space="preserve">så </w:t>
      </w:r>
      <w:r w:rsidR="00443A60">
        <w:t xml:space="preserve">att </w:t>
      </w:r>
      <w:r w:rsidR="007E2FE6">
        <w:t>den</w:t>
      </w:r>
      <w:r w:rsidR="00443A60">
        <w:t xml:space="preserve"> inte </w:t>
      </w:r>
      <w:r w:rsidR="000F6316" w:rsidRPr="000F6316">
        <w:t>påverkar beslutet att ställa upp vid ett räddningsuppdrag</w:t>
      </w:r>
      <w:r w:rsidR="007E2FE6">
        <w:t>.</w:t>
      </w:r>
      <w:r w:rsidR="00443A60">
        <w:t xml:space="preserve"> En ändring av </w:t>
      </w:r>
      <w:r w:rsidR="000F6316" w:rsidRPr="000F6316">
        <w:t>83 § räddningslagen</w:t>
      </w:r>
      <w:r w:rsidR="00443A60">
        <w:t xml:space="preserve"> föreslås därför </w:t>
      </w:r>
      <w:r w:rsidR="000F6316" w:rsidRPr="000F6316">
        <w:t xml:space="preserve">så </w:t>
      </w:r>
      <w:r w:rsidR="00443A60">
        <w:t xml:space="preserve">det framgår </w:t>
      </w:r>
      <w:r w:rsidR="000F6316" w:rsidRPr="000F6316">
        <w:t xml:space="preserve">att landskapet ska betala olycksfallsersättning även för de kårmedlemmar som inte erhåller ersättning för sitt arbete. </w:t>
      </w:r>
      <w:r w:rsidR="00443A60">
        <w:t>I</w:t>
      </w:r>
      <w:r w:rsidR="000F6316" w:rsidRPr="000F6316">
        <w:t xml:space="preserve"> praktiken </w:t>
      </w:r>
      <w:r w:rsidR="00443A60">
        <w:t xml:space="preserve">betalas </w:t>
      </w:r>
      <w:r w:rsidR="000F6316" w:rsidRPr="000F6316">
        <w:t>ersättningar</w:t>
      </w:r>
      <w:r w:rsidR="00443A60">
        <w:t xml:space="preserve">na </w:t>
      </w:r>
      <w:r w:rsidR="000F6316" w:rsidRPr="000F6316">
        <w:t xml:space="preserve">av kommunen </w:t>
      </w:r>
      <w:r w:rsidR="00443A60">
        <w:t>som d</w:t>
      </w:r>
      <w:r w:rsidR="000F6316" w:rsidRPr="000F6316">
        <w:t>ärefter har rätt till kompensation av landskapet.</w:t>
      </w:r>
    </w:p>
    <w:p w14:paraId="5C2FE779" w14:textId="5A71D7F8" w:rsidR="002401D0" w:rsidRDefault="00443A60">
      <w:pPr>
        <w:pStyle w:val="ANormal"/>
      </w:pPr>
      <w:r>
        <w:tab/>
        <w:t>Utskottet konstaterar att</w:t>
      </w:r>
      <w:r w:rsidR="007E2FE6" w:rsidRPr="00710410">
        <w:t xml:space="preserve"> de frivilliga brandkårerna </w:t>
      </w:r>
      <w:r w:rsidR="00710410" w:rsidRPr="00710410">
        <w:t>utgör en mycket väsentlig del av räddningsverksamheten på Åland och att ersättning normalt inte utbetalas t</w:t>
      </w:r>
      <w:r w:rsidR="007E2FE6" w:rsidRPr="00710410">
        <w:t>ill kårmedlemmar för räddningsarbete under två timmar.</w:t>
      </w:r>
      <w:r w:rsidR="007E2FE6">
        <w:t xml:space="preserve"> </w:t>
      </w:r>
      <w:r w:rsidR="00710410">
        <w:t xml:space="preserve">Eftersom </w:t>
      </w:r>
      <w:r>
        <w:t>de första timmarna av räddningsuppdragen många gånger är de mest intensiva</w:t>
      </w:r>
      <w:r w:rsidR="007E2FE6">
        <w:t xml:space="preserve"> och därför mest riskfyllda </w:t>
      </w:r>
      <w:r>
        <w:t xml:space="preserve">välkomnar </w:t>
      </w:r>
      <w:r w:rsidR="00710410">
        <w:t xml:space="preserve">utskottet </w:t>
      </w:r>
      <w:r>
        <w:t xml:space="preserve">förslaget till förtydligande </w:t>
      </w:r>
      <w:r w:rsidR="007E2FE6">
        <w:t>av ersättningsskyldigheten</w:t>
      </w:r>
      <w:r w:rsidR="00710410">
        <w:t xml:space="preserve"> och föreslår att lagtinget ska anta lagförslaget oförändrat.</w:t>
      </w:r>
    </w:p>
    <w:p w14:paraId="5639650A" w14:textId="299C95C3" w:rsidR="00710410" w:rsidRDefault="00710410" w:rsidP="00710410">
      <w:pPr>
        <w:pStyle w:val="ANormal"/>
      </w:pPr>
      <w:r>
        <w:lastRenderedPageBreak/>
        <w:tab/>
        <w:t xml:space="preserve">Utskottet konstaterar att lagförslaget innehåller några begrepp </w:t>
      </w:r>
      <w:r w:rsidR="00480586">
        <w:t xml:space="preserve">som kunde moderniseras </w:t>
      </w:r>
      <w:r>
        <w:t xml:space="preserve">men några ändringar föreslås inte eftersom samma begrepp används i övriga delar av lagen. </w:t>
      </w:r>
    </w:p>
    <w:p w14:paraId="7FE0A31E" w14:textId="67DEB50D" w:rsidR="00710410" w:rsidRDefault="00710410" w:rsidP="00710410">
      <w:pPr>
        <w:pStyle w:val="ANormal"/>
      </w:pPr>
    </w:p>
    <w:p w14:paraId="65D49700" w14:textId="5DC819FD" w:rsidR="00710410" w:rsidRDefault="00710410" w:rsidP="00710410">
      <w:pPr>
        <w:pStyle w:val="RubrikD"/>
      </w:pPr>
      <w:r>
        <w:t>Behov av ytterligare ändringar</w:t>
      </w:r>
    </w:p>
    <w:p w14:paraId="6099EA35" w14:textId="77777777" w:rsidR="00710410" w:rsidRPr="00710410" w:rsidRDefault="00710410" w:rsidP="00710410">
      <w:pPr>
        <w:pStyle w:val="Rubrikmellanrum"/>
      </w:pPr>
    </w:p>
    <w:p w14:paraId="221A1AE5" w14:textId="77777777" w:rsidR="00710410" w:rsidRDefault="00443A60" w:rsidP="00443A60">
      <w:pPr>
        <w:pStyle w:val="ANormal"/>
      </w:pPr>
      <w:r>
        <w:t xml:space="preserve">I samband med behandlingen av ärendet har utskottet uppmärksammat att det </w:t>
      </w:r>
      <w:r w:rsidR="00F83ECF">
        <w:t xml:space="preserve">enligt räddningslagen </w:t>
      </w:r>
      <w:r>
        <w:t xml:space="preserve">finns ytterligare två grupper med skyldighet att delta i räddningsuppdrag. Enligt 3 § </w:t>
      </w:r>
      <w:r w:rsidR="00F83ECF">
        <w:t xml:space="preserve">om grundläggande skyldigheter </w:t>
      </w:r>
      <w:r>
        <w:t>har o</w:t>
      </w:r>
      <w:r w:rsidRPr="00443A60">
        <w:t xml:space="preserve">rganisationer, företag, inrättningar, enskilda personer och myndigheter </w:t>
      </w:r>
      <w:r>
        <w:t xml:space="preserve">en </w:t>
      </w:r>
      <w:r w:rsidRPr="00443A60">
        <w:t>skyld</w:t>
      </w:r>
      <w:r w:rsidR="00F83ECF">
        <w:t xml:space="preserve">ighet </w:t>
      </w:r>
      <w:r w:rsidRPr="00443A60">
        <w:t>att i enlighet med sina förutsättningar</w:t>
      </w:r>
      <w:r w:rsidR="00F83ECF">
        <w:t xml:space="preserve"> </w:t>
      </w:r>
      <w:r w:rsidRPr="00443A60">
        <w:t>delta i räddningsoperationer samt</w:t>
      </w:r>
      <w:r w:rsidR="00F83ECF">
        <w:t xml:space="preserve"> </w:t>
      </w:r>
      <w:r w:rsidRPr="00443A60">
        <w:t xml:space="preserve">begränsa de skador som uppstår till följd av att en olycka inträffar </w:t>
      </w:r>
      <w:r w:rsidR="00F83ECF">
        <w:t>och enligt 10 § om frivilligarbete kan o</w:t>
      </w:r>
      <w:r w:rsidR="00F83ECF" w:rsidRPr="00F83ECF">
        <w:t xml:space="preserve">rganisationer som är verksamma i anslutning till räddningsväsendet tilldelas uppgifter som är att hänföra till den operativa räddningsverksamheten. </w:t>
      </w:r>
    </w:p>
    <w:p w14:paraId="49D66766" w14:textId="5636DF13" w:rsidR="0016033B" w:rsidRDefault="00710410">
      <w:pPr>
        <w:pStyle w:val="ANormal"/>
      </w:pPr>
      <w:r>
        <w:tab/>
      </w:r>
      <w:r w:rsidR="00F83ECF">
        <w:t xml:space="preserve">Enligt utskottets mening är det inte skäligt att den som enligt räddningslagen har en skyldighet att delta i räddningsarbete inte har rätt till ersättning </w:t>
      </w:r>
      <w:r w:rsidR="007E2FE6">
        <w:t xml:space="preserve">för </w:t>
      </w:r>
      <w:r w:rsidR="007E2FE6" w:rsidRPr="007E2FE6">
        <w:t>olycksfall eller yrkessjukdom som hänför sig till räddningsverksamheten</w:t>
      </w:r>
      <w:r>
        <w:t>. L</w:t>
      </w:r>
      <w:r w:rsidR="00F83ECF">
        <w:t xml:space="preserve">andskapsregeringen </w:t>
      </w:r>
      <w:r>
        <w:t xml:space="preserve">bör därför </w:t>
      </w:r>
      <w:r w:rsidR="00F83ECF">
        <w:t>enligt utskottets mening</w:t>
      </w:r>
      <w:r w:rsidR="00480586">
        <w:t xml:space="preserve"> överväga att</w:t>
      </w:r>
      <w:r w:rsidR="00F83ECF">
        <w:t xml:space="preserve"> i skyndsam ordning </w:t>
      </w:r>
      <w:r>
        <w:t xml:space="preserve">till lagtinget lämna </w:t>
      </w:r>
      <w:r w:rsidR="00F83ECF">
        <w:t xml:space="preserve">ett lagförslag enligt vilket </w:t>
      </w:r>
      <w:r w:rsidR="00F83ECF" w:rsidRPr="00F83ECF">
        <w:t>de som</w:t>
      </w:r>
      <w:r w:rsidR="00F83ECF">
        <w:t xml:space="preserve"> </w:t>
      </w:r>
      <w:r w:rsidR="00F83ECF" w:rsidRPr="00F83ECF">
        <w:t>har vidtagit räddningsåtgärder på eget initiativ med stöd av handlingsskyldigheten enligt 3 §</w:t>
      </w:r>
      <w:r w:rsidR="00F83ECF">
        <w:t xml:space="preserve"> samt de som </w:t>
      </w:r>
      <w:r w:rsidR="00F83ECF" w:rsidRPr="00F83ECF">
        <w:t>frivilligt har deltagit i räddningsverksamhet på det sätt som avses i 10 § också har rätt att få ersättning</w:t>
      </w:r>
      <w:r w:rsidR="00F83ECF">
        <w:t xml:space="preserve"> enligt räddningslagen 83 §.</w:t>
      </w:r>
      <w:r w:rsidR="00F83ECF">
        <w:tab/>
      </w:r>
    </w:p>
    <w:p w14:paraId="1269A98A" w14:textId="41499430" w:rsidR="0016033B" w:rsidRDefault="0016033B">
      <w:pPr>
        <w:pStyle w:val="ANormal"/>
      </w:pPr>
      <w:r>
        <w:t xml:space="preserve"> </w:t>
      </w:r>
    </w:p>
    <w:p w14:paraId="34CFF9AE" w14:textId="77777777" w:rsidR="002401D0" w:rsidRDefault="002401D0">
      <w:pPr>
        <w:pStyle w:val="RubrikA"/>
      </w:pPr>
      <w:bookmarkStart w:id="9" w:name="_Toc529800936"/>
      <w:bookmarkStart w:id="10" w:name="_Toc40343166"/>
      <w:r>
        <w:t>Ärendets behandling</w:t>
      </w:r>
      <w:bookmarkEnd w:id="9"/>
      <w:bookmarkEnd w:id="10"/>
    </w:p>
    <w:p w14:paraId="29AA5131" w14:textId="77777777" w:rsidR="002401D0" w:rsidRDefault="002401D0">
      <w:pPr>
        <w:pStyle w:val="Rubrikmellanrum"/>
      </w:pPr>
    </w:p>
    <w:p w14:paraId="05F99B7F" w14:textId="77777777" w:rsidR="009759A1" w:rsidRDefault="009759A1" w:rsidP="009759A1">
      <w:pPr>
        <w:pStyle w:val="ANormal"/>
      </w:pPr>
      <w:r>
        <w:t xml:space="preserve">Lagtinget har den 29 april 2020 </w:t>
      </w:r>
      <w:proofErr w:type="spellStart"/>
      <w:r>
        <w:t>inbegärt</w:t>
      </w:r>
      <w:proofErr w:type="spellEnd"/>
      <w:r>
        <w:t xml:space="preserve"> lag- och kulturutskottets yttrande i ärendet. </w:t>
      </w:r>
    </w:p>
    <w:p w14:paraId="53CF10AE" w14:textId="5DE51D12" w:rsidR="009759A1" w:rsidRDefault="009759A1" w:rsidP="009759A1">
      <w:pPr>
        <w:pStyle w:val="ANormal"/>
      </w:pPr>
      <w:r>
        <w:tab/>
        <w:t>Utskottet har i ärendet hört</w:t>
      </w:r>
      <w:r w:rsidR="000F6316">
        <w:t xml:space="preserve"> </w:t>
      </w:r>
      <w:proofErr w:type="spellStart"/>
      <w:r w:rsidR="000F6316">
        <w:t>vicelantrådet</w:t>
      </w:r>
      <w:proofErr w:type="spellEnd"/>
      <w:r w:rsidR="000F6316">
        <w:t xml:space="preserve"> Harry Jansson</w:t>
      </w:r>
      <w:r w:rsidR="006155AE">
        <w:t xml:space="preserve">, </w:t>
      </w:r>
      <w:r w:rsidR="000837B2">
        <w:t xml:space="preserve">t.f. </w:t>
      </w:r>
      <w:r w:rsidR="006155AE">
        <w:t>alarmmästaren Johan Ehn</w:t>
      </w:r>
      <w:r w:rsidR="000F6316">
        <w:t xml:space="preserve"> samt räddningscheferna Karl Nordlund och Lennart Johansson</w:t>
      </w:r>
      <w:r>
        <w:t>.</w:t>
      </w:r>
    </w:p>
    <w:p w14:paraId="49BFD03B" w14:textId="77777777" w:rsidR="009759A1" w:rsidRDefault="009759A1" w:rsidP="009759A1">
      <w:pPr>
        <w:pStyle w:val="ANormal"/>
      </w:pPr>
      <w:r>
        <w:tab/>
        <w:t xml:space="preserve">I ärendets avgörande behandling deltog ordföranden Rainer Juslin, viceordföranden Roger Höglund samt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p>
    <w:p w14:paraId="5EA44C49" w14:textId="77777777" w:rsidR="002401D0" w:rsidRDefault="002401D0">
      <w:pPr>
        <w:pStyle w:val="ANormal"/>
      </w:pPr>
    </w:p>
    <w:p w14:paraId="600F7917" w14:textId="77777777" w:rsidR="002401D0" w:rsidRDefault="002401D0">
      <w:pPr>
        <w:pStyle w:val="ANormal"/>
      </w:pPr>
    </w:p>
    <w:p w14:paraId="4CA548C3" w14:textId="77777777" w:rsidR="002401D0" w:rsidRDefault="002401D0">
      <w:pPr>
        <w:pStyle w:val="RubrikA"/>
      </w:pPr>
      <w:bookmarkStart w:id="11" w:name="_Toc529800937"/>
      <w:bookmarkStart w:id="12" w:name="_Toc40343167"/>
      <w:r>
        <w:t>Utskottets förslag</w:t>
      </w:r>
      <w:bookmarkEnd w:id="11"/>
      <w:bookmarkEnd w:id="12"/>
    </w:p>
    <w:p w14:paraId="7BE53FC5" w14:textId="77777777" w:rsidR="002401D0" w:rsidRDefault="002401D0">
      <w:pPr>
        <w:pStyle w:val="Rubrikmellanrum"/>
      </w:pPr>
    </w:p>
    <w:p w14:paraId="24CC6E17" w14:textId="77777777" w:rsidR="002401D0" w:rsidRDefault="002401D0">
      <w:pPr>
        <w:pStyle w:val="ANormal"/>
      </w:pPr>
      <w:r>
        <w:t>Med hänvisning till det anförda föreslår utskottet</w:t>
      </w:r>
    </w:p>
    <w:p w14:paraId="51A83635" w14:textId="77777777" w:rsidR="002401D0" w:rsidRDefault="002401D0">
      <w:pPr>
        <w:pStyle w:val="ANormal"/>
      </w:pPr>
    </w:p>
    <w:p w14:paraId="3D345E87" w14:textId="4AE402B0" w:rsidR="002401D0" w:rsidRDefault="002401D0">
      <w:pPr>
        <w:pStyle w:val="Klam"/>
      </w:pPr>
      <w:r>
        <w:t>att lagtinget</w:t>
      </w:r>
      <w:r w:rsidR="009759A1">
        <w:t xml:space="preserve"> antar lagförslaget i </w:t>
      </w:r>
      <w:r w:rsidR="007E2FE6">
        <w:t>oförändrad</w:t>
      </w:r>
      <w:r w:rsidR="009759A1">
        <w:t xml:space="preserve"> lydelse</w:t>
      </w:r>
      <w:r w:rsidR="007E2FE6">
        <w:t>.</w:t>
      </w:r>
    </w:p>
    <w:p w14:paraId="1D1B41A1" w14:textId="77777777" w:rsidR="009759A1" w:rsidRDefault="009759A1" w:rsidP="009759A1">
      <w:pPr>
        <w:pStyle w:val="ANormal"/>
      </w:pPr>
    </w:p>
    <w:p w14:paraId="39B17623" w14:textId="77777777" w:rsidR="009759A1" w:rsidRDefault="009759A1" w:rsidP="009759A1">
      <w:pPr>
        <w:pStyle w:val="ANormal"/>
      </w:pPr>
    </w:p>
    <w:p w14:paraId="680DDC7A" w14:textId="77777777" w:rsidR="009759A1" w:rsidRDefault="009759A1" w:rsidP="009759A1">
      <w:pPr>
        <w:pStyle w:val="ANormal"/>
      </w:pPr>
    </w:p>
    <w:p w14:paraId="76D02443" w14:textId="77777777" w:rsidR="009759A1" w:rsidRPr="009759A1" w:rsidRDefault="009759A1" w:rsidP="009759A1">
      <w:pPr>
        <w:pStyle w:val="ANormal"/>
      </w:pPr>
    </w:p>
    <w:p w14:paraId="5A71CE10"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720C64B4" w14:textId="77777777">
        <w:trPr>
          <w:cantSplit/>
        </w:trPr>
        <w:tc>
          <w:tcPr>
            <w:tcW w:w="7931" w:type="dxa"/>
            <w:gridSpan w:val="2"/>
          </w:tcPr>
          <w:p w14:paraId="5AFB3425" w14:textId="0C9416FF" w:rsidR="002401D0" w:rsidRDefault="002401D0">
            <w:pPr>
              <w:pStyle w:val="ANormal"/>
              <w:keepNext/>
            </w:pPr>
            <w:r>
              <w:t xml:space="preserve">Mariehamn den </w:t>
            </w:r>
            <w:r w:rsidR="007E2FE6">
              <w:t>12</w:t>
            </w:r>
            <w:r w:rsidR="009759A1">
              <w:t xml:space="preserve"> maj 2020</w:t>
            </w:r>
          </w:p>
        </w:tc>
      </w:tr>
      <w:tr w:rsidR="002401D0" w14:paraId="7BF8A22A" w14:textId="77777777">
        <w:tc>
          <w:tcPr>
            <w:tcW w:w="4454" w:type="dxa"/>
            <w:vAlign w:val="bottom"/>
          </w:tcPr>
          <w:p w14:paraId="6080317E" w14:textId="77777777" w:rsidR="002401D0" w:rsidRDefault="002401D0">
            <w:pPr>
              <w:pStyle w:val="ANormal"/>
              <w:keepNext/>
            </w:pPr>
          </w:p>
          <w:p w14:paraId="30F7A264" w14:textId="77777777" w:rsidR="002401D0" w:rsidRDefault="002401D0">
            <w:pPr>
              <w:pStyle w:val="ANormal"/>
              <w:keepNext/>
            </w:pPr>
          </w:p>
          <w:p w14:paraId="271D9439" w14:textId="77777777" w:rsidR="002401D0" w:rsidRDefault="002401D0">
            <w:pPr>
              <w:pStyle w:val="ANormal"/>
              <w:keepNext/>
            </w:pPr>
            <w:r>
              <w:t>Ordförande</w:t>
            </w:r>
          </w:p>
        </w:tc>
        <w:tc>
          <w:tcPr>
            <w:tcW w:w="3477" w:type="dxa"/>
            <w:vAlign w:val="bottom"/>
          </w:tcPr>
          <w:p w14:paraId="34CC0388" w14:textId="77777777" w:rsidR="002401D0" w:rsidRDefault="002401D0">
            <w:pPr>
              <w:pStyle w:val="ANormal"/>
              <w:keepNext/>
            </w:pPr>
          </w:p>
          <w:p w14:paraId="11B0546C" w14:textId="77777777" w:rsidR="002401D0" w:rsidRDefault="002401D0">
            <w:pPr>
              <w:pStyle w:val="ANormal"/>
              <w:keepNext/>
            </w:pPr>
          </w:p>
          <w:p w14:paraId="34A368CF" w14:textId="77777777" w:rsidR="002401D0" w:rsidRDefault="009759A1">
            <w:pPr>
              <w:pStyle w:val="ANormal"/>
              <w:keepNext/>
            </w:pPr>
            <w:r>
              <w:t>Rainer Juslin</w:t>
            </w:r>
          </w:p>
        </w:tc>
      </w:tr>
      <w:tr w:rsidR="002401D0" w14:paraId="195311F3" w14:textId="77777777">
        <w:tc>
          <w:tcPr>
            <w:tcW w:w="4454" w:type="dxa"/>
            <w:vAlign w:val="bottom"/>
          </w:tcPr>
          <w:p w14:paraId="0C7224B7" w14:textId="77777777" w:rsidR="002401D0" w:rsidRDefault="002401D0">
            <w:pPr>
              <w:pStyle w:val="ANormal"/>
              <w:keepNext/>
            </w:pPr>
          </w:p>
          <w:p w14:paraId="11F732E9" w14:textId="77777777" w:rsidR="002401D0" w:rsidRDefault="002401D0">
            <w:pPr>
              <w:pStyle w:val="ANormal"/>
              <w:keepNext/>
            </w:pPr>
          </w:p>
          <w:p w14:paraId="5368D17C" w14:textId="77777777" w:rsidR="002401D0" w:rsidRDefault="002401D0">
            <w:pPr>
              <w:pStyle w:val="ANormal"/>
              <w:keepNext/>
            </w:pPr>
            <w:r>
              <w:t>Sekreterare</w:t>
            </w:r>
          </w:p>
        </w:tc>
        <w:tc>
          <w:tcPr>
            <w:tcW w:w="3477" w:type="dxa"/>
            <w:vAlign w:val="bottom"/>
          </w:tcPr>
          <w:p w14:paraId="77396EC4" w14:textId="77777777" w:rsidR="002401D0" w:rsidRDefault="002401D0">
            <w:pPr>
              <w:pStyle w:val="ANormal"/>
              <w:keepNext/>
            </w:pPr>
          </w:p>
          <w:p w14:paraId="715B448B" w14:textId="77777777" w:rsidR="002401D0" w:rsidRDefault="002401D0">
            <w:pPr>
              <w:pStyle w:val="ANormal"/>
              <w:keepNext/>
            </w:pPr>
          </w:p>
          <w:p w14:paraId="556185B3" w14:textId="77777777" w:rsidR="002401D0" w:rsidRDefault="009759A1">
            <w:pPr>
              <w:pStyle w:val="ANormal"/>
              <w:keepNext/>
            </w:pPr>
            <w:r>
              <w:t>Susanne Eriksson</w:t>
            </w:r>
          </w:p>
        </w:tc>
      </w:tr>
    </w:tbl>
    <w:p w14:paraId="22E45CAA"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4A2BE" w14:textId="77777777" w:rsidR="009759A1" w:rsidRDefault="009759A1">
      <w:r>
        <w:separator/>
      </w:r>
    </w:p>
  </w:endnote>
  <w:endnote w:type="continuationSeparator" w:id="0">
    <w:p w14:paraId="12CCD1FC" w14:textId="77777777" w:rsidR="009759A1" w:rsidRDefault="0097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7484"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E222"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9759A1">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21C6"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15C52" w14:textId="77777777" w:rsidR="009759A1" w:rsidRDefault="009759A1">
      <w:r>
        <w:separator/>
      </w:r>
    </w:p>
  </w:footnote>
  <w:footnote w:type="continuationSeparator" w:id="0">
    <w:p w14:paraId="06E12EBC" w14:textId="77777777" w:rsidR="009759A1" w:rsidRDefault="0097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73D3"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B71627B"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497D1"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8903B8"/>
    <w:multiLevelType w:val="hybridMultilevel"/>
    <w:tmpl w:val="9DC8AD06"/>
    <w:lvl w:ilvl="0" w:tplc="ED72B38C">
      <w:start w:val="1"/>
      <w:numFmt w:val="decimal"/>
      <w:lvlText w:val="%1)"/>
      <w:lvlJc w:val="left"/>
      <w:pPr>
        <w:ind w:left="732" w:hanging="372"/>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A1"/>
    <w:rsid w:val="00015E9C"/>
    <w:rsid w:val="00051556"/>
    <w:rsid w:val="000837B2"/>
    <w:rsid w:val="000B2DC9"/>
    <w:rsid w:val="000D6353"/>
    <w:rsid w:val="000F6316"/>
    <w:rsid w:val="000F7417"/>
    <w:rsid w:val="0015337C"/>
    <w:rsid w:val="0016033B"/>
    <w:rsid w:val="002401D0"/>
    <w:rsid w:val="0036359C"/>
    <w:rsid w:val="00443A60"/>
    <w:rsid w:val="00480586"/>
    <w:rsid w:val="00517B06"/>
    <w:rsid w:val="005E2635"/>
    <w:rsid w:val="006155AE"/>
    <w:rsid w:val="006B2E9E"/>
    <w:rsid w:val="00710410"/>
    <w:rsid w:val="00723B93"/>
    <w:rsid w:val="007E2FE6"/>
    <w:rsid w:val="00811D50"/>
    <w:rsid w:val="00817B04"/>
    <w:rsid w:val="00957C36"/>
    <w:rsid w:val="009759A1"/>
    <w:rsid w:val="009B0A08"/>
    <w:rsid w:val="009D73B2"/>
    <w:rsid w:val="009F7CE2"/>
    <w:rsid w:val="00B32E91"/>
    <w:rsid w:val="00B36A8F"/>
    <w:rsid w:val="00B90DEC"/>
    <w:rsid w:val="00CB087E"/>
    <w:rsid w:val="00CF700E"/>
    <w:rsid w:val="00D323A4"/>
    <w:rsid w:val="00DC45B2"/>
    <w:rsid w:val="00F83EC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2B080"/>
  <w15:chartTrackingRefBased/>
  <w15:docId w15:val="{BAC556CA-7E7D-4BA3-9112-CC6F4DBA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9759A1"/>
    <w:rPr>
      <w:sz w:val="22"/>
      <w:lang w:val="sv-SE" w:eastAsia="sv-SE"/>
    </w:rPr>
  </w:style>
  <w:style w:type="paragraph" w:customStyle="1" w:styleId="anormal0">
    <w:name w:val="anormal"/>
    <w:basedOn w:val="Normal"/>
    <w:rsid w:val="000F6316"/>
    <w:pPr>
      <w:spacing w:before="100" w:beforeAutospacing="1" w:after="100" w:afterAutospacing="1"/>
    </w:pPr>
    <w:rPr>
      <w:lang w:val="sv-FI" w:eastAsia="sv-FI"/>
    </w:rPr>
  </w:style>
  <w:style w:type="paragraph" w:styleId="Normalwebb">
    <w:name w:val="Normal (Web)"/>
    <w:basedOn w:val="Normal"/>
    <w:uiPriority w:val="99"/>
    <w:unhideWhenUsed/>
    <w:rsid w:val="00443A60"/>
    <w:pPr>
      <w:spacing w:before="100" w:beforeAutospacing="1" w:after="100" w:afterAutospacing="1"/>
    </w:pPr>
    <w:rPr>
      <w:lang w:val="sv-FI" w:eastAsia="sv-FI"/>
    </w:rPr>
  </w:style>
  <w:style w:type="paragraph" w:customStyle="1" w:styleId="xmsonormal">
    <w:name w:val="x_msonormal"/>
    <w:basedOn w:val="Normal"/>
    <w:rsid w:val="00F83ECF"/>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5856">
      <w:bodyDiv w:val="1"/>
      <w:marLeft w:val="0"/>
      <w:marRight w:val="0"/>
      <w:marTop w:val="0"/>
      <w:marBottom w:val="0"/>
      <w:divBdr>
        <w:top w:val="none" w:sz="0" w:space="0" w:color="auto"/>
        <w:left w:val="none" w:sz="0" w:space="0" w:color="auto"/>
        <w:bottom w:val="none" w:sz="0" w:space="0" w:color="auto"/>
        <w:right w:val="none" w:sz="0" w:space="0" w:color="auto"/>
      </w:divBdr>
    </w:div>
    <w:div w:id="514151410">
      <w:bodyDiv w:val="1"/>
      <w:marLeft w:val="0"/>
      <w:marRight w:val="0"/>
      <w:marTop w:val="0"/>
      <w:marBottom w:val="0"/>
      <w:divBdr>
        <w:top w:val="none" w:sz="0" w:space="0" w:color="auto"/>
        <w:left w:val="none" w:sz="0" w:space="0" w:color="auto"/>
        <w:bottom w:val="none" w:sz="0" w:space="0" w:color="auto"/>
        <w:right w:val="none" w:sz="0" w:space="0" w:color="auto"/>
      </w:divBdr>
    </w:div>
    <w:div w:id="775952260">
      <w:bodyDiv w:val="1"/>
      <w:marLeft w:val="0"/>
      <w:marRight w:val="0"/>
      <w:marTop w:val="0"/>
      <w:marBottom w:val="0"/>
      <w:divBdr>
        <w:top w:val="none" w:sz="0" w:space="0" w:color="auto"/>
        <w:left w:val="none" w:sz="0" w:space="0" w:color="auto"/>
        <w:bottom w:val="none" w:sz="0" w:space="0" w:color="auto"/>
        <w:right w:val="none" w:sz="0" w:space="0" w:color="auto"/>
      </w:divBdr>
      <w:divsChild>
        <w:div w:id="1000810656">
          <w:marLeft w:val="0"/>
          <w:marRight w:val="0"/>
          <w:marTop w:val="0"/>
          <w:marBottom w:val="0"/>
          <w:divBdr>
            <w:top w:val="none" w:sz="0" w:space="0" w:color="auto"/>
            <w:left w:val="none" w:sz="0" w:space="0" w:color="auto"/>
            <w:bottom w:val="none" w:sz="0" w:space="0" w:color="auto"/>
            <w:right w:val="none" w:sz="0" w:space="0" w:color="auto"/>
          </w:divBdr>
        </w:div>
        <w:div w:id="514999268">
          <w:marLeft w:val="0"/>
          <w:marRight w:val="0"/>
          <w:marTop w:val="0"/>
          <w:marBottom w:val="0"/>
          <w:divBdr>
            <w:top w:val="none" w:sz="0" w:space="0" w:color="auto"/>
            <w:left w:val="none" w:sz="0" w:space="0" w:color="auto"/>
            <w:bottom w:val="none" w:sz="0" w:space="0" w:color="auto"/>
            <w:right w:val="none" w:sz="0" w:space="0" w:color="auto"/>
          </w:divBdr>
        </w:div>
      </w:divsChild>
    </w:div>
    <w:div w:id="17363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2</Pages>
  <Words>568</Words>
  <Characters>4228</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Lag- och kulturutskottets betänkande nr x/2019-2020</vt:lpstr>
    </vt:vector>
  </TitlesOfParts>
  <Company>Ålands lagting</Company>
  <LinksUpToDate>false</LinksUpToDate>
  <CharactersWithSpaces>4787</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9/2019-2020</dc:title>
  <dc:subject/>
  <dc:creator>Jessica Laaksonen</dc:creator>
  <cp:keywords/>
  <cp:lastModifiedBy>Jessica Laaksonen</cp:lastModifiedBy>
  <cp:revision>2</cp:revision>
  <cp:lastPrinted>2001-02-13T09:44:00Z</cp:lastPrinted>
  <dcterms:created xsi:type="dcterms:W3CDTF">2020-05-14T10:45:00Z</dcterms:created>
  <dcterms:modified xsi:type="dcterms:W3CDTF">2020-05-14T10:45:00Z</dcterms:modified>
</cp:coreProperties>
</file>