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E26E8E5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00DEF24F" w14:textId="77777777" w:rsidR="00337A19" w:rsidRDefault="00C50F56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8B8BBBE" wp14:editId="12075306">
                  <wp:extent cx="476250" cy="68453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4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04027A9F" w14:textId="77777777" w:rsidR="00337A19" w:rsidRDefault="00C50F56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3E08CF58" wp14:editId="7307255A">
                  <wp:extent cx="45720" cy="45720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45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9ACC5B5" w14:textId="77777777">
        <w:trPr>
          <w:cantSplit/>
          <w:trHeight w:val="299"/>
        </w:trPr>
        <w:tc>
          <w:tcPr>
            <w:tcW w:w="861" w:type="dxa"/>
            <w:vMerge/>
          </w:tcPr>
          <w:p w14:paraId="65C19B4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4F6FA82C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993799A" w14:textId="77777777" w:rsidR="00337A19" w:rsidRDefault="00337A19" w:rsidP="009F1162">
            <w:pPr>
              <w:pStyle w:val="xDokTypNr"/>
            </w:pPr>
            <w:r>
              <w:t xml:space="preserve">BESLUT LTB </w:t>
            </w:r>
            <w:r w:rsidR="00C50F56">
              <w:t>16</w:t>
            </w:r>
            <w:r>
              <w:t>/20</w:t>
            </w:r>
            <w:r w:rsidR="00C50F56">
              <w:t>20</w:t>
            </w:r>
          </w:p>
        </w:tc>
      </w:tr>
      <w:tr w:rsidR="00337A19" w14:paraId="60753612" w14:textId="77777777">
        <w:trPr>
          <w:cantSplit/>
          <w:trHeight w:val="238"/>
        </w:trPr>
        <w:tc>
          <w:tcPr>
            <w:tcW w:w="861" w:type="dxa"/>
            <w:vMerge/>
          </w:tcPr>
          <w:p w14:paraId="7429BCDE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03F8444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1FC1E2AC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6C219C47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1B72B1D2" w14:textId="77777777">
        <w:trPr>
          <w:cantSplit/>
          <w:trHeight w:val="238"/>
        </w:trPr>
        <w:tc>
          <w:tcPr>
            <w:tcW w:w="861" w:type="dxa"/>
            <w:vMerge/>
          </w:tcPr>
          <w:p w14:paraId="0BA82822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D1860CA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3B460751" w14:textId="77777777" w:rsidR="00337A19" w:rsidRDefault="00337A19">
            <w:pPr>
              <w:pStyle w:val="xDatum1"/>
            </w:pPr>
            <w:r>
              <w:t>20</w:t>
            </w:r>
            <w:r w:rsidR="00C50F56">
              <w:t>20-04-29</w:t>
            </w:r>
          </w:p>
        </w:tc>
        <w:tc>
          <w:tcPr>
            <w:tcW w:w="2563" w:type="dxa"/>
            <w:vAlign w:val="center"/>
          </w:tcPr>
          <w:p w14:paraId="0893716A" w14:textId="77777777" w:rsidR="00337A19" w:rsidRDefault="00C50F56">
            <w:pPr>
              <w:pStyle w:val="xBeteckning1"/>
            </w:pPr>
            <w:r>
              <w:t>LF 11/</w:t>
            </w:r>
            <w:proofErr w:type="gramStart"/>
            <w:r>
              <w:t>2019-2020</w:t>
            </w:r>
            <w:proofErr w:type="gramEnd"/>
          </w:p>
        </w:tc>
      </w:tr>
      <w:tr w:rsidR="00337A19" w14:paraId="388DA7C7" w14:textId="77777777">
        <w:trPr>
          <w:cantSplit/>
          <w:trHeight w:val="238"/>
        </w:trPr>
        <w:tc>
          <w:tcPr>
            <w:tcW w:w="861" w:type="dxa"/>
            <w:vMerge/>
          </w:tcPr>
          <w:p w14:paraId="1A1C959D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5A47715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17952AC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4665557E" w14:textId="77777777" w:rsidR="00337A19" w:rsidRDefault="00337A19">
            <w:pPr>
              <w:pStyle w:val="xLedtext"/>
            </w:pPr>
          </w:p>
        </w:tc>
      </w:tr>
      <w:tr w:rsidR="00337A19" w14:paraId="2AB42F6A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D6A5170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62C30EDA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701DA0E0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BB1AFDB" w14:textId="77777777" w:rsidR="00337A19" w:rsidRDefault="00337A19">
            <w:pPr>
              <w:pStyle w:val="xBeteckning2"/>
            </w:pPr>
          </w:p>
        </w:tc>
      </w:tr>
      <w:tr w:rsidR="00337A19" w14:paraId="64AE082C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5D8BBA97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4821ED4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1EE57B0B" w14:textId="77777777" w:rsidR="00337A19" w:rsidRDefault="00337A19">
            <w:pPr>
              <w:pStyle w:val="xLedtext"/>
            </w:pPr>
          </w:p>
        </w:tc>
      </w:tr>
      <w:tr w:rsidR="00337A19" w14:paraId="60EE8B01" w14:textId="77777777">
        <w:trPr>
          <w:cantSplit/>
          <w:trHeight w:val="238"/>
        </w:trPr>
        <w:tc>
          <w:tcPr>
            <w:tcW w:w="861" w:type="dxa"/>
          </w:tcPr>
          <w:p w14:paraId="037C5C26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54E7E150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5EBBAD27" w14:textId="77777777" w:rsidR="00337A19" w:rsidRDefault="00337A19">
            <w:pPr>
              <w:pStyle w:val="xCelltext"/>
            </w:pPr>
          </w:p>
        </w:tc>
      </w:tr>
    </w:tbl>
    <w:p w14:paraId="3A579D66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4E3E2B72" w14:textId="77777777" w:rsidR="00337A19" w:rsidRDefault="00337A19">
      <w:pPr>
        <w:pStyle w:val="ArendeOverRubrik"/>
      </w:pPr>
      <w:r>
        <w:t>Ålands lagtings beslut om antagande av</w:t>
      </w:r>
    </w:p>
    <w:p w14:paraId="421582A4" w14:textId="77777777" w:rsidR="00C50F56" w:rsidRPr="00C50F56" w:rsidRDefault="00337A19" w:rsidP="00C50F56">
      <w:pPr>
        <w:pStyle w:val="ArendeRubrik"/>
        <w:outlineLvl w:val="0"/>
      </w:pPr>
      <w:bookmarkStart w:id="1" w:name="_Toc65564307"/>
      <w:r>
        <w:t>Landskapslag</w:t>
      </w:r>
      <w:bookmarkEnd w:id="1"/>
      <w:r w:rsidR="00C50F56">
        <w:t xml:space="preserve"> </w:t>
      </w:r>
      <w:r w:rsidR="00C50F56" w:rsidRPr="00C50F56">
        <w:t>om ändring av landskapslagen om tillämpning i landskapet Åland av riksförfattningar om socialvård</w:t>
      </w:r>
    </w:p>
    <w:p w14:paraId="4E419955" w14:textId="77777777" w:rsidR="00337A19" w:rsidRDefault="00337A19">
      <w:pPr>
        <w:pStyle w:val="ANormal"/>
      </w:pPr>
    </w:p>
    <w:p w14:paraId="45A41DDB" w14:textId="77777777" w:rsidR="00337A19" w:rsidRDefault="00337A19" w:rsidP="005C5E44">
      <w:pPr>
        <w:pStyle w:val="ANormal"/>
        <w:suppressAutoHyphens/>
        <w:outlineLvl w:val="0"/>
      </w:pPr>
      <w:r>
        <w:tab/>
        <w:t xml:space="preserve">I enlighet med lagtingets beslut </w:t>
      </w:r>
    </w:p>
    <w:p w14:paraId="441A3B71" w14:textId="77777777" w:rsidR="00C50F56" w:rsidRPr="007C55CE" w:rsidRDefault="00337A19" w:rsidP="00C50F56">
      <w:pPr>
        <w:pStyle w:val="ANormal"/>
      </w:pPr>
      <w:r>
        <w:tab/>
      </w:r>
      <w:bookmarkStart w:id="2" w:name="_Hlk34216202"/>
      <w:r w:rsidR="00C50F56">
        <w:rPr>
          <w:b/>
          <w:bCs/>
          <w:lang w:val="sv-FI"/>
        </w:rPr>
        <w:t>u</w:t>
      </w:r>
      <w:r w:rsidR="00C50F56" w:rsidRPr="001F4E92">
        <w:rPr>
          <w:b/>
          <w:bCs/>
          <w:lang w:val="sv-FI"/>
        </w:rPr>
        <w:t>pphävs</w:t>
      </w:r>
      <w:r w:rsidR="00C50F56">
        <w:rPr>
          <w:b/>
          <w:bCs/>
          <w:lang w:val="sv-FI"/>
        </w:rPr>
        <w:t xml:space="preserve"> </w:t>
      </w:r>
      <w:r w:rsidR="00C50F56" w:rsidRPr="001F4E92">
        <w:rPr>
          <w:lang w:val="sv-FI"/>
        </w:rPr>
        <w:t>2a</w:t>
      </w:r>
      <w:r w:rsidR="00C50F56">
        <w:rPr>
          <w:lang w:val="sv-FI"/>
        </w:rPr>
        <w:t> §</w:t>
      </w:r>
      <w:r w:rsidR="00C50F56" w:rsidRPr="001F4E92">
        <w:rPr>
          <w:lang w:val="sv-FI"/>
        </w:rPr>
        <w:t xml:space="preserve"> 1 och 4</w:t>
      </w:r>
      <w:r w:rsidR="00C50F56">
        <w:rPr>
          <w:lang w:val="sv-FI"/>
        </w:rPr>
        <w:t> punkt</w:t>
      </w:r>
      <w:r w:rsidR="00C50F56" w:rsidRPr="001F4E92">
        <w:rPr>
          <w:lang w:val="sv-FI"/>
        </w:rPr>
        <w:t>erna</w:t>
      </w:r>
      <w:r w:rsidR="00C50F56">
        <w:rPr>
          <w:lang w:val="sv-FI"/>
        </w:rPr>
        <w:t>, 2b § 1 punkten och 2d § 2 mom.</w:t>
      </w:r>
      <w:r w:rsidR="00C50F56" w:rsidRPr="001F4E92">
        <w:rPr>
          <w:lang w:val="sv-FI"/>
        </w:rPr>
        <w:t xml:space="preserve"> </w:t>
      </w:r>
      <w:r w:rsidR="00C50F56">
        <w:rPr>
          <w:lang w:val="sv-FI"/>
        </w:rPr>
        <w:t xml:space="preserve">landskapslagen (1995:101) om tillämpning i landskapet Åland av riksförfattningar om socialvård, av dessa lagrum 2a § 1 och </w:t>
      </w:r>
      <w:r w:rsidR="00C50F56" w:rsidRPr="00862148">
        <w:t>4</w:t>
      </w:r>
      <w:r w:rsidR="00C50F56">
        <w:t> </w:t>
      </w:r>
      <w:r w:rsidR="00C50F56" w:rsidRPr="00862148">
        <w:t>punkterna</w:t>
      </w:r>
      <w:r w:rsidR="00C50F56">
        <w:rPr>
          <w:lang w:val="sv-FI"/>
        </w:rPr>
        <w:t xml:space="preserve"> samt 2b § 1 punkten sådana de lyder i landskapslagen 2011/87 och 2d § 2 mom. sådant det lyder i landskapslagen 2020/20, samt</w:t>
      </w:r>
    </w:p>
    <w:p w14:paraId="3D673292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ab/>
      </w:r>
      <w:r w:rsidRPr="00697EED">
        <w:rPr>
          <w:b/>
          <w:bCs/>
          <w:lang w:val="sv-FI"/>
        </w:rPr>
        <w:t>ändras</w:t>
      </w:r>
      <w:r>
        <w:rPr>
          <w:b/>
          <w:bCs/>
          <w:lang w:val="sv-FI"/>
        </w:rPr>
        <w:t xml:space="preserve"> </w:t>
      </w:r>
      <w:r w:rsidRPr="00E54EA9">
        <w:rPr>
          <w:lang w:val="sv-FI"/>
        </w:rPr>
        <w:t>2d</w:t>
      </w:r>
      <w:r>
        <w:rPr>
          <w:lang w:val="sv-FI"/>
        </w:rPr>
        <w:t> §</w:t>
      </w:r>
      <w:r w:rsidRPr="00E54EA9">
        <w:rPr>
          <w:lang w:val="sv-FI"/>
        </w:rPr>
        <w:t xml:space="preserve"> 5</w:t>
      </w:r>
      <w:r>
        <w:rPr>
          <w:lang w:val="sv-FI"/>
        </w:rPr>
        <w:t> punkt</w:t>
      </w:r>
      <w:r w:rsidRPr="00E54EA9">
        <w:rPr>
          <w:lang w:val="sv-FI"/>
        </w:rPr>
        <w:t xml:space="preserve">en </w:t>
      </w:r>
      <w:r>
        <w:rPr>
          <w:lang w:val="sv-FI"/>
        </w:rPr>
        <w:t>och</w:t>
      </w:r>
      <w:r>
        <w:rPr>
          <w:b/>
          <w:bCs/>
          <w:lang w:val="sv-FI"/>
        </w:rPr>
        <w:t xml:space="preserve"> </w:t>
      </w:r>
      <w:r>
        <w:rPr>
          <w:lang w:val="sv-FI"/>
        </w:rPr>
        <w:t>inledningssatserna</w:t>
      </w:r>
      <w:r w:rsidRPr="001F4E92">
        <w:rPr>
          <w:lang w:val="sv-FI"/>
        </w:rPr>
        <w:t xml:space="preserve"> </w:t>
      </w:r>
      <w:r>
        <w:rPr>
          <w:lang w:val="sv-FI"/>
        </w:rPr>
        <w:t>t</w:t>
      </w:r>
      <w:r w:rsidRPr="001F4E92">
        <w:rPr>
          <w:lang w:val="sv-FI"/>
        </w:rPr>
        <w:t>i</w:t>
      </w:r>
      <w:r>
        <w:rPr>
          <w:lang w:val="sv-FI"/>
        </w:rPr>
        <w:t>ll</w:t>
      </w:r>
      <w:r>
        <w:rPr>
          <w:b/>
          <w:bCs/>
          <w:lang w:val="sv-FI"/>
        </w:rPr>
        <w:t xml:space="preserve"> </w:t>
      </w:r>
      <w:r>
        <w:rPr>
          <w:lang w:val="sv-FI"/>
        </w:rPr>
        <w:t>2a § och 2d §, av dessa lagrum inledningssatsen till 2a § sådan den lyder i landskapslagen 2003/79, inledningssatsen till 2d § sådan den lyder i landskapslagen 2013/117 och 2d § 5 punkten sådan den lyder i landskapslagen 2020:20, som följer:</w:t>
      </w:r>
    </w:p>
    <w:bookmarkEnd w:id="2"/>
    <w:p w14:paraId="3B0BE0AF" w14:textId="77777777" w:rsidR="00C50F56" w:rsidRDefault="00C50F56" w:rsidP="00C50F56">
      <w:pPr>
        <w:pStyle w:val="ANormal"/>
        <w:rPr>
          <w:lang w:val="sv-FI"/>
        </w:rPr>
      </w:pPr>
    </w:p>
    <w:p w14:paraId="51B764A7" w14:textId="77777777" w:rsidR="00C50F56" w:rsidRDefault="00C50F56" w:rsidP="00C50F56">
      <w:pPr>
        <w:pStyle w:val="LagParagraf"/>
        <w:rPr>
          <w:lang w:val="sv-FI"/>
        </w:rPr>
      </w:pPr>
      <w:r>
        <w:rPr>
          <w:lang w:val="sv-FI"/>
        </w:rPr>
        <w:t>2a §</w:t>
      </w:r>
    </w:p>
    <w:p w14:paraId="039D34A9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ab/>
        <w:t>Lagen om klientavgifter inom social- och hälsovården ska enligt denna lag tillämpas på Åland till den del bestämmelserna gäller socialvården. Lagens bestämmelser gäller på Åland med följande avvikelser:</w:t>
      </w:r>
    </w:p>
    <w:p w14:paraId="40F9F0A4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 xml:space="preserve">- - - - - - - - - - - - - - - - - - - - - - - - - - - - - - - - - - - - - - - - - - - - - - - - - - - - </w:t>
      </w:r>
    </w:p>
    <w:p w14:paraId="4F9194BA" w14:textId="77777777" w:rsidR="00C50F56" w:rsidRPr="009B3D94" w:rsidRDefault="00C50F56" w:rsidP="00C50F56">
      <w:pPr>
        <w:pStyle w:val="ANormal"/>
      </w:pPr>
    </w:p>
    <w:p w14:paraId="1F03728C" w14:textId="77777777" w:rsidR="00C50F56" w:rsidRDefault="00C50F56" w:rsidP="00C50F56">
      <w:pPr>
        <w:pStyle w:val="ANormal"/>
        <w:jc w:val="center"/>
      </w:pPr>
      <w:r>
        <w:t>2b §</w:t>
      </w:r>
    </w:p>
    <w:p w14:paraId="624E2991" w14:textId="77777777" w:rsidR="00C50F56" w:rsidRPr="00152EF6" w:rsidRDefault="00C50F56" w:rsidP="00C50F56">
      <w:pPr>
        <w:pStyle w:val="ANormal"/>
        <w:rPr>
          <w:lang w:val="sv-FI" w:eastAsia="sv-FI"/>
        </w:rPr>
      </w:pPr>
      <w:r>
        <w:rPr>
          <w:lang w:val="sv-FI" w:eastAsia="sv-FI"/>
        </w:rPr>
        <w:tab/>
      </w:r>
      <w:r w:rsidRPr="00E30B7B">
        <w:rPr>
          <w:lang w:val="sv-FI" w:eastAsia="sv-FI"/>
        </w:rPr>
        <w:t>De allmänna bestämmelserna i 1</w:t>
      </w:r>
      <w:r>
        <w:rPr>
          <w:lang w:val="sv-FI" w:eastAsia="sv-FI"/>
        </w:rPr>
        <w:t> kap.</w:t>
      </w:r>
      <w:r w:rsidRPr="00E30B7B">
        <w:rPr>
          <w:lang w:val="sv-FI" w:eastAsia="sv-FI"/>
        </w:rPr>
        <w:t xml:space="preserve"> lagen om klientens ställning och rättigheter inom socialvården </w:t>
      </w:r>
      <w:r w:rsidRPr="00152EF6">
        <w:rPr>
          <w:lang w:val="sv-FI" w:eastAsia="sv-FI"/>
        </w:rPr>
        <w:t>tillämpas på Åland med följande avvikelser:</w:t>
      </w:r>
    </w:p>
    <w:p w14:paraId="6B9D8F2B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 xml:space="preserve">- - - - - - - - - - - - - - - - - - - - - - - - - - - - - - - - - - - - - - - - - - - - - - - - - - - - </w:t>
      </w:r>
    </w:p>
    <w:p w14:paraId="168A4941" w14:textId="77777777" w:rsidR="00C50F56" w:rsidRPr="00152EF6" w:rsidRDefault="00C50F56" w:rsidP="00C50F56">
      <w:pPr>
        <w:pStyle w:val="ANormal"/>
        <w:rPr>
          <w:lang w:val="sv-FI"/>
        </w:rPr>
      </w:pPr>
    </w:p>
    <w:p w14:paraId="5228F3FE" w14:textId="77777777" w:rsidR="00C50F56" w:rsidRDefault="00C50F56" w:rsidP="00C50F56">
      <w:pPr>
        <w:pStyle w:val="LagParagraf"/>
        <w:rPr>
          <w:lang w:val="sv-FI"/>
        </w:rPr>
      </w:pPr>
      <w:r>
        <w:rPr>
          <w:lang w:val="sv-FI"/>
        </w:rPr>
        <w:t>2d §</w:t>
      </w:r>
    </w:p>
    <w:p w14:paraId="082525A7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ab/>
        <w:t>Bestämmelserna i 3, 4 och 6 kap. i lagen om klientens ställning och rättigheter</w:t>
      </w:r>
      <w:bookmarkStart w:id="3" w:name="_Hlk24548775"/>
      <w:r>
        <w:rPr>
          <w:lang w:val="sv-FI"/>
        </w:rPr>
        <w:t xml:space="preserve"> gäller på Åland med följande avvikelser:</w:t>
      </w:r>
    </w:p>
    <w:p w14:paraId="14222AFF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>- - - - - - - - - - - - - - - - - - - - - - - - - - - - - - - - - - - - - - - - - - - - - - - - - - - -</w:t>
      </w:r>
    </w:p>
    <w:p w14:paraId="7DD83C5E" w14:textId="77777777" w:rsidR="00C50F56" w:rsidRDefault="00C50F56" w:rsidP="00C50F56">
      <w:pPr>
        <w:pStyle w:val="ANormal"/>
        <w:rPr>
          <w:lang w:val="sv-FI"/>
        </w:rPr>
      </w:pPr>
      <w:r>
        <w:rPr>
          <w:lang w:val="sv-FI"/>
        </w:rPr>
        <w:tab/>
        <w:t>5) Bestämmelserna i lagens 27 § gäller också landskapsregeringen då den ansvarar för den allmänna styrningen av socialvården enligt 1 § 1 mom.</w:t>
      </w:r>
      <w:bookmarkStart w:id="4" w:name="_Hlk25055952"/>
      <w:r>
        <w:rPr>
          <w:lang w:val="sv-FI"/>
        </w:rPr>
        <w:t xml:space="preserve"> i landskapslagen om socialvårdens förvaltning och tillsyn </w:t>
      </w:r>
      <w:bookmarkEnd w:id="4"/>
      <w:r>
        <w:rPr>
          <w:lang w:val="sv-FI"/>
        </w:rPr>
        <w:t>samt Ålands miljö- och hälsoskyddsmyndighet då den ansvarar för övervakningen av socialvården enligt 7 § 1 mom. i landskapslagen om socialvårdens förvaltning och tillsyn.</w:t>
      </w:r>
    </w:p>
    <w:p w14:paraId="6B90EA24" w14:textId="77777777" w:rsidR="00C50F56" w:rsidRDefault="00C50F56" w:rsidP="00C50F56">
      <w:pPr>
        <w:pStyle w:val="ANormal"/>
        <w:rPr>
          <w:lang w:val="sv-FI"/>
        </w:rPr>
      </w:pPr>
    </w:p>
    <w:p w14:paraId="31735AFE" w14:textId="77777777" w:rsidR="00C50F56" w:rsidRDefault="003E64BF" w:rsidP="00C50F56">
      <w:pPr>
        <w:pStyle w:val="ANormal"/>
        <w:jc w:val="center"/>
      </w:pPr>
      <w:hyperlink w:anchor="_top" w:tooltip="Klicka för att gå till toppen av dokumentet" w:history="1">
        <w:r w:rsidR="00C50F56">
          <w:rPr>
            <w:rStyle w:val="Hyperlnk"/>
          </w:rPr>
          <w:t>__________________</w:t>
        </w:r>
      </w:hyperlink>
    </w:p>
    <w:p w14:paraId="31769C1D" w14:textId="77777777" w:rsidR="00C50F56" w:rsidRPr="009B3D94" w:rsidRDefault="00C50F56" w:rsidP="00C50F56">
      <w:pPr>
        <w:pStyle w:val="ANormal"/>
      </w:pPr>
    </w:p>
    <w:p w14:paraId="2E4FD635" w14:textId="77777777" w:rsidR="00C50F56" w:rsidRDefault="00C50F56" w:rsidP="00C50F56">
      <w:pPr>
        <w:pStyle w:val="ANormal"/>
        <w:jc w:val="left"/>
      </w:pPr>
      <w:r>
        <w:tab/>
        <w:t>Denna lag träder i kraft den 1 januari 2021.</w:t>
      </w:r>
    </w:p>
    <w:p w14:paraId="47D988A5" w14:textId="77777777" w:rsidR="00C50F56" w:rsidRDefault="00C50F56" w:rsidP="00C50F56">
      <w:pPr>
        <w:pStyle w:val="ANormal"/>
        <w:jc w:val="left"/>
      </w:pPr>
    </w:p>
    <w:p w14:paraId="7F5BF02A" w14:textId="77777777" w:rsidR="00C50F56" w:rsidRDefault="003E64BF" w:rsidP="00C50F56">
      <w:pPr>
        <w:pStyle w:val="ANormal"/>
        <w:jc w:val="center"/>
      </w:pPr>
      <w:hyperlink w:anchor="_top" w:tooltip="Klicka för att gå till toppen av dokumentet" w:history="1">
        <w:r w:rsidR="00C50F56">
          <w:rPr>
            <w:rStyle w:val="Hyperlnk"/>
          </w:rPr>
          <w:t>__________________</w:t>
        </w:r>
      </w:hyperlink>
    </w:p>
    <w:bookmarkEnd w:id="3"/>
    <w:p w14:paraId="05196D61" w14:textId="77777777" w:rsidR="00337A19" w:rsidRDefault="00337A19">
      <w:pPr>
        <w:pStyle w:val="ANormal"/>
      </w:pPr>
    </w:p>
    <w:p w14:paraId="3B85C7EE" w14:textId="77777777" w:rsidR="00337A19" w:rsidRDefault="00337A19">
      <w:pPr>
        <w:pStyle w:val="ANormal"/>
      </w:pPr>
    </w:p>
    <w:p w14:paraId="1653B6F3" w14:textId="77777777" w:rsidR="00337A19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14:paraId="69BCBADD" w14:textId="77777777">
        <w:trPr>
          <w:cantSplit/>
        </w:trPr>
        <w:tc>
          <w:tcPr>
            <w:tcW w:w="6706" w:type="dxa"/>
            <w:gridSpan w:val="2"/>
          </w:tcPr>
          <w:p w14:paraId="249E58AD" w14:textId="77777777" w:rsidR="00337A19" w:rsidRDefault="00337A19">
            <w:pPr>
              <w:pStyle w:val="ANormal"/>
              <w:keepNext/>
            </w:pPr>
            <w:r>
              <w:lastRenderedPageBreak/>
              <w:tab/>
              <w:t xml:space="preserve">Mariehamn den </w:t>
            </w:r>
            <w:r w:rsidR="00C50F56">
              <w:t>20 april 2020</w:t>
            </w:r>
          </w:p>
        </w:tc>
      </w:tr>
      <w:tr w:rsidR="00337A19" w14:paraId="14C4C973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08599E35" w14:textId="77777777" w:rsidR="00337A19" w:rsidRDefault="00337A19">
            <w:pPr>
              <w:pStyle w:val="ANormal"/>
              <w:keepNext/>
            </w:pPr>
          </w:p>
          <w:p w14:paraId="71171CA3" w14:textId="77777777" w:rsidR="00337A19" w:rsidRDefault="00337A19">
            <w:pPr>
              <w:pStyle w:val="ANormal"/>
              <w:keepNext/>
            </w:pPr>
          </w:p>
          <w:p w14:paraId="1EB27AB3" w14:textId="77777777" w:rsidR="00337A19" w:rsidRDefault="00337A19">
            <w:pPr>
              <w:pStyle w:val="ANormal"/>
              <w:keepNext/>
            </w:pPr>
          </w:p>
          <w:p w14:paraId="4019E4A4" w14:textId="77777777" w:rsidR="00337A19" w:rsidRDefault="00C50F56">
            <w:pPr>
              <w:pStyle w:val="ANormal"/>
              <w:keepNext/>
              <w:jc w:val="center"/>
            </w:pPr>
            <w:r>
              <w:t>Roger Nordlund</w:t>
            </w:r>
            <w:r w:rsidR="00D636DC">
              <w:t xml:space="preserve">  </w:t>
            </w:r>
          </w:p>
          <w:p w14:paraId="3C654996" w14:textId="77777777" w:rsidR="00337A19" w:rsidRDefault="00337A19">
            <w:pPr>
              <w:pStyle w:val="ANormal"/>
              <w:keepNext/>
              <w:jc w:val="center"/>
            </w:pPr>
            <w:r>
              <w:t>talman</w:t>
            </w:r>
          </w:p>
        </w:tc>
      </w:tr>
      <w:tr w:rsidR="00337A19" w14:paraId="32EF0049" w14:textId="77777777">
        <w:tc>
          <w:tcPr>
            <w:tcW w:w="3353" w:type="dxa"/>
            <w:vAlign w:val="bottom"/>
          </w:tcPr>
          <w:p w14:paraId="5C70FEF7" w14:textId="77777777" w:rsidR="00337A19" w:rsidRDefault="00337A19">
            <w:pPr>
              <w:pStyle w:val="ANormal"/>
              <w:keepNext/>
              <w:jc w:val="center"/>
            </w:pPr>
          </w:p>
          <w:p w14:paraId="75F240CA" w14:textId="77777777" w:rsidR="00337A19" w:rsidRDefault="00337A19">
            <w:pPr>
              <w:pStyle w:val="ANormal"/>
              <w:keepNext/>
              <w:jc w:val="center"/>
            </w:pPr>
          </w:p>
          <w:p w14:paraId="69AC7746" w14:textId="77777777" w:rsidR="00337A19" w:rsidRDefault="00C50F56">
            <w:pPr>
              <w:pStyle w:val="ANormal"/>
              <w:keepNext/>
              <w:jc w:val="center"/>
            </w:pPr>
            <w:r>
              <w:t>Ingrid Zetterman</w:t>
            </w:r>
            <w:r w:rsidR="00D636DC">
              <w:t xml:space="preserve">  </w:t>
            </w:r>
          </w:p>
          <w:p w14:paraId="186895DE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  <w:tc>
          <w:tcPr>
            <w:tcW w:w="3353" w:type="dxa"/>
            <w:vAlign w:val="bottom"/>
          </w:tcPr>
          <w:p w14:paraId="7F4A2C87" w14:textId="77777777" w:rsidR="00337A19" w:rsidRDefault="00337A19">
            <w:pPr>
              <w:pStyle w:val="ANormal"/>
              <w:keepNext/>
              <w:jc w:val="center"/>
            </w:pPr>
          </w:p>
          <w:p w14:paraId="5B9B30CD" w14:textId="77777777" w:rsidR="00337A19" w:rsidRDefault="00337A19">
            <w:pPr>
              <w:pStyle w:val="ANormal"/>
              <w:keepNext/>
              <w:jc w:val="center"/>
            </w:pPr>
          </w:p>
          <w:p w14:paraId="6BAC08C1" w14:textId="77777777" w:rsidR="00337A19" w:rsidRDefault="00C50F56">
            <w:pPr>
              <w:pStyle w:val="ANormal"/>
              <w:keepNext/>
              <w:jc w:val="center"/>
            </w:pPr>
            <w:r>
              <w:t>Bert Häggblom</w:t>
            </w:r>
          </w:p>
          <w:p w14:paraId="41D8BD9D" w14:textId="77777777" w:rsidR="00337A19" w:rsidRDefault="00337A19">
            <w:pPr>
              <w:pStyle w:val="ANormal"/>
              <w:keepNext/>
              <w:jc w:val="center"/>
            </w:pPr>
            <w:r>
              <w:t>vicetalman</w:t>
            </w:r>
          </w:p>
        </w:tc>
      </w:tr>
    </w:tbl>
    <w:p w14:paraId="15EAB89A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43104" w14:textId="77777777" w:rsidR="00C50F56" w:rsidRDefault="00C50F56">
      <w:r>
        <w:separator/>
      </w:r>
    </w:p>
  </w:endnote>
  <w:endnote w:type="continuationSeparator" w:id="0">
    <w:p w14:paraId="1CA8B8E2" w14:textId="77777777" w:rsidR="00C50F56" w:rsidRDefault="00C50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DB2DCE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BEBEFA" w14:textId="00026FEE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5B4CA0">
      <w:rPr>
        <w:noProof/>
        <w:lang w:val="fi-FI"/>
      </w:rPr>
      <w:t>LTB162020.docx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75B82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0EB59" w14:textId="77777777" w:rsidR="00C50F56" w:rsidRDefault="00C50F56">
      <w:r>
        <w:separator/>
      </w:r>
    </w:p>
  </w:footnote>
  <w:footnote w:type="continuationSeparator" w:id="0">
    <w:p w14:paraId="0724F420" w14:textId="77777777" w:rsidR="00C50F56" w:rsidRDefault="00C50F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DFF85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7A05CC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DCC45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1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9"/>
  </w:num>
  <w:num w:numId="16">
    <w:abstractNumId w:val="21"/>
  </w:num>
  <w:num w:numId="17">
    <w:abstractNumId w:val="8"/>
  </w:num>
  <w:num w:numId="18">
    <w:abstractNumId w:val="17"/>
  </w:num>
  <w:num w:numId="19">
    <w:abstractNumId w:val="20"/>
  </w:num>
  <w:num w:numId="20">
    <w:abstractNumId w:val="23"/>
  </w:num>
  <w:num w:numId="21">
    <w:abstractNumId w:val="22"/>
  </w:num>
  <w:num w:numId="22">
    <w:abstractNumId w:val="14"/>
  </w:num>
  <w:num w:numId="23">
    <w:abstractNumId w:val="18"/>
  </w:num>
  <w:num w:numId="24">
    <w:abstractNumId w:val="18"/>
  </w:num>
  <w:num w:numId="25">
    <w:abstractNumId w:val="19"/>
  </w:num>
  <w:num w:numId="26">
    <w:abstractNumId w:val="14"/>
  </w:num>
  <w:num w:numId="27">
    <w:abstractNumId w:val="14"/>
  </w:num>
  <w:num w:numId="28">
    <w:abstractNumId w:val="14"/>
  </w:num>
  <w:num w:numId="29">
    <w:abstractNumId w:val="14"/>
  </w:num>
  <w:num w:numId="30">
    <w:abstractNumId w:val="14"/>
  </w:num>
  <w:num w:numId="31">
    <w:abstractNumId w:val="14"/>
  </w:num>
  <w:num w:numId="32">
    <w:abstractNumId w:val="14"/>
  </w:num>
  <w:num w:numId="33">
    <w:abstractNumId w:val="14"/>
  </w:num>
  <w:num w:numId="34">
    <w:abstractNumId w:val="14"/>
  </w:num>
  <w:num w:numId="35">
    <w:abstractNumId w:val="18"/>
  </w:num>
  <w:num w:numId="36">
    <w:abstractNumId w:val="19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F56"/>
    <w:rsid w:val="00004B5B"/>
    <w:rsid w:val="00284C7A"/>
    <w:rsid w:val="002E1682"/>
    <w:rsid w:val="00337A19"/>
    <w:rsid w:val="0038180C"/>
    <w:rsid w:val="004D7ED5"/>
    <w:rsid w:val="004E7D01"/>
    <w:rsid w:val="004F64FE"/>
    <w:rsid w:val="005B4CA0"/>
    <w:rsid w:val="005C5E44"/>
    <w:rsid w:val="005E1BD9"/>
    <w:rsid w:val="005F6898"/>
    <w:rsid w:val="006538ED"/>
    <w:rsid w:val="008414E5"/>
    <w:rsid w:val="00867707"/>
    <w:rsid w:val="008B5FA2"/>
    <w:rsid w:val="009F1162"/>
    <w:rsid w:val="00B5110A"/>
    <w:rsid w:val="00BD48EF"/>
    <w:rsid w:val="00BE2983"/>
    <w:rsid w:val="00C50F56"/>
    <w:rsid w:val="00D636DC"/>
    <w:rsid w:val="00DD3988"/>
    <w:rsid w:val="00E6237B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DFDF9A"/>
  <w15:chartTrackingRefBased/>
  <w15:docId w15:val="{DB037654-01E4-4B04-A4E7-ACEBF0735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C50F56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0</TotalTime>
  <Pages>2</Pages>
  <Words>452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16/2020</dc:title>
  <dc:subject/>
  <dc:creator>Jessica Laaksonen</dc:creator>
  <cp:keywords/>
  <cp:lastModifiedBy>Jessica Laaksonen</cp:lastModifiedBy>
  <cp:revision>2</cp:revision>
  <cp:lastPrinted>2020-05-18T09:46:00Z</cp:lastPrinted>
  <dcterms:created xsi:type="dcterms:W3CDTF">2020-05-18T09:48:00Z</dcterms:created>
  <dcterms:modified xsi:type="dcterms:W3CDTF">2020-05-18T09:48:00Z</dcterms:modified>
</cp:coreProperties>
</file>