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64CF68A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53EE04F" w14:textId="5D87E7BF" w:rsidR="000B3F00" w:rsidRDefault="004B782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3EDA2F1F" wp14:editId="5981A446">
                  <wp:extent cx="476250" cy="69532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8300226" w14:textId="5ABFC905" w:rsidR="000B3F00" w:rsidRDefault="004B782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34E9C71" wp14:editId="1F855FFA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FB30F21" w14:textId="77777777">
        <w:trPr>
          <w:cantSplit/>
          <w:trHeight w:val="299"/>
        </w:trPr>
        <w:tc>
          <w:tcPr>
            <w:tcW w:w="861" w:type="dxa"/>
            <w:vMerge/>
          </w:tcPr>
          <w:p w14:paraId="03EE005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C90F71B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064A24C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0D806C10" w14:textId="77777777">
        <w:trPr>
          <w:cantSplit/>
          <w:trHeight w:val="238"/>
        </w:trPr>
        <w:tc>
          <w:tcPr>
            <w:tcW w:w="861" w:type="dxa"/>
            <w:vMerge/>
          </w:tcPr>
          <w:p w14:paraId="435856C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06F361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8B3A236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E62C084" w14:textId="77777777" w:rsidR="000B3F00" w:rsidRDefault="000B3F00">
            <w:pPr>
              <w:pStyle w:val="xLedtext"/>
            </w:pPr>
          </w:p>
        </w:tc>
      </w:tr>
      <w:tr w:rsidR="000B3F00" w14:paraId="66BB601E" w14:textId="77777777">
        <w:trPr>
          <w:cantSplit/>
          <w:trHeight w:val="238"/>
        </w:trPr>
        <w:tc>
          <w:tcPr>
            <w:tcW w:w="861" w:type="dxa"/>
            <w:vMerge/>
          </w:tcPr>
          <w:p w14:paraId="12BE48B4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8F7DF48" w14:textId="77777777" w:rsidR="000B3F00" w:rsidRDefault="00293016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483DA858" w14:textId="745394ED" w:rsidR="000B3F00" w:rsidRDefault="00293016" w:rsidP="0012085E">
            <w:pPr>
              <w:pStyle w:val="xDatum1"/>
            </w:pPr>
            <w:r w:rsidRPr="00962677">
              <w:t>2020-05-</w:t>
            </w:r>
            <w:r w:rsidR="00BC45BF">
              <w:t>2</w:t>
            </w:r>
            <w:r w:rsidR="00B927CB">
              <w:t>7</w:t>
            </w:r>
          </w:p>
        </w:tc>
        <w:tc>
          <w:tcPr>
            <w:tcW w:w="2563" w:type="dxa"/>
            <w:vAlign w:val="center"/>
          </w:tcPr>
          <w:p w14:paraId="007013FC" w14:textId="77777777" w:rsidR="000B3F00" w:rsidRDefault="000B3F00">
            <w:pPr>
              <w:pStyle w:val="xBeteckning1"/>
            </w:pPr>
          </w:p>
        </w:tc>
      </w:tr>
      <w:tr w:rsidR="000B3F00" w14:paraId="63BDA8F6" w14:textId="77777777">
        <w:trPr>
          <w:cantSplit/>
          <w:trHeight w:val="238"/>
        </w:trPr>
        <w:tc>
          <w:tcPr>
            <w:tcW w:w="861" w:type="dxa"/>
            <w:vMerge/>
          </w:tcPr>
          <w:p w14:paraId="3D635A3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896DF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E4D539B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78D5333" w14:textId="77777777" w:rsidR="000B3F00" w:rsidRDefault="000B3F00">
            <w:pPr>
              <w:pStyle w:val="xLedtext"/>
            </w:pPr>
          </w:p>
        </w:tc>
      </w:tr>
      <w:tr w:rsidR="000B3F00" w14:paraId="3EB60A6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E07D29C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D27A46F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4DBF03E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49C6406" w14:textId="77777777" w:rsidR="000B3F00" w:rsidRDefault="000B3F00">
            <w:pPr>
              <w:pStyle w:val="xBeteckning2"/>
            </w:pPr>
          </w:p>
        </w:tc>
      </w:tr>
      <w:tr w:rsidR="000B3F00" w14:paraId="3FBCFA8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8BAE60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51803CB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5566DBE" w14:textId="77777777" w:rsidR="000B3F00" w:rsidRDefault="000B3F00">
            <w:pPr>
              <w:pStyle w:val="xLedtext"/>
            </w:pPr>
          </w:p>
        </w:tc>
      </w:tr>
      <w:tr w:rsidR="000B3F00" w14:paraId="61BBAD72" w14:textId="77777777">
        <w:trPr>
          <w:cantSplit/>
          <w:trHeight w:val="238"/>
        </w:trPr>
        <w:tc>
          <w:tcPr>
            <w:tcW w:w="861" w:type="dxa"/>
          </w:tcPr>
          <w:p w14:paraId="4FE4B59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417F8F7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6B6E6A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82492BB" w14:textId="77777777">
        <w:trPr>
          <w:cantSplit/>
          <w:trHeight w:val="238"/>
        </w:trPr>
        <w:tc>
          <w:tcPr>
            <w:tcW w:w="861" w:type="dxa"/>
          </w:tcPr>
          <w:p w14:paraId="77F9D65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6A09EF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AFF8882" w14:textId="77777777" w:rsidR="000B3F00" w:rsidRDefault="000B3F00">
            <w:pPr>
              <w:pStyle w:val="xCelltext"/>
            </w:pPr>
          </w:p>
        </w:tc>
      </w:tr>
      <w:tr w:rsidR="000B3F00" w14:paraId="00092D19" w14:textId="77777777">
        <w:trPr>
          <w:cantSplit/>
          <w:trHeight w:val="238"/>
        </w:trPr>
        <w:tc>
          <w:tcPr>
            <w:tcW w:w="861" w:type="dxa"/>
          </w:tcPr>
          <w:p w14:paraId="0E1DEFE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D89D80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C30325F" w14:textId="77777777" w:rsidR="000B3F00" w:rsidRDefault="000B3F00">
            <w:pPr>
              <w:pStyle w:val="xCelltext"/>
            </w:pPr>
          </w:p>
        </w:tc>
      </w:tr>
      <w:tr w:rsidR="000B3F00" w14:paraId="639EC08B" w14:textId="77777777">
        <w:trPr>
          <w:cantSplit/>
          <w:trHeight w:val="238"/>
        </w:trPr>
        <w:tc>
          <w:tcPr>
            <w:tcW w:w="861" w:type="dxa"/>
          </w:tcPr>
          <w:p w14:paraId="7B13CF9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21037A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333570A" w14:textId="77777777" w:rsidR="000B3F00" w:rsidRDefault="000B3F00">
            <w:pPr>
              <w:pStyle w:val="xCelltext"/>
            </w:pPr>
          </w:p>
        </w:tc>
      </w:tr>
      <w:tr w:rsidR="000B3F00" w14:paraId="5A208E34" w14:textId="77777777">
        <w:trPr>
          <w:cantSplit/>
          <w:trHeight w:val="238"/>
        </w:trPr>
        <w:tc>
          <w:tcPr>
            <w:tcW w:w="861" w:type="dxa"/>
          </w:tcPr>
          <w:p w14:paraId="5C4D914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6CA45A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DEE5BE" w14:textId="77777777" w:rsidR="000B3F00" w:rsidRDefault="000B3F00">
            <w:pPr>
              <w:pStyle w:val="xCelltext"/>
            </w:pPr>
          </w:p>
        </w:tc>
      </w:tr>
    </w:tbl>
    <w:p w14:paraId="2DFC351D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F8E534E" w14:textId="6569A651" w:rsidR="000B3F00" w:rsidRDefault="00293016">
      <w:pPr>
        <w:pStyle w:val="ArendeRubrik"/>
      </w:pPr>
      <w:r w:rsidRPr="00BC45BF">
        <w:t>Reservation mot Finans- och näringsutskottet</w:t>
      </w:r>
      <w:r w:rsidR="00A9349A">
        <w:t>s</w:t>
      </w:r>
      <w:r w:rsidRPr="00BC45BF">
        <w:t xml:space="preserve"> betänkande nr </w:t>
      </w:r>
      <w:r w:rsidR="00043145" w:rsidRPr="00BC45BF">
        <w:t xml:space="preserve">12 </w:t>
      </w:r>
      <w:r w:rsidRPr="00BC45BF">
        <w:t xml:space="preserve">gällande </w:t>
      </w:r>
      <w:r w:rsidR="00043145" w:rsidRPr="00BC45BF">
        <w:t>landskapsregeringens förslag till tredje tilläggsbudget för år 2020</w:t>
      </w:r>
    </w:p>
    <w:p w14:paraId="521EB2E6" w14:textId="77777777" w:rsidR="000B3F00" w:rsidRDefault="000B3F00">
      <w:pPr>
        <w:pStyle w:val="ANormal"/>
      </w:pPr>
    </w:p>
    <w:p w14:paraId="7EC1FA0B" w14:textId="77777777" w:rsidR="000B3F00" w:rsidRDefault="00D0061B">
      <w:pPr>
        <w:pStyle w:val="ANormal"/>
      </w:pPr>
      <w:r>
        <w:t xml:space="preserve">Motivering </w:t>
      </w:r>
    </w:p>
    <w:p w14:paraId="72A265B0" w14:textId="41CC68CE" w:rsidR="00D0061B" w:rsidRPr="006C628C" w:rsidRDefault="00987A6E">
      <w:pPr>
        <w:pStyle w:val="ANormal"/>
      </w:pPr>
      <w:r>
        <w:t>Landskapsregeringen föreslår att sammanlagt 5</w:t>
      </w:r>
      <w:r w:rsidR="00733F0E">
        <w:t xml:space="preserve"> </w:t>
      </w:r>
      <w:r>
        <w:t>007</w:t>
      </w:r>
      <w:r w:rsidR="00C26B56">
        <w:t xml:space="preserve"> </w:t>
      </w:r>
      <w:r w:rsidRPr="006C628C">
        <w:t xml:space="preserve">000 </w:t>
      </w:r>
      <w:r w:rsidR="00733F0E" w:rsidRPr="006C628C">
        <w:t xml:space="preserve">euro </w:t>
      </w:r>
      <w:r w:rsidRPr="006C628C">
        <w:t>fördelas till kommunerna som kompensation för minskade skatteintäkter samt som höjning av landskapsandelarna för socialvårdsområdet.</w:t>
      </w:r>
    </w:p>
    <w:p w14:paraId="5B240E24" w14:textId="77777777" w:rsidR="009876C1" w:rsidRPr="006C628C" w:rsidRDefault="00421F65">
      <w:pPr>
        <w:pStyle w:val="ANormal"/>
      </w:pPr>
      <w:r w:rsidRPr="006C628C">
        <w:t>Landskapsandelarna föreslås användas för förebyggande utkomststöd.</w:t>
      </w:r>
    </w:p>
    <w:p w14:paraId="113F6900" w14:textId="77777777" w:rsidR="009876C1" w:rsidRPr="006C628C" w:rsidRDefault="00421F65">
      <w:pPr>
        <w:pStyle w:val="ANormal"/>
      </w:pPr>
      <w:r w:rsidRPr="006C628C">
        <w:t>Under höranden i utskottet har vi konstaterat att detta är problematiskt av flera skäl.</w:t>
      </w:r>
    </w:p>
    <w:p w14:paraId="48ABEA62" w14:textId="77777777" w:rsidR="009876C1" w:rsidRPr="006C628C" w:rsidRDefault="00421F65">
      <w:pPr>
        <w:pStyle w:val="ANormal"/>
      </w:pPr>
      <w:r w:rsidRPr="006C628C">
        <w:t>För det första har landskapsandelssystemet en inbyggd regional utjämning som inte motsvarar de kostnader som uppstår i kommunerna på grund av corona-pandemin.</w:t>
      </w:r>
    </w:p>
    <w:p w14:paraId="064B9316" w14:textId="77777777" w:rsidR="009876C1" w:rsidRPr="006C628C" w:rsidRDefault="00421F65">
      <w:pPr>
        <w:pStyle w:val="ANormal"/>
      </w:pPr>
      <w:r w:rsidRPr="006C628C">
        <w:t>För det andra finns i de flesta kommuner ingen beredskap att jobba med förebyggande utkomststöd, som just nu är ett frivilligt åtagande.</w:t>
      </w:r>
    </w:p>
    <w:p w14:paraId="1C567289" w14:textId="77777777" w:rsidR="009876C1" w:rsidRPr="006C628C" w:rsidRDefault="00421F65">
      <w:pPr>
        <w:pStyle w:val="ANormal"/>
      </w:pPr>
      <w:r w:rsidRPr="006C628C">
        <w:t>Även om landskapsregeringen ger ut anvisningar om hur det ska göras är det upp till kommunerna att anta och implementera dem. Av kommunerna förutsätts att man genom beslut i fullmäktige för över pengarna till kommunernas socialnämnder, vilket inte låter sig göras om kommunen har ett underskott och annan lagstadgad verksamhet kräver medel.</w:t>
      </w:r>
    </w:p>
    <w:p w14:paraId="3B74A672" w14:textId="75CEF048" w:rsidR="009876C1" w:rsidRPr="006C628C" w:rsidRDefault="00421F65">
      <w:pPr>
        <w:pStyle w:val="ANormal"/>
      </w:pPr>
      <w:r w:rsidRPr="006C628C">
        <w:t>Det finns alltså inget sätt att styra att pengarna används på det sätt som</w:t>
      </w:r>
      <w:r w:rsidR="00C26B56" w:rsidRPr="006C628C">
        <w:t xml:space="preserve"> landskapsregeringen</w:t>
      </w:r>
      <w:r w:rsidRPr="006C628C">
        <w:t xml:space="preserve"> ange</w:t>
      </w:r>
      <w:r w:rsidR="00C26B56" w:rsidRPr="006C628C">
        <w:t>r</w:t>
      </w:r>
      <w:r w:rsidRPr="006C628C">
        <w:t>.</w:t>
      </w:r>
    </w:p>
    <w:p w14:paraId="0522317E" w14:textId="6522170A" w:rsidR="009876C1" w:rsidRDefault="00421F65">
      <w:pPr>
        <w:pStyle w:val="ANormal"/>
      </w:pPr>
      <w:r w:rsidRPr="006C628C">
        <w:t>Under höranden har också framgått att det under detta år inte finns beredskap, behov eller möjlighet att få ut så mycket pengar som anslagits</w:t>
      </w:r>
      <w:r w:rsidR="00C26B56" w:rsidRPr="006C628C">
        <w:t xml:space="preserve"> för förebyggande utkomststöd</w:t>
      </w:r>
      <w:r w:rsidRPr="006C628C">
        <w:t xml:space="preserve"> i någon kommun, men att det däremot i kommunerna finns behov på andra områden, till exempel det lagstadgade utkomststödet. Om kompensationen till kommunerna fördelas </w:t>
      </w:r>
      <w:r w:rsidR="00C26B56" w:rsidRPr="006C628C">
        <w:t>i sin helhet utgående från 2018 års bokslut</w:t>
      </w:r>
      <w:r w:rsidRPr="006C628C">
        <w:t xml:space="preserve"> </w:t>
      </w:r>
      <w:r w:rsidR="00F37146" w:rsidRPr="006C628C">
        <w:rPr>
          <w:color w:val="000000" w:themeColor="text1"/>
        </w:rPr>
        <w:t xml:space="preserve">och med beaktande av skillnader mellan skattesatsen för 2020 och skattesatsen 2018 </w:t>
      </w:r>
      <w:r w:rsidRPr="006C628C">
        <w:t xml:space="preserve">blir utfallet ungefär detsamma, men motsvarar </w:t>
      </w:r>
      <w:r w:rsidR="00C26B56" w:rsidRPr="006C628C">
        <w:t xml:space="preserve">lite </w:t>
      </w:r>
      <w:r w:rsidRPr="006C628C">
        <w:t>bättre det som avses, ett generellt och coronarelaterat stöd till kommunerna.</w:t>
      </w:r>
    </w:p>
    <w:p w14:paraId="0BD16C98" w14:textId="77777777" w:rsidR="00D0061B" w:rsidRDefault="00D0061B">
      <w:pPr>
        <w:pStyle w:val="ANormal"/>
      </w:pPr>
    </w:p>
    <w:p w14:paraId="7C3FB112" w14:textId="589D5355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32790609" w14:textId="77777777" w:rsidR="00D34F0A" w:rsidRDefault="00D34F0A" w:rsidP="00D34F0A">
      <w:pPr>
        <w:pStyle w:val="ANormal"/>
      </w:pPr>
      <w:bookmarkStart w:id="1" w:name="_Hlk41393023"/>
    </w:p>
    <w:p w14:paraId="394DBECE" w14:textId="5D11AECC" w:rsidR="00733F0E" w:rsidRPr="00BC45BF" w:rsidRDefault="00733F0E" w:rsidP="00733F0E">
      <w:pPr>
        <w:pStyle w:val="Klam"/>
      </w:pPr>
      <w:r w:rsidRPr="00BC45BF">
        <w:t xml:space="preserve">att </w:t>
      </w:r>
      <w:r w:rsidR="004B782B" w:rsidRPr="00BC45BF">
        <w:t xml:space="preserve">tilläggsanslaget </w:t>
      </w:r>
      <w:r w:rsidRPr="00BC45BF">
        <w:t>under moment 33000 Landskapsandelar och stöd till kommunerna höjs med 1 507 000 euro till 5</w:t>
      </w:r>
      <w:r w:rsidR="00BC45BF">
        <w:t> </w:t>
      </w:r>
      <w:r w:rsidR="00F50846" w:rsidRPr="00BC45BF">
        <w:t>25</w:t>
      </w:r>
      <w:r w:rsidRPr="00BC45BF">
        <w:t>7</w:t>
      </w:r>
      <w:r w:rsidR="00BC45BF">
        <w:t> </w:t>
      </w:r>
      <w:r w:rsidRPr="00BC45BF">
        <w:t>000</w:t>
      </w:r>
      <w:r w:rsidR="00BC45BF">
        <w:t xml:space="preserve"> </w:t>
      </w:r>
      <w:r w:rsidRPr="00BC45BF">
        <w:t xml:space="preserve">euro </w:t>
      </w:r>
      <w:r w:rsidR="00F50846" w:rsidRPr="00BC45BF">
        <w:t xml:space="preserve">varav 5 007 000 euro </w:t>
      </w:r>
      <w:r w:rsidRPr="00BC45BF">
        <w:t>i sin helhet fördelas enligt LL om stöd till kommunerna för minskade skatteintäkter, samt</w:t>
      </w:r>
    </w:p>
    <w:bookmarkEnd w:id="1"/>
    <w:p w14:paraId="1A2D811A" w14:textId="77777777" w:rsidR="00733F0E" w:rsidRPr="00BC45BF" w:rsidRDefault="00733F0E" w:rsidP="00733F0E">
      <w:pPr>
        <w:pStyle w:val="Klam"/>
      </w:pPr>
    </w:p>
    <w:p w14:paraId="7585926B" w14:textId="12BF41E2" w:rsidR="00733F0E" w:rsidRDefault="00733F0E" w:rsidP="00733F0E">
      <w:pPr>
        <w:pStyle w:val="Klam"/>
      </w:pPr>
      <w:r w:rsidRPr="00BC45BF">
        <w:t xml:space="preserve">att </w:t>
      </w:r>
      <w:r w:rsidR="004B782B" w:rsidRPr="00BC45BF">
        <w:t xml:space="preserve">tilläggsanslaget </w:t>
      </w:r>
      <w:r w:rsidR="00BC45BF" w:rsidRPr="00BC45BF">
        <w:t xml:space="preserve">under moment 41500 Kostnadsbaserade landskapsandelar och stöd inom socialvårdsområdet </w:t>
      </w:r>
      <w:r w:rsidR="004B782B" w:rsidRPr="00BC45BF">
        <w:t>om 1 507</w:t>
      </w:r>
      <w:r w:rsidR="00A9349A">
        <w:t> </w:t>
      </w:r>
      <w:r w:rsidR="004B782B" w:rsidRPr="00BC45BF">
        <w:t>000</w:t>
      </w:r>
      <w:r w:rsidR="00A9349A">
        <w:t xml:space="preserve"> euro</w:t>
      </w:r>
      <w:r w:rsidR="004B782B" w:rsidRPr="00BC45BF">
        <w:t xml:space="preserve"> utgår.</w:t>
      </w:r>
      <w:r w:rsidR="004B782B">
        <w:t xml:space="preserve"> </w:t>
      </w:r>
    </w:p>
    <w:p w14:paraId="204F049D" w14:textId="77777777" w:rsidR="00733F0E" w:rsidRDefault="00733F0E" w:rsidP="00733F0E">
      <w:pPr>
        <w:pStyle w:val="ANormal"/>
      </w:pPr>
    </w:p>
    <w:p w14:paraId="0F41653D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4C85EB49" w14:textId="77777777" w:rsidTr="00381DC7">
        <w:trPr>
          <w:cantSplit/>
        </w:trPr>
        <w:tc>
          <w:tcPr>
            <w:tcW w:w="7931" w:type="dxa"/>
            <w:gridSpan w:val="2"/>
          </w:tcPr>
          <w:p w14:paraId="5AD58616" w14:textId="7C5557B5" w:rsidR="00377141" w:rsidRDefault="00293016" w:rsidP="00377141">
            <w:pPr>
              <w:pStyle w:val="ANormal"/>
              <w:keepNext/>
            </w:pPr>
            <w:r>
              <w:t xml:space="preserve">Mariehamn den </w:t>
            </w:r>
            <w:r w:rsidR="00B927CB">
              <w:t>27</w:t>
            </w:r>
            <w:r>
              <w:t xml:space="preserve"> maj 2020</w:t>
            </w:r>
          </w:p>
        </w:tc>
      </w:tr>
      <w:tr w:rsidR="00377141" w14:paraId="119F4AEA" w14:textId="77777777" w:rsidTr="00381DC7">
        <w:tc>
          <w:tcPr>
            <w:tcW w:w="4454" w:type="dxa"/>
            <w:vAlign w:val="bottom"/>
          </w:tcPr>
          <w:p w14:paraId="48A01B92" w14:textId="77777777" w:rsidR="00377141" w:rsidRDefault="00377141" w:rsidP="00381DC7">
            <w:pPr>
              <w:pStyle w:val="ANormal"/>
            </w:pPr>
          </w:p>
          <w:p w14:paraId="414E97E4" w14:textId="77777777" w:rsidR="00293016" w:rsidRDefault="00293016" w:rsidP="00381DC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7F25D639" w14:textId="77777777" w:rsidR="00377141" w:rsidRDefault="00377141" w:rsidP="00381DC7">
            <w:pPr>
              <w:pStyle w:val="ANormal"/>
            </w:pPr>
          </w:p>
          <w:p w14:paraId="69984516" w14:textId="77777777" w:rsidR="00377141" w:rsidRDefault="00377141" w:rsidP="00381DC7">
            <w:pPr>
              <w:pStyle w:val="ANormal"/>
            </w:pPr>
          </w:p>
        </w:tc>
      </w:tr>
    </w:tbl>
    <w:p w14:paraId="2709B865" w14:textId="5CCFA2FD" w:rsidR="00293016" w:rsidRDefault="00293016" w:rsidP="00293016">
      <w:pPr>
        <w:pStyle w:val="ANormal"/>
      </w:pPr>
    </w:p>
    <w:p w14:paraId="24ACB461" w14:textId="77777777" w:rsidR="00B927CB" w:rsidRDefault="00B927CB" w:rsidP="00293016">
      <w:pPr>
        <w:pStyle w:val="ANormal"/>
      </w:pPr>
    </w:p>
    <w:p w14:paraId="3AF3B5CF" w14:textId="77777777" w:rsidR="00293016" w:rsidRDefault="00293016" w:rsidP="00293016">
      <w:pPr>
        <w:pStyle w:val="ANormal"/>
      </w:pPr>
      <w:r w:rsidRPr="001F13E2">
        <w:t>Nina Fellman</w:t>
      </w:r>
    </w:p>
    <w:p w14:paraId="1B24139B" w14:textId="77777777" w:rsidR="00B927CB" w:rsidRDefault="00B927CB" w:rsidP="00293016">
      <w:pPr>
        <w:pStyle w:val="ANormal"/>
      </w:pPr>
    </w:p>
    <w:p w14:paraId="6E7769E2" w14:textId="77777777" w:rsidR="00B927CB" w:rsidRDefault="00B927CB" w:rsidP="00293016">
      <w:pPr>
        <w:pStyle w:val="ANormal"/>
      </w:pPr>
    </w:p>
    <w:p w14:paraId="28151EA5" w14:textId="77777777" w:rsidR="00B927CB" w:rsidRDefault="00B927CB" w:rsidP="00293016">
      <w:pPr>
        <w:pStyle w:val="ANormal"/>
      </w:pPr>
    </w:p>
    <w:p w14:paraId="790DF0FC" w14:textId="77777777" w:rsidR="00B927CB" w:rsidRDefault="00B927CB" w:rsidP="00293016">
      <w:pPr>
        <w:pStyle w:val="ANormal"/>
      </w:pPr>
    </w:p>
    <w:p w14:paraId="3292AC1A" w14:textId="26E2FCE4" w:rsidR="00293016" w:rsidRDefault="00293016" w:rsidP="00293016">
      <w:pPr>
        <w:pStyle w:val="ANormal"/>
      </w:pPr>
      <w:r w:rsidRPr="00514927">
        <w:t>John Holmberg</w:t>
      </w:r>
    </w:p>
    <w:p w14:paraId="3FE13C7C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07B1" w14:textId="77777777" w:rsidR="008E6335" w:rsidRDefault="008E6335">
      <w:r>
        <w:separator/>
      </w:r>
    </w:p>
  </w:endnote>
  <w:endnote w:type="continuationSeparator" w:id="0">
    <w:p w14:paraId="1543EEE8" w14:textId="77777777" w:rsidR="008E6335" w:rsidRDefault="008E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B494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6204" w14:textId="77777777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93016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8377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F9E5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AFFA" w14:textId="77777777" w:rsidR="008E6335" w:rsidRDefault="008E6335">
      <w:r>
        <w:separator/>
      </w:r>
    </w:p>
  </w:footnote>
  <w:footnote w:type="continuationSeparator" w:id="0">
    <w:p w14:paraId="1F4A4F57" w14:textId="77777777" w:rsidR="008E6335" w:rsidRDefault="008E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54F9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94F7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952B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3CDE" w14:textId="22CCDAC8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9349A">
      <w:rPr>
        <w:rStyle w:val="Sidnummer"/>
        <w:noProof/>
      </w:rPr>
      <w:t>2</w:t>
    </w:r>
    <w:r>
      <w:rPr>
        <w:rStyle w:val="Sidnummer"/>
      </w:rPr>
      <w:fldChar w:fldCharType="end"/>
    </w:r>
  </w:p>
  <w:p w14:paraId="2C441AF8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5105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16"/>
    <w:rsid w:val="00030472"/>
    <w:rsid w:val="00043145"/>
    <w:rsid w:val="00045708"/>
    <w:rsid w:val="00050F1E"/>
    <w:rsid w:val="000B3F00"/>
    <w:rsid w:val="001120C3"/>
    <w:rsid w:val="0012085E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21F65"/>
    <w:rsid w:val="004B782B"/>
    <w:rsid w:val="004C3639"/>
    <w:rsid w:val="00663FC5"/>
    <w:rsid w:val="00680FEF"/>
    <w:rsid w:val="006C628C"/>
    <w:rsid w:val="0071193D"/>
    <w:rsid w:val="00733F0E"/>
    <w:rsid w:val="0081126F"/>
    <w:rsid w:val="0084359B"/>
    <w:rsid w:val="00867EA0"/>
    <w:rsid w:val="008B6768"/>
    <w:rsid w:val="008C0EEE"/>
    <w:rsid w:val="008E6335"/>
    <w:rsid w:val="009044DF"/>
    <w:rsid w:val="00935A18"/>
    <w:rsid w:val="0094413E"/>
    <w:rsid w:val="009876C1"/>
    <w:rsid w:val="00987A6E"/>
    <w:rsid w:val="009A0522"/>
    <w:rsid w:val="009D01AC"/>
    <w:rsid w:val="00A16986"/>
    <w:rsid w:val="00A716AD"/>
    <w:rsid w:val="00A9349A"/>
    <w:rsid w:val="00AB47CC"/>
    <w:rsid w:val="00AF314A"/>
    <w:rsid w:val="00B51D00"/>
    <w:rsid w:val="00B927CB"/>
    <w:rsid w:val="00BB7311"/>
    <w:rsid w:val="00BC45BF"/>
    <w:rsid w:val="00BD0794"/>
    <w:rsid w:val="00C23455"/>
    <w:rsid w:val="00C26B56"/>
    <w:rsid w:val="00D0061B"/>
    <w:rsid w:val="00D10E5F"/>
    <w:rsid w:val="00D27AA6"/>
    <w:rsid w:val="00D3286C"/>
    <w:rsid w:val="00D34F0A"/>
    <w:rsid w:val="00D42AB1"/>
    <w:rsid w:val="00E100E9"/>
    <w:rsid w:val="00E131E0"/>
    <w:rsid w:val="00EB5F02"/>
    <w:rsid w:val="00F37146"/>
    <w:rsid w:val="00F50846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F7D614"/>
  <w15:docId w15:val="{DC707BEE-1176-4513-AEBD-6F365AC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Jessica Laaksonen</dc:creator>
  <cp:lastModifiedBy>Marina Eriksson</cp:lastModifiedBy>
  <cp:revision>2</cp:revision>
  <cp:lastPrinted>2011-10-27T11:36:00Z</cp:lastPrinted>
  <dcterms:created xsi:type="dcterms:W3CDTF">2020-05-27T07:30:00Z</dcterms:created>
  <dcterms:modified xsi:type="dcterms:W3CDTF">2020-05-27T07:30:00Z</dcterms:modified>
</cp:coreProperties>
</file>