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B6587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3895"/>
                  <wp:effectExtent l="0" t="0" r="0" b="1905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B6587A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B6587A" w:rsidP="009F1162">
            <w:pPr>
              <w:pStyle w:val="xDokTypNr"/>
            </w:pPr>
            <w:r>
              <w:t>BESLUT LTB 69</w:t>
            </w:r>
            <w:r w:rsidR="00337A19">
              <w:t>/20</w:t>
            </w:r>
            <w:r w:rsidR="008414E5">
              <w:t>1</w:t>
            </w:r>
            <w:r>
              <w:t>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B6587A">
              <w:t>8-12-20</w:t>
            </w:r>
          </w:p>
        </w:tc>
        <w:tc>
          <w:tcPr>
            <w:tcW w:w="2563" w:type="dxa"/>
            <w:vAlign w:val="center"/>
          </w:tcPr>
          <w:p w:rsidR="00337A19" w:rsidRDefault="00B6587A">
            <w:pPr>
              <w:pStyle w:val="xBeteckning1"/>
            </w:pPr>
            <w:r>
              <w:t>LF 7/2018-2019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B6587A">
        <w:t xml:space="preserve"> om ändring av landskapslagen om miljöskydd</w:t>
      </w:r>
    </w:p>
    <w:p w:rsidR="00337A19" w:rsidRDefault="00337A19">
      <w:pPr>
        <w:pStyle w:val="ANormal"/>
      </w:pPr>
    </w:p>
    <w:p w:rsidR="00B6587A" w:rsidRDefault="00337A19" w:rsidP="00B6587A">
      <w:pPr>
        <w:pStyle w:val="ANormal"/>
      </w:pPr>
      <w:r>
        <w:tab/>
        <w:t xml:space="preserve">I enlighet med lagtingets beslut </w:t>
      </w:r>
      <w:r w:rsidR="00B6587A" w:rsidRPr="008B2A34">
        <w:rPr>
          <w:b/>
        </w:rPr>
        <w:t>fogas</w:t>
      </w:r>
      <w:r w:rsidR="00B6587A" w:rsidRPr="00F321B3">
        <w:t xml:space="preserve"> till landskapslagen (2008:124) om miljöskydd</w:t>
      </w:r>
      <w:r w:rsidR="00B6587A">
        <w:t xml:space="preserve"> en ny 53f §, </w:t>
      </w:r>
      <w:r w:rsidR="00B6587A" w:rsidRPr="00AE12C3">
        <w:t xml:space="preserve">istället för den </w:t>
      </w:r>
      <w:r w:rsidR="00B6587A">
        <w:t>53f §</w:t>
      </w:r>
      <w:r w:rsidR="00B6587A" w:rsidRPr="00AE12C3">
        <w:t xml:space="preserve"> som upphävts genom lan</w:t>
      </w:r>
      <w:r w:rsidR="00B6587A" w:rsidRPr="00AE12C3">
        <w:t>d</w:t>
      </w:r>
      <w:r w:rsidR="00B6587A" w:rsidRPr="00AE12C3">
        <w:t>skapslagen 20</w:t>
      </w:r>
      <w:r w:rsidR="00B6587A">
        <w:t>1</w:t>
      </w:r>
      <w:r w:rsidR="00B6587A" w:rsidRPr="00AE12C3">
        <w:t>7/</w:t>
      </w:r>
      <w:r w:rsidR="00B6587A">
        <w:t xml:space="preserve">72, </w:t>
      </w:r>
      <w:r w:rsidR="00B6587A" w:rsidRPr="00F321B3">
        <w:t>som följer:</w:t>
      </w:r>
    </w:p>
    <w:p w:rsidR="00B6587A" w:rsidRDefault="00B6587A" w:rsidP="00B6587A">
      <w:pPr>
        <w:pStyle w:val="ANormal"/>
      </w:pPr>
    </w:p>
    <w:p w:rsidR="00B6587A" w:rsidRPr="00F93568" w:rsidRDefault="00B6587A" w:rsidP="00B6587A">
      <w:pPr>
        <w:pStyle w:val="ANormal"/>
        <w:jc w:val="center"/>
      </w:pPr>
      <w:r w:rsidRPr="00F93568">
        <w:t>53f</w:t>
      </w:r>
      <w:r>
        <w:t> §</w:t>
      </w:r>
    </w:p>
    <w:p w:rsidR="00B6587A" w:rsidRPr="00F93568" w:rsidRDefault="00B6587A" w:rsidP="00B6587A">
      <w:pPr>
        <w:pStyle w:val="ANormal"/>
        <w:jc w:val="center"/>
        <w:rPr>
          <w:i/>
        </w:rPr>
      </w:pPr>
      <w:r w:rsidRPr="00F93568">
        <w:rPr>
          <w:i/>
        </w:rPr>
        <w:t>Bestämmelser om utsläppsminskning</w:t>
      </w:r>
    </w:p>
    <w:p w:rsidR="00B6587A" w:rsidRPr="00F93568" w:rsidRDefault="00B6587A" w:rsidP="00B6587A">
      <w:pPr>
        <w:pStyle w:val="ANormal"/>
      </w:pPr>
      <w:r w:rsidRPr="00F93568">
        <w:tab/>
        <w:t xml:space="preserve">För Finland bindande åtaganden gällande </w:t>
      </w:r>
      <w:bookmarkStart w:id="2" w:name="_Hlk528933881"/>
      <w:r w:rsidRPr="00F93568">
        <w:t xml:space="preserve">minskning av </w:t>
      </w:r>
      <w:proofErr w:type="spellStart"/>
      <w:r w:rsidRPr="00F93568">
        <w:t>antropogena</w:t>
      </w:r>
      <w:proofErr w:type="spellEnd"/>
      <w:r w:rsidRPr="00F93568">
        <w:t xml:space="preserve"> u</w:t>
      </w:r>
      <w:r w:rsidRPr="00F93568">
        <w:t>t</w:t>
      </w:r>
      <w:r w:rsidRPr="00F93568">
        <w:t>släpp av svaveldioxid, kväveoxider, flyktiga organiska föreningar utom m</w:t>
      </w:r>
      <w:r w:rsidRPr="00F93568">
        <w:t>e</w:t>
      </w:r>
      <w:r w:rsidRPr="00F93568">
        <w:t>tan, ammoniak och fina partiklar för åren 2020–2029 och från år 2030 fas</w:t>
      </w:r>
      <w:r w:rsidRPr="00F93568">
        <w:t>t</w:t>
      </w:r>
      <w:r w:rsidRPr="00F93568">
        <w:t>ställs i Europaparlamentets och rådets direktiv</w:t>
      </w:r>
      <w:bookmarkEnd w:id="2"/>
      <w:r w:rsidRPr="00F93568">
        <w:t xml:space="preserve"> (EU) 2016/2284 av den 14 december 2016 om minskning av nationella utsläpp av vissa luftföror</w:t>
      </w:r>
      <w:r w:rsidRPr="00F93568">
        <w:t>e</w:t>
      </w:r>
      <w:r w:rsidRPr="00F93568">
        <w:t xml:space="preserve">ningar, om ändring av direktiv 2003/35/EG och om upphävande av direktiv </w:t>
      </w:r>
      <w:r w:rsidRPr="004D1BC0">
        <w:t>2001/81/EG, nedan direktivet om utsläppstak</w:t>
      </w:r>
      <w:r w:rsidRPr="00F93568">
        <w:t>.</w:t>
      </w:r>
    </w:p>
    <w:p w:rsidR="00B6587A" w:rsidRPr="00F93568" w:rsidRDefault="00B6587A" w:rsidP="00B6587A">
      <w:pPr>
        <w:pStyle w:val="ANormal"/>
      </w:pPr>
      <w:r w:rsidRPr="00F93568">
        <w:tab/>
        <w:t>Bestämmelser om sådana nationella åtaganden om utsläppsminskning, sådant flexibelt genomförande av dessa åtaganden, sådana nationella u</w:t>
      </w:r>
      <w:r w:rsidRPr="00F93568">
        <w:t>t</w:t>
      </w:r>
      <w:r w:rsidRPr="00F93568">
        <w:t>släppsinventeringar samt sådant nationellt luftvårdsprogram som det för</w:t>
      </w:r>
      <w:r w:rsidRPr="00F93568">
        <w:t>e</w:t>
      </w:r>
      <w:r w:rsidRPr="00F93568">
        <w:t>skrivs om i direktivet om utsläpps</w:t>
      </w:r>
      <w:r>
        <w:t>tak</w:t>
      </w:r>
      <w:r w:rsidRPr="00F93568">
        <w:t xml:space="preserve"> finns i rikslagstiftningen. Landskap</w:t>
      </w:r>
      <w:r w:rsidRPr="00F93568">
        <w:t>s</w:t>
      </w:r>
      <w:r w:rsidRPr="00F93568">
        <w:t>regeringen ska samrå</w:t>
      </w:r>
      <w:r w:rsidR="00344E5A">
        <w:t xml:space="preserve">da med riksmyndigheterna enligt </w:t>
      </w:r>
      <w:bookmarkStart w:id="3" w:name="_GoBack"/>
      <w:bookmarkEnd w:id="3"/>
      <w:r w:rsidRPr="00F93568">
        <w:t>59 b</w:t>
      </w:r>
      <w:r>
        <w:t> §</w:t>
      </w:r>
      <w:r w:rsidRPr="00F93568">
        <w:t xml:space="preserve"> 2</w:t>
      </w:r>
      <w:r>
        <w:t> mom.</w:t>
      </w:r>
      <w:r w:rsidRPr="00F93568">
        <w:t xml:space="preserve"> i självstyrelselagen för Åland om hur landskapets och rikets åtgärder sa</w:t>
      </w:r>
      <w:r w:rsidRPr="00F93568">
        <w:t>m</w:t>
      </w:r>
      <w:r w:rsidRPr="00F93568">
        <w:t xml:space="preserve">ordnas då </w:t>
      </w:r>
      <w:r>
        <w:t xml:space="preserve">de </w:t>
      </w:r>
      <w:r w:rsidRPr="00F93568">
        <w:t>nationella åtaganden</w:t>
      </w:r>
      <w:r>
        <w:t>a</w:t>
      </w:r>
      <w:r w:rsidRPr="00F93568">
        <w:t xml:space="preserve"> genomförs.</w:t>
      </w:r>
    </w:p>
    <w:p w:rsidR="00B6587A" w:rsidRPr="00F93568" w:rsidRDefault="00B6587A" w:rsidP="00B6587A">
      <w:pPr>
        <w:pStyle w:val="ANormal"/>
      </w:pPr>
      <w:bookmarkStart w:id="4" w:name="_Hlk528248089"/>
      <w:r w:rsidRPr="00F93568">
        <w:tab/>
        <w:t>Med beaktande av samrådet enligt 2</w:t>
      </w:r>
      <w:r>
        <w:t> mom.</w:t>
      </w:r>
      <w:r w:rsidRPr="00F93568">
        <w:t xml:space="preserve"> ska landskapsregeringen vidta nödvändiga åtgärder för att begränsa sådana utsläpp som avses i 1</w:t>
      </w:r>
      <w:r>
        <w:t> mom.</w:t>
      </w:r>
      <w:r w:rsidRPr="00F93568">
        <w:t xml:space="preserve"> </w:t>
      </w:r>
      <w:r>
        <w:t xml:space="preserve">i syfte att uppfylla de </w:t>
      </w:r>
      <w:r w:rsidRPr="00F93568">
        <w:t>nationella åtaganden</w:t>
      </w:r>
      <w:r>
        <w:t>a</w:t>
      </w:r>
      <w:r w:rsidRPr="00F93568">
        <w:t xml:space="preserve"> om utsläpp</w:t>
      </w:r>
      <w:r>
        <w:t xml:space="preserve">. </w:t>
      </w:r>
      <w:r w:rsidRPr="00F93568">
        <w:t>Lan</w:t>
      </w:r>
      <w:r w:rsidRPr="00F93568">
        <w:t>d</w:t>
      </w:r>
      <w:r w:rsidRPr="00F93568">
        <w:t>skapsregeringen kan anta ett luftvårdsprogram som innehåller åtgärder för hur denna minskning av utsläpp ska ske på Åland.</w:t>
      </w:r>
      <w:bookmarkEnd w:id="4"/>
    </w:p>
    <w:p w:rsidR="00B6587A" w:rsidRPr="00F93568" w:rsidRDefault="00B6587A" w:rsidP="00B6587A">
      <w:pPr>
        <w:pStyle w:val="ANormal"/>
      </w:pPr>
      <w:bookmarkStart w:id="5" w:name="_Hlk528575698"/>
      <w:r w:rsidRPr="00F93568">
        <w:tab/>
        <w:t>Landskapsregeringen ska sköta övervakningen på Åland av sådana skadliga förändringar på ekosystem som avses i artikel 9 i direktivet om u</w:t>
      </w:r>
      <w:r w:rsidRPr="00F93568">
        <w:t>t</w:t>
      </w:r>
      <w:r w:rsidRPr="00F93568">
        <w:t xml:space="preserve">släppstak. </w:t>
      </w:r>
      <w:r w:rsidRPr="005078EA">
        <w:t>Övervakningen ska ordnas med iakttagande av bestämmelserna i artikel 9.1 och 9.2 i direktivet om utsläppstak.</w:t>
      </w:r>
    </w:p>
    <w:bookmarkEnd w:id="5"/>
    <w:p w:rsidR="00B6587A" w:rsidRPr="008B2A34" w:rsidRDefault="00B6587A" w:rsidP="00B6587A">
      <w:pPr>
        <w:tabs>
          <w:tab w:val="left" w:pos="283"/>
        </w:tabs>
        <w:jc w:val="both"/>
        <w:rPr>
          <w:sz w:val="22"/>
          <w:szCs w:val="20"/>
        </w:rPr>
      </w:pPr>
    </w:p>
    <w:p w:rsidR="00B6587A" w:rsidRPr="008B2A34" w:rsidRDefault="00344E5A" w:rsidP="00B6587A">
      <w:pPr>
        <w:tabs>
          <w:tab w:val="left" w:pos="283"/>
        </w:tabs>
        <w:jc w:val="center"/>
        <w:rPr>
          <w:sz w:val="22"/>
          <w:szCs w:val="20"/>
        </w:rPr>
      </w:pPr>
      <w:hyperlink w:anchor="_top" w:tooltip="Klicka för att gå till toppen av dokumentet" w:history="1">
        <w:r w:rsidR="00B6587A" w:rsidRPr="008B2A34">
          <w:rPr>
            <w:color w:val="0000FF"/>
            <w:sz w:val="22"/>
            <w:szCs w:val="20"/>
          </w:rPr>
          <w:t>__________________</w:t>
        </w:r>
      </w:hyperlink>
    </w:p>
    <w:p w:rsidR="00B6587A" w:rsidRPr="008B2A34" w:rsidRDefault="00B6587A" w:rsidP="00B6587A">
      <w:pPr>
        <w:tabs>
          <w:tab w:val="left" w:pos="283"/>
        </w:tabs>
        <w:jc w:val="both"/>
        <w:rPr>
          <w:sz w:val="22"/>
          <w:szCs w:val="20"/>
        </w:rPr>
      </w:pPr>
    </w:p>
    <w:p w:rsidR="00B6587A" w:rsidRPr="008B2A34" w:rsidRDefault="00B6587A" w:rsidP="00B6587A">
      <w:pPr>
        <w:tabs>
          <w:tab w:val="left" w:pos="283"/>
        </w:tabs>
        <w:jc w:val="both"/>
        <w:rPr>
          <w:sz w:val="22"/>
          <w:szCs w:val="20"/>
        </w:rPr>
      </w:pPr>
      <w:r w:rsidRPr="008B2A34">
        <w:rPr>
          <w:sz w:val="22"/>
          <w:szCs w:val="20"/>
        </w:rPr>
        <w:tab/>
        <w:t>Denna lag träder i kraft den</w:t>
      </w:r>
    </w:p>
    <w:p w:rsidR="00B6587A" w:rsidRPr="008B2A34" w:rsidRDefault="00344E5A" w:rsidP="00B6587A">
      <w:pPr>
        <w:tabs>
          <w:tab w:val="left" w:pos="283"/>
        </w:tabs>
        <w:jc w:val="center"/>
        <w:rPr>
          <w:sz w:val="22"/>
          <w:szCs w:val="20"/>
        </w:rPr>
      </w:pPr>
      <w:hyperlink w:anchor="_top" w:tooltip="Klicka för att gå till toppen av dokumentet" w:history="1">
        <w:r w:rsidR="00B6587A" w:rsidRPr="008B2A34">
          <w:rPr>
            <w:color w:val="0000FF"/>
            <w:sz w:val="22"/>
            <w:szCs w:val="20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lastRenderedPageBreak/>
              <w:tab/>
              <w:t xml:space="preserve">Mariehamn den </w:t>
            </w:r>
            <w:r w:rsidR="00B6587A">
              <w:t>20 december 2018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B6587A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B6587A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B6587A" w:rsidRDefault="00B6587A" w:rsidP="00B6587A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87A" w:rsidRDefault="00B6587A">
      <w:r>
        <w:separator/>
      </w:r>
    </w:p>
  </w:endnote>
  <w:endnote w:type="continuationSeparator" w:id="0">
    <w:p w:rsidR="00B6587A" w:rsidRDefault="00B6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44E5A">
      <w:rPr>
        <w:noProof/>
        <w:lang w:val="fi-FI"/>
      </w:rPr>
      <w:t>LTB692018.docx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87A" w:rsidRDefault="00B6587A">
      <w:r>
        <w:separator/>
      </w:r>
    </w:p>
  </w:footnote>
  <w:footnote w:type="continuationSeparator" w:id="0">
    <w:p w:rsidR="00B6587A" w:rsidRDefault="00B65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344E5A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7A"/>
    <w:rsid w:val="00004B5B"/>
    <w:rsid w:val="00284C7A"/>
    <w:rsid w:val="002E1682"/>
    <w:rsid w:val="00337A19"/>
    <w:rsid w:val="00344E5A"/>
    <w:rsid w:val="0038180C"/>
    <w:rsid w:val="004D7ED5"/>
    <w:rsid w:val="004E7D01"/>
    <w:rsid w:val="004F64FE"/>
    <w:rsid w:val="0053526C"/>
    <w:rsid w:val="005C5E44"/>
    <w:rsid w:val="005E1BD9"/>
    <w:rsid w:val="005F6898"/>
    <w:rsid w:val="006538ED"/>
    <w:rsid w:val="008414E5"/>
    <w:rsid w:val="00867707"/>
    <w:rsid w:val="008B5FA2"/>
    <w:rsid w:val="009E1423"/>
    <w:rsid w:val="009F1162"/>
    <w:rsid w:val="00B5110A"/>
    <w:rsid w:val="00B6587A"/>
    <w:rsid w:val="00BA3751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87A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53526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3526C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87A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53526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3526C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11</TotalTime>
  <Pages>2</Pages>
  <Words>286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69/2018</vt:lpstr>
    </vt:vector>
  </TitlesOfParts>
  <Company>Ålands lagting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69/2018</dc:title>
  <dc:creator>Jessica Laaksonen</dc:creator>
  <cp:lastModifiedBy>Jessica Laaksonen</cp:lastModifiedBy>
  <cp:revision>3</cp:revision>
  <cp:lastPrinted>2018-12-19T08:04:00Z</cp:lastPrinted>
  <dcterms:created xsi:type="dcterms:W3CDTF">2018-12-17T08:15:00Z</dcterms:created>
  <dcterms:modified xsi:type="dcterms:W3CDTF">2018-12-19T08:05:00Z</dcterms:modified>
</cp:coreProperties>
</file>