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A70CCF">
            <w:pPr>
              <w:pStyle w:val="xLedtext"/>
              <w:rPr>
                <w:noProof/>
              </w:rPr>
            </w:pPr>
            <w:bookmarkStart w:id="0" w:name="_top"/>
            <w:bookmarkEnd w:id="0"/>
            <w:r>
              <w:rPr>
                <w:noProof/>
                <w:lang w:val="sv-FI" w:eastAsia="sv-FI"/>
              </w:rPr>
              <w:drawing>
                <wp:inline distT="0" distB="0" distL="0" distR="0">
                  <wp:extent cx="478155"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rsidR="002401D0" w:rsidRDefault="00A70CCF">
            <w:pPr>
              <w:pStyle w:val="xMellanrum"/>
            </w:pPr>
            <w:r>
              <w:rPr>
                <w:noProof/>
                <w:lang w:val="sv-FI" w:eastAsia="sv-FI"/>
              </w:rPr>
              <w:drawing>
                <wp:inline distT="0" distB="0" distL="0" distR="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872CC9" w:rsidP="00B36A8F">
            <w:pPr>
              <w:pStyle w:val="xDokTypNr"/>
            </w:pPr>
            <w:r>
              <w:t>BETÄNKANDE nr 21</w:t>
            </w:r>
            <w:r w:rsidR="002401D0">
              <w:t>/20</w:t>
            </w:r>
            <w:r w:rsidR="00723B93">
              <w:t>1</w:t>
            </w:r>
            <w:r w:rsidR="00982380">
              <w:t>8</w:t>
            </w:r>
            <w:r w:rsidR="0015337C">
              <w:t>-20</w:t>
            </w:r>
            <w:r w:rsidR="009F7CE2">
              <w:t>1</w:t>
            </w:r>
            <w:r w:rsidR="00982380">
              <w:t>9</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982380">
            <w:pPr>
              <w:pStyle w:val="xAvsandare2"/>
            </w:pPr>
            <w:r>
              <w:t>Lag- och kultur</w:t>
            </w:r>
            <w:r w:rsidR="002401D0">
              <w:t>utskottet</w:t>
            </w:r>
          </w:p>
        </w:tc>
        <w:tc>
          <w:tcPr>
            <w:tcW w:w="1725" w:type="dxa"/>
            <w:vAlign w:val="center"/>
          </w:tcPr>
          <w:p w:rsidR="002401D0" w:rsidRDefault="002401D0" w:rsidP="001110AE">
            <w:pPr>
              <w:pStyle w:val="xDatum1"/>
            </w:pPr>
            <w:r>
              <w:t>20</w:t>
            </w:r>
            <w:r w:rsidR="00B32E91">
              <w:t>1</w:t>
            </w:r>
            <w:r w:rsidR="00982380">
              <w:t>9-09-</w:t>
            </w:r>
            <w:r w:rsidR="001110AE">
              <w:t>10</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rsidR="002401D0" w:rsidRDefault="00982380">
      <w:pPr>
        <w:pStyle w:val="ArendeOverRubrik"/>
      </w:pPr>
      <w:r>
        <w:lastRenderedPageBreak/>
        <w:t>Lag och kultur</w:t>
      </w:r>
      <w:r w:rsidR="002401D0">
        <w:t>utskottets betänkande</w:t>
      </w:r>
    </w:p>
    <w:p w:rsidR="00982380" w:rsidRPr="00982380" w:rsidRDefault="00982380" w:rsidP="00982380">
      <w:pPr>
        <w:pStyle w:val="ArendeRubrik"/>
      </w:pPr>
      <w:r>
        <w:t xml:space="preserve">Republikens presidents framställning </w:t>
      </w:r>
      <w:r w:rsidRPr="007C413E">
        <w:t xml:space="preserve">till Ålands lagting om </w:t>
      </w:r>
      <w:r>
        <w:t>s</w:t>
      </w:r>
      <w:r w:rsidRPr="00D859BC">
        <w:t>tatsrådets förordn</w:t>
      </w:r>
      <w:r>
        <w:t xml:space="preserve">ing om tilläggsprotokollet till </w:t>
      </w:r>
      <w:r w:rsidRPr="00D859BC">
        <w:t>Världspostkonventionen, slutpr</w:t>
      </w:r>
      <w:r>
        <w:t>otokollet till konventionens ti</w:t>
      </w:r>
      <w:r w:rsidRPr="00D859BC">
        <w:t>lläggsprotokoll, det tionde tilläggsprotokollet till Världspostföreningens konstitution och det andra tilläggsprotokollet till Världspostföreningens allmänna reglemente</w:t>
      </w:r>
    </w:p>
    <w:p w:rsidR="002401D0" w:rsidRDefault="00256200">
      <w:pPr>
        <w:pStyle w:val="ArendeUnderRubrik"/>
      </w:pPr>
      <w:hyperlink r:id="rId12" w:history="1">
        <w:r w:rsidR="00982380" w:rsidRPr="00256200">
          <w:rPr>
            <w:rStyle w:val="Hyperlnk"/>
          </w:rPr>
          <w:t>Republikens presidents framställning RP 8/2018-2019</w:t>
        </w:r>
      </w:hyperlink>
      <w:bookmarkStart w:id="1" w:name="_GoBack"/>
      <w:bookmarkEnd w:id="1"/>
    </w:p>
    <w:p w:rsidR="002401D0" w:rsidRDefault="002401D0">
      <w:pPr>
        <w:pStyle w:val="ANormal"/>
      </w:pPr>
    </w:p>
    <w:p w:rsidR="002401D0" w:rsidRDefault="002401D0">
      <w:pPr>
        <w:pStyle w:val="Innehll1"/>
      </w:pPr>
      <w:r>
        <w:t>INNEHÅLL</w:t>
      </w:r>
    </w:p>
    <w:p w:rsidR="001110AE"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19606038" w:history="1">
        <w:r w:rsidR="001110AE" w:rsidRPr="005F42B6">
          <w:rPr>
            <w:rStyle w:val="Hyperlnk"/>
          </w:rPr>
          <w:t>Republikens presidents förslag</w:t>
        </w:r>
        <w:r w:rsidR="001110AE">
          <w:rPr>
            <w:webHidden/>
          </w:rPr>
          <w:tab/>
        </w:r>
        <w:r w:rsidR="001110AE">
          <w:rPr>
            <w:webHidden/>
          </w:rPr>
          <w:fldChar w:fldCharType="begin"/>
        </w:r>
        <w:r w:rsidR="001110AE">
          <w:rPr>
            <w:webHidden/>
          </w:rPr>
          <w:instrText xml:space="preserve"> PAGEREF _Toc19606038 \h </w:instrText>
        </w:r>
        <w:r w:rsidR="001110AE">
          <w:rPr>
            <w:webHidden/>
          </w:rPr>
        </w:r>
        <w:r w:rsidR="001110AE">
          <w:rPr>
            <w:webHidden/>
          </w:rPr>
          <w:fldChar w:fldCharType="separate"/>
        </w:r>
        <w:r w:rsidR="00256200">
          <w:rPr>
            <w:webHidden/>
          </w:rPr>
          <w:t>1</w:t>
        </w:r>
        <w:r w:rsidR="001110AE">
          <w:rPr>
            <w:webHidden/>
          </w:rPr>
          <w:fldChar w:fldCharType="end"/>
        </w:r>
      </w:hyperlink>
    </w:p>
    <w:p w:rsidR="001110AE" w:rsidRDefault="00256200">
      <w:pPr>
        <w:pStyle w:val="Innehll1"/>
        <w:rPr>
          <w:rFonts w:asciiTheme="minorHAnsi" w:eastAsiaTheme="minorEastAsia" w:hAnsiTheme="minorHAnsi" w:cstheme="minorBidi"/>
          <w:sz w:val="22"/>
          <w:szCs w:val="22"/>
          <w:lang w:val="sv-FI" w:eastAsia="sv-FI"/>
        </w:rPr>
      </w:pPr>
      <w:hyperlink w:anchor="_Toc19606039" w:history="1">
        <w:r w:rsidR="001110AE" w:rsidRPr="005F42B6">
          <w:rPr>
            <w:rStyle w:val="Hyperlnk"/>
          </w:rPr>
          <w:t>Landskapsregeringens yttrande</w:t>
        </w:r>
        <w:r w:rsidR="001110AE">
          <w:rPr>
            <w:webHidden/>
          </w:rPr>
          <w:tab/>
        </w:r>
        <w:r w:rsidR="001110AE">
          <w:rPr>
            <w:webHidden/>
          </w:rPr>
          <w:fldChar w:fldCharType="begin"/>
        </w:r>
        <w:r w:rsidR="001110AE">
          <w:rPr>
            <w:webHidden/>
          </w:rPr>
          <w:instrText xml:space="preserve"> PAGEREF _Toc19606039 \h </w:instrText>
        </w:r>
        <w:r w:rsidR="001110AE">
          <w:rPr>
            <w:webHidden/>
          </w:rPr>
        </w:r>
        <w:r w:rsidR="001110AE">
          <w:rPr>
            <w:webHidden/>
          </w:rPr>
          <w:fldChar w:fldCharType="separate"/>
        </w:r>
        <w:r>
          <w:rPr>
            <w:webHidden/>
          </w:rPr>
          <w:t>1</w:t>
        </w:r>
        <w:r w:rsidR="001110AE">
          <w:rPr>
            <w:webHidden/>
          </w:rPr>
          <w:fldChar w:fldCharType="end"/>
        </w:r>
      </w:hyperlink>
    </w:p>
    <w:p w:rsidR="001110AE" w:rsidRDefault="00256200">
      <w:pPr>
        <w:pStyle w:val="Innehll1"/>
        <w:rPr>
          <w:rFonts w:asciiTheme="minorHAnsi" w:eastAsiaTheme="minorEastAsia" w:hAnsiTheme="minorHAnsi" w:cstheme="minorBidi"/>
          <w:sz w:val="22"/>
          <w:szCs w:val="22"/>
          <w:lang w:val="sv-FI" w:eastAsia="sv-FI"/>
        </w:rPr>
      </w:pPr>
      <w:hyperlink w:anchor="_Toc19606040" w:history="1">
        <w:r w:rsidR="001110AE" w:rsidRPr="005F42B6">
          <w:rPr>
            <w:rStyle w:val="Hyperlnk"/>
          </w:rPr>
          <w:t>Utskottets synpunkter</w:t>
        </w:r>
        <w:r w:rsidR="001110AE">
          <w:rPr>
            <w:webHidden/>
          </w:rPr>
          <w:tab/>
        </w:r>
        <w:r w:rsidR="001110AE">
          <w:rPr>
            <w:webHidden/>
          </w:rPr>
          <w:fldChar w:fldCharType="begin"/>
        </w:r>
        <w:r w:rsidR="001110AE">
          <w:rPr>
            <w:webHidden/>
          </w:rPr>
          <w:instrText xml:space="preserve"> PAGEREF _Toc19606040 \h </w:instrText>
        </w:r>
        <w:r w:rsidR="001110AE">
          <w:rPr>
            <w:webHidden/>
          </w:rPr>
        </w:r>
        <w:r w:rsidR="001110AE">
          <w:rPr>
            <w:webHidden/>
          </w:rPr>
          <w:fldChar w:fldCharType="separate"/>
        </w:r>
        <w:r>
          <w:rPr>
            <w:webHidden/>
          </w:rPr>
          <w:t>2</w:t>
        </w:r>
        <w:r w:rsidR="001110AE">
          <w:rPr>
            <w:webHidden/>
          </w:rPr>
          <w:fldChar w:fldCharType="end"/>
        </w:r>
      </w:hyperlink>
    </w:p>
    <w:p w:rsidR="001110AE" w:rsidRDefault="00256200">
      <w:pPr>
        <w:pStyle w:val="Innehll1"/>
        <w:rPr>
          <w:rFonts w:asciiTheme="minorHAnsi" w:eastAsiaTheme="minorEastAsia" w:hAnsiTheme="minorHAnsi" w:cstheme="minorBidi"/>
          <w:sz w:val="22"/>
          <w:szCs w:val="22"/>
          <w:lang w:val="sv-FI" w:eastAsia="sv-FI"/>
        </w:rPr>
      </w:pPr>
      <w:hyperlink w:anchor="_Toc19606041" w:history="1">
        <w:r w:rsidR="001110AE" w:rsidRPr="005F42B6">
          <w:rPr>
            <w:rStyle w:val="Hyperlnk"/>
          </w:rPr>
          <w:t>Ärendets behandling</w:t>
        </w:r>
        <w:r w:rsidR="001110AE">
          <w:rPr>
            <w:webHidden/>
          </w:rPr>
          <w:tab/>
        </w:r>
        <w:r w:rsidR="001110AE">
          <w:rPr>
            <w:webHidden/>
          </w:rPr>
          <w:fldChar w:fldCharType="begin"/>
        </w:r>
        <w:r w:rsidR="001110AE">
          <w:rPr>
            <w:webHidden/>
          </w:rPr>
          <w:instrText xml:space="preserve"> PAGEREF _Toc19606041 \h </w:instrText>
        </w:r>
        <w:r w:rsidR="001110AE">
          <w:rPr>
            <w:webHidden/>
          </w:rPr>
        </w:r>
        <w:r w:rsidR="001110AE">
          <w:rPr>
            <w:webHidden/>
          </w:rPr>
          <w:fldChar w:fldCharType="separate"/>
        </w:r>
        <w:r>
          <w:rPr>
            <w:webHidden/>
          </w:rPr>
          <w:t>2</w:t>
        </w:r>
        <w:r w:rsidR="001110AE">
          <w:rPr>
            <w:webHidden/>
          </w:rPr>
          <w:fldChar w:fldCharType="end"/>
        </w:r>
      </w:hyperlink>
    </w:p>
    <w:p w:rsidR="001110AE" w:rsidRDefault="00256200">
      <w:pPr>
        <w:pStyle w:val="Innehll1"/>
        <w:rPr>
          <w:rFonts w:asciiTheme="minorHAnsi" w:eastAsiaTheme="minorEastAsia" w:hAnsiTheme="minorHAnsi" w:cstheme="minorBidi"/>
          <w:sz w:val="22"/>
          <w:szCs w:val="22"/>
          <w:lang w:val="sv-FI" w:eastAsia="sv-FI"/>
        </w:rPr>
      </w:pPr>
      <w:hyperlink w:anchor="_Toc19606042" w:history="1">
        <w:r w:rsidR="001110AE" w:rsidRPr="005F42B6">
          <w:rPr>
            <w:rStyle w:val="Hyperlnk"/>
          </w:rPr>
          <w:t>Utskottets förslag</w:t>
        </w:r>
        <w:r w:rsidR="001110AE">
          <w:rPr>
            <w:webHidden/>
          </w:rPr>
          <w:tab/>
        </w:r>
        <w:r w:rsidR="001110AE">
          <w:rPr>
            <w:webHidden/>
          </w:rPr>
          <w:fldChar w:fldCharType="begin"/>
        </w:r>
        <w:r w:rsidR="001110AE">
          <w:rPr>
            <w:webHidden/>
          </w:rPr>
          <w:instrText xml:space="preserve"> PAGEREF _Toc19606042 \h </w:instrText>
        </w:r>
        <w:r w:rsidR="001110AE">
          <w:rPr>
            <w:webHidden/>
          </w:rPr>
        </w:r>
        <w:r w:rsidR="001110AE">
          <w:rPr>
            <w:webHidden/>
          </w:rPr>
          <w:fldChar w:fldCharType="separate"/>
        </w:r>
        <w:r>
          <w:rPr>
            <w:webHidden/>
          </w:rPr>
          <w:t>2</w:t>
        </w:r>
        <w:r w:rsidR="001110AE">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982380" w:rsidRDefault="00982380" w:rsidP="00982380">
      <w:pPr>
        <w:pStyle w:val="RubrikA"/>
      </w:pPr>
      <w:bookmarkStart w:id="2" w:name="_Toc531597707"/>
      <w:bookmarkStart w:id="3" w:name="_Toc536022285"/>
      <w:bookmarkStart w:id="4" w:name="_Toc19606038"/>
      <w:r>
        <w:t>Republikens presidents förslag</w:t>
      </w:r>
      <w:bookmarkEnd w:id="2"/>
      <w:bookmarkEnd w:id="3"/>
      <w:bookmarkEnd w:id="4"/>
    </w:p>
    <w:p w:rsidR="002401D0" w:rsidRDefault="002401D0">
      <w:pPr>
        <w:pStyle w:val="Rubrikmellanrum"/>
      </w:pPr>
    </w:p>
    <w:p w:rsidR="00982380" w:rsidRDefault="00982380" w:rsidP="00982380">
      <w:pPr>
        <w:pStyle w:val="ANormal"/>
      </w:pPr>
      <w:r>
        <w:t xml:space="preserve">Republikens president föreslår att </w:t>
      </w:r>
      <w:r w:rsidRPr="0076141A">
        <w:t>lagting</w:t>
      </w:r>
      <w:r>
        <w:t xml:space="preserve">et </w:t>
      </w:r>
      <w:r w:rsidRPr="0076141A">
        <w:t xml:space="preserve">ger sitt bifall till att </w:t>
      </w:r>
      <w:r w:rsidR="00A70CCF">
        <w:t>förordnin</w:t>
      </w:r>
      <w:r w:rsidR="00A70CCF">
        <w:t>g</w:t>
      </w:r>
      <w:r w:rsidR="00A70CCF">
        <w:t>en</w:t>
      </w:r>
      <w:r>
        <w:t xml:space="preserve"> träder i kraft på Åland till de delar konventionen faller inom landskapets behörighet.</w:t>
      </w:r>
    </w:p>
    <w:p w:rsidR="002401D0" w:rsidRDefault="002401D0">
      <w:pPr>
        <w:pStyle w:val="ANormal"/>
      </w:pPr>
    </w:p>
    <w:p w:rsidR="00A70CCF" w:rsidRDefault="00A70CCF" w:rsidP="00A70CCF">
      <w:pPr>
        <w:pStyle w:val="RubrikA"/>
      </w:pPr>
      <w:bookmarkStart w:id="5" w:name="_Toc524345509"/>
      <w:bookmarkStart w:id="6" w:name="_Toc528748836"/>
      <w:bookmarkStart w:id="7" w:name="_Toc531597708"/>
      <w:bookmarkStart w:id="8" w:name="_Toc536022286"/>
      <w:bookmarkStart w:id="9" w:name="_Toc19606039"/>
      <w:r>
        <w:t>Landskapsregeringens yttrande</w:t>
      </w:r>
      <w:bookmarkEnd w:id="5"/>
      <w:bookmarkEnd w:id="6"/>
      <w:bookmarkEnd w:id="7"/>
      <w:bookmarkEnd w:id="8"/>
      <w:bookmarkEnd w:id="9"/>
    </w:p>
    <w:p w:rsidR="002401D0" w:rsidRDefault="002401D0">
      <w:pPr>
        <w:pStyle w:val="Rubrikmellanrum"/>
      </w:pPr>
    </w:p>
    <w:p w:rsidR="00A70CCF" w:rsidRPr="00F94A7B" w:rsidRDefault="00A70CCF" w:rsidP="00F94A7B">
      <w:pPr>
        <w:pStyle w:val="ANormal"/>
      </w:pPr>
      <w:r w:rsidRPr="00F94A7B">
        <w:t>Postkonventionen är till sin karaktär ett så kallat blandavtal, där bestä</w:t>
      </w:r>
      <w:r w:rsidRPr="00F94A7B">
        <w:t>m</w:t>
      </w:r>
      <w:r w:rsidRPr="00F94A7B">
        <w:t>melserna som ingår dels hör till medlemsstaternas, dels till EU:s behöri</w:t>
      </w:r>
      <w:r w:rsidRPr="00F94A7B">
        <w:t>g</w:t>
      </w:r>
      <w:r w:rsidRPr="00F94A7B">
        <w:t>het.  Syftet med konventionen är att den internationella posttrafiken ska fungera bättre och bli effektivare samt samarbetet mellan aktörerna inom branschen förbättras.</w:t>
      </w:r>
    </w:p>
    <w:p w:rsidR="00A70CCF" w:rsidRPr="00F94A7B" w:rsidRDefault="00F94A7B" w:rsidP="00F94A7B">
      <w:pPr>
        <w:pStyle w:val="ANormal"/>
      </w:pPr>
      <w:r>
        <w:tab/>
      </w:r>
      <w:r w:rsidR="00A70CCF" w:rsidRPr="00F94A7B">
        <w:t>Förändringen i Världspostkonventionens tilläggsprotokoll, slutprotokoll samt tilläggsprotokollet till Världspostföreningens allmänna reglemente får praktiska konsekvenser för Åland Post Ab:s verksamhet i och med att fö</w:t>
      </w:r>
      <w:r w:rsidR="00A70CCF" w:rsidRPr="00F94A7B">
        <w:t>r</w:t>
      </w:r>
      <w:r w:rsidR="00A70CCF" w:rsidRPr="00F94A7B">
        <w:t>sändelser delas upp i varor och dokument från och med år 2018 och från och med år 2021 ska elektronisk information (EDI) över innehåll, avsä</w:t>
      </w:r>
      <w:r w:rsidR="00A70CCF" w:rsidRPr="00F94A7B">
        <w:t>n</w:t>
      </w:r>
      <w:r w:rsidR="00A70CCF" w:rsidRPr="00F94A7B">
        <w:t>dare och mottagare finnas på varuförsändelser.</w:t>
      </w:r>
      <w:r w:rsidR="00A70CCF">
        <w:t xml:space="preserve">  </w:t>
      </w:r>
    </w:p>
    <w:p w:rsidR="00A70CCF" w:rsidRPr="00F94A7B" w:rsidRDefault="00F94A7B" w:rsidP="00F94A7B">
      <w:pPr>
        <w:pStyle w:val="ANormal"/>
      </w:pPr>
      <w:r>
        <w:tab/>
      </w:r>
      <w:r w:rsidR="00A70CCF" w:rsidRPr="00F94A7B">
        <w:t>De förhandlingar som har resulterat i de nu aktuella tilläggsprotokollen och slutprotokollet som nu är föremål för begäran om utlåtande har avsl</w:t>
      </w:r>
      <w:r w:rsidR="00A70CCF" w:rsidRPr="00F94A7B">
        <w:t>u</w:t>
      </w:r>
      <w:r w:rsidR="00A70CCF" w:rsidRPr="00F94A7B">
        <w:t>tats. Landskapsregeringen har inte underrättats om förhandlingarna enligt 58 § 2 mom. självstyrelselagen och har inte heller getts möjlighet att yttra sig. Åland Post Ab har varit involverade i beredningen inför kongressen och Åland Post Ab känner därför väl till innehållet i fördragsändringarna.</w:t>
      </w:r>
    </w:p>
    <w:p w:rsidR="00A70CCF" w:rsidRPr="00446C71" w:rsidRDefault="00F94A7B" w:rsidP="00F94A7B">
      <w:pPr>
        <w:pStyle w:val="ANormal"/>
      </w:pPr>
      <w:r>
        <w:tab/>
      </w:r>
      <w:r w:rsidR="00A70CCF" w:rsidRPr="00F94A7B">
        <w:t>I rikets postlag (415/2011) har uttryckligen stadgats att bestämmelserna i postlagen inte tillämpas på internationell postbefordran till den del något internationellt fördrag som är bindande för Finland omfattar bestämmelser om internationell trafik. Motsvarande bestämmelse saknas i landskapsla</w:t>
      </w:r>
      <w:r w:rsidR="00A70CCF" w:rsidRPr="00F94A7B">
        <w:t>g</w:t>
      </w:r>
      <w:r w:rsidR="00A70CCF" w:rsidRPr="00F94A7B">
        <w:t xml:space="preserve">stiftningen. Detta innebär att landskapslagen om posttjänster måste ändras </w:t>
      </w:r>
      <w:r w:rsidR="00A70CCF" w:rsidRPr="00F94A7B">
        <w:lastRenderedPageBreak/>
        <w:t>om konflikt med Världspostkonventionen skulle uppstå. De nu aktuella ändringarna av Världspostkonventionen föranleder inte några ändringar av landskapslagen om posttjänster. Landskapsregeringen ser inga hinder för att lagtinget ger sitt bifall till de nu aktuella tilläggsprotokollen och slutprot</w:t>
      </w:r>
      <w:r w:rsidR="00A70CCF" w:rsidRPr="00F94A7B">
        <w:t>o</w:t>
      </w:r>
      <w:r w:rsidR="00A70CCF" w:rsidRPr="00F94A7B">
        <w:t>kollet till världspostkonventionen och det andra tilläggsprotokollet till världspostföreningens allmänna reglemente, snarare är ett bifall en föru</w:t>
      </w:r>
      <w:r w:rsidR="00A70CCF" w:rsidRPr="00F94A7B">
        <w:t>t</w:t>
      </w:r>
      <w:r w:rsidR="00A70CCF" w:rsidRPr="00F94A7B">
        <w:t>sättning för en fungerande internationell posttrafik till och från Åland.</w:t>
      </w:r>
    </w:p>
    <w:p w:rsidR="002401D0" w:rsidRDefault="002401D0">
      <w:pPr>
        <w:pStyle w:val="ANormal"/>
      </w:pPr>
    </w:p>
    <w:p w:rsidR="002401D0" w:rsidRDefault="002401D0">
      <w:pPr>
        <w:pStyle w:val="RubrikA"/>
      </w:pPr>
      <w:bookmarkStart w:id="10" w:name="_Toc529800935"/>
      <w:bookmarkStart w:id="11" w:name="_Toc19606040"/>
      <w:r>
        <w:t>Utskottets synpunkter</w:t>
      </w:r>
      <w:bookmarkEnd w:id="10"/>
      <w:bookmarkEnd w:id="11"/>
    </w:p>
    <w:p w:rsidR="00F94A7B" w:rsidRDefault="00F94A7B" w:rsidP="00F94A7B">
      <w:pPr>
        <w:pStyle w:val="Rubrikmellanrum"/>
      </w:pPr>
    </w:p>
    <w:p w:rsidR="00F94A7B" w:rsidRDefault="00F94A7B" w:rsidP="00F94A7B">
      <w:pPr>
        <w:pStyle w:val="ANormal"/>
      </w:pPr>
      <w:r>
        <w:t xml:space="preserve">Utskottet behandlade i </w:t>
      </w:r>
      <w:r w:rsidR="00CD25EF">
        <w:t>si</w:t>
      </w:r>
      <w:r>
        <w:t>tt betänkande av den 17 januari 2019 r</w:t>
      </w:r>
      <w:r w:rsidRPr="00DC1B36">
        <w:t xml:space="preserve">epublikens presidents framställning till Ålands lagting om </w:t>
      </w:r>
      <w:r>
        <w:t xml:space="preserve">regeringens proposition till riksdagen om godkännande och </w:t>
      </w:r>
      <w:r w:rsidRPr="00DC1B36">
        <w:t>sättande i kraft</w:t>
      </w:r>
      <w:r>
        <w:t xml:space="preserve"> av världspostkonventionen. Utskottet hänvisade då </w:t>
      </w:r>
      <w:r w:rsidR="00CD25EF">
        <w:t xml:space="preserve">till </w:t>
      </w:r>
      <w:r>
        <w:t xml:space="preserve">betänkande nr 9/2014-2015 av den 19 mars 2015 där det </w:t>
      </w:r>
      <w:r w:rsidRPr="000B21CC">
        <w:t>konstatera</w:t>
      </w:r>
      <w:r>
        <w:t xml:space="preserve">des </w:t>
      </w:r>
      <w:r w:rsidRPr="000B21CC">
        <w:t>att</w:t>
      </w:r>
      <w:r>
        <w:t xml:space="preserve"> enligt självstyrelselagens 58 § 2 mom. </w:t>
      </w:r>
      <w:r w:rsidRPr="00856988">
        <w:t>ska lan</w:t>
      </w:r>
      <w:r w:rsidRPr="00856988">
        <w:t>d</w:t>
      </w:r>
      <w:r w:rsidRPr="00856988">
        <w:t xml:space="preserve">skapsregeringen underrättas om förhandlingar </w:t>
      </w:r>
      <w:r>
        <w:t>om</w:t>
      </w:r>
      <w:r w:rsidRPr="00856988">
        <w:t xml:space="preserve"> fördrag och andra inte</w:t>
      </w:r>
      <w:r w:rsidRPr="00856988">
        <w:t>r</w:t>
      </w:r>
      <w:r w:rsidRPr="00856988">
        <w:t>nationella förpliktelser i fråga om angelägenheter som faller inom lan</w:t>
      </w:r>
      <w:r w:rsidRPr="00856988">
        <w:t>d</w:t>
      </w:r>
      <w:r w:rsidRPr="00856988">
        <w:t xml:space="preserve">skapets behörighet. </w:t>
      </w:r>
      <w:r>
        <w:t xml:space="preserve">Av landskapsregeringens yttrande framgick att </w:t>
      </w:r>
      <w:r w:rsidRPr="408CC0B5">
        <w:t>förhan</w:t>
      </w:r>
      <w:r w:rsidRPr="408CC0B5">
        <w:t>d</w:t>
      </w:r>
      <w:r w:rsidRPr="408CC0B5">
        <w:t>lingar</w:t>
      </w:r>
      <w:r>
        <w:t>na om det aktuella</w:t>
      </w:r>
      <w:r w:rsidRPr="408CC0B5">
        <w:t xml:space="preserve"> tillägg</w:t>
      </w:r>
      <w:r>
        <w:t>et</w:t>
      </w:r>
      <w:r w:rsidR="001110AE">
        <w:t xml:space="preserve"> till Världspostkonventionen hade</w:t>
      </w:r>
      <w:r w:rsidRPr="408CC0B5">
        <w:t xml:space="preserve"> avsl</w:t>
      </w:r>
      <w:r w:rsidRPr="408CC0B5">
        <w:t>u</w:t>
      </w:r>
      <w:r w:rsidRPr="408CC0B5">
        <w:t>tats</w:t>
      </w:r>
      <w:r>
        <w:t xml:space="preserve"> men att l</w:t>
      </w:r>
      <w:r w:rsidRPr="408CC0B5">
        <w:t>andskapsregeringen inte</w:t>
      </w:r>
      <w:r>
        <w:t xml:space="preserve"> </w:t>
      </w:r>
      <w:r w:rsidRPr="408CC0B5">
        <w:t>ha</w:t>
      </w:r>
      <w:r>
        <w:t>de</w:t>
      </w:r>
      <w:r w:rsidRPr="408CC0B5">
        <w:t xml:space="preserve"> underrättats</w:t>
      </w:r>
      <w:r>
        <w:t>. Utskottet fann det anmärkningsvärt att ministeriet inte följt självstyrelselagen och ansåg att landskapsregeringen bör göra ministeriet uppmärksamt på skyldigheten e</w:t>
      </w:r>
      <w:r>
        <w:t>n</w:t>
      </w:r>
      <w:r>
        <w:t>ligt 58 § 2 mom.</w:t>
      </w:r>
    </w:p>
    <w:p w:rsidR="00F94A7B" w:rsidRDefault="00F94A7B" w:rsidP="00F94A7B">
      <w:pPr>
        <w:pStyle w:val="ANormal"/>
      </w:pPr>
      <w:r>
        <w:tab/>
        <w:t xml:space="preserve">Utskottet konstaterar </w:t>
      </w:r>
      <w:r w:rsidR="00CD25EF">
        <w:t xml:space="preserve">nu </w:t>
      </w:r>
      <w:r>
        <w:t xml:space="preserve">att även </w:t>
      </w:r>
      <w:r w:rsidR="00CD25EF">
        <w:t>i detta ärende har l</w:t>
      </w:r>
      <w:r w:rsidR="00CD25EF" w:rsidRPr="00F94A7B">
        <w:t>andskapsregeringen inte underrättats om förhandlingarna enligt 58 § 2 mom. självstyrelselagen</w:t>
      </w:r>
      <w:r w:rsidR="00CD25EF">
        <w:t xml:space="preserve"> </w:t>
      </w:r>
      <w:r w:rsidR="00CD25EF" w:rsidRPr="00F94A7B">
        <w:t>och har inte heller getts möjlighet att yttra sig.</w:t>
      </w:r>
      <w:r w:rsidR="00CD25EF">
        <w:t xml:space="preserve"> Utskottet finner det fortsät</w:t>
      </w:r>
      <w:r w:rsidR="00CD25EF">
        <w:t>t</w:t>
      </w:r>
      <w:r w:rsidR="00CD25EF">
        <w:t xml:space="preserve">ningsvis anmärkningsvärt att ministeriet </w:t>
      </w:r>
      <w:r w:rsidR="001110AE">
        <w:t xml:space="preserve">bryter mot </w:t>
      </w:r>
      <w:r w:rsidR="00CD25EF">
        <w:t xml:space="preserve">självstyrelselagen och anser </w:t>
      </w:r>
      <w:r w:rsidR="001110AE">
        <w:t>på nytt</w:t>
      </w:r>
      <w:r w:rsidR="00CD25EF">
        <w:t xml:space="preserve"> att landskapsregeringen bör göra ministeriet uppmärksamt på skyldigheten enligt 58 § 2 mom.</w:t>
      </w:r>
    </w:p>
    <w:p w:rsidR="00F94A7B" w:rsidRDefault="00F94A7B" w:rsidP="00F94A7B">
      <w:pPr>
        <w:pStyle w:val="ANormal"/>
      </w:pPr>
      <w:r>
        <w:tab/>
        <w:t>Utskottet, som i övrigt inte har något att anföra i ärendet, föreslår att lagtinget ger det begärda samtycket.</w:t>
      </w:r>
    </w:p>
    <w:p w:rsidR="002401D0" w:rsidRDefault="002401D0">
      <w:pPr>
        <w:pStyle w:val="ANormal"/>
      </w:pPr>
    </w:p>
    <w:p w:rsidR="002401D0" w:rsidRDefault="002401D0">
      <w:pPr>
        <w:pStyle w:val="RubrikA"/>
      </w:pPr>
      <w:bookmarkStart w:id="12" w:name="_Toc529800936"/>
      <w:bookmarkStart w:id="13" w:name="_Toc19606041"/>
      <w:r>
        <w:t>Ärendets behandling</w:t>
      </w:r>
      <w:bookmarkEnd w:id="12"/>
      <w:bookmarkEnd w:id="13"/>
    </w:p>
    <w:p w:rsidR="002401D0" w:rsidRDefault="002401D0">
      <w:pPr>
        <w:pStyle w:val="Rubrikmellanrum"/>
      </w:pPr>
    </w:p>
    <w:p w:rsidR="00A70CCF" w:rsidRDefault="00A70CCF" w:rsidP="00A70CCF">
      <w:pPr>
        <w:pStyle w:val="ANormal"/>
      </w:pPr>
      <w:r>
        <w:t xml:space="preserve">Lagtinget har den 4 september 2019 </w:t>
      </w:r>
      <w:proofErr w:type="spellStart"/>
      <w:r>
        <w:t>inbegärt</w:t>
      </w:r>
      <w:proofErr w:type="spellEnd"/>
      <w:r>
        <w:t xml:space="preserve"> lag- och kulturutskottets yt</w:t>
      </w:r>
      <w:r>
        <w:t>t</w:t>
      </w:r>
      <w:r>
        <w:t xml:space="preserve">rande i ärendet. </w:t>
      </w:r>
    </w:p>
    <w:p w:rsidR="00A70CCF" w:rsidRDefault="00A70CCF" w:rsidP="00A70CCF">
      <w:pPr>
        <w:pStyle w:val="ANormal"/>
      </w:pPr>
      <w:r>
        <w:t xml:space="preserve">     I ärendets avgörande behandling deltog ordföranden Harry Jansson, viceordföranden Roger Eriksson, ledamöterna Johan Ehn, Brage Eklund, Bert Häggblom, Mikael </w:t>
      </w:r>
      <w:proofErr w:type="spellStart"/>
      <w:r>
        <w:t>Staffas</w:t>
      </w:r>
      <w:proofErr w:type="spellEnd"/>
      <w:r>
        <w:t xml:space="preserve"> och Tony Wikström.</w:t>
      </w:r>
    </w:p>
    <w:p w:rsidR="002401D0" w:rsidRDefault="002401D0">
      <w:pPr>
        <w:pStyle w:val="ANormal"/>
      </w:pPr>
    </w:p>
    <w:p w:rsidR="002401D0" w:rsidRDefault="002401D0">
      <w:pPr>
        <w:pStyle w:val="RubrikA"/>
      </w:pPr>
      <w:bookmarkStart w:id="14" w:name="_Toc529800937"/>
      <w:bookmarkStart w:id="15" w:name="_Toc19606042"/>
      <w:r>
        <w:t>Utskottets förslag</w:t>
      </w:r>
      <w:bookmarkEnd w:id="14"/>
      <w:bookmarkEnd w:id="15"/>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1110AE" w:rsidRDefault="002401D0" w:rsidP="001110AE">
      <w:pPr>
        <w:pStyle w:val="ANormal"/>
      </w:pPr>
      <w:r>
        <w:t>att lagtinget</w:t>
      </w:r>
      <w:r w:rsidR="00A70CCF">
        <w:t xml:space="preserve"> </w:t>
      </w:r>
      <w:r w:rsidR="001110AE">
        <w:t xml:space="preserve">ger sitt </w:t>
      </w:r>
      <w:r w:rsidR="001110AE" w:rsidRPr="0076141A">
        <w:t xml:space="preserve">bifall till att </w:t>
      </w:r>
      <w:r w:rsidR="001110AE">
        <w:t>förordningen träder i kraft på Åland till de delar konventionen faller inom landskapets behörighet.</w:t>
      </w:r>
    </w:p>
    <w:p w:rsidR="002401D0" w:rsidRDefault="002401D0">
      <w:pPr>
        <w:pStyle w:val="Klam"/>
      </w:pPr>
    </w:p>
    <w:p w:rsidR="002401D0" w:rsidRDefault="00256200">
      <w:pPr>
        <w:pStyle w:val="ANormal"/>
        <w:jc w:val="center"/>
      </w:pPr>
      <w:hyperlink w:anchor="_top" w:tooltip="Klicka för att gå till toppen av dokumentet" w:history="1">
        <w:r w:rsidR="002401D0">
          <w:rPr>
            <w:rStyle w:val="Hyperlnk"/>
          </w:rPr>
          <w:t>__________________</w:t>
        </w:r>
      </w:hyperlink>
    </w:p>
    <w:p w:rsidR="002401D0" w:rsidRDefault="002401D0">
      <w:pPr>
        <w:pStyle w:val="ANormal"/>
      </w:pPr>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CD25EF">
            <w:pPr>
              <w:pStyle w:val="ANormal"/>
              <w:keepNext/>
            </w:pPr>
            <w:r>
              <w:lastRenderedPageBreak/>
              <w:t xml:space="preserve">Mariehamn den </w:t>
            </w:r>
            <w:r w:rsidR="00CD25EF">
              <w:t>10</w:t>
            </w:r>
            <w:r w:rsidR="00A70CCF">
              <w:t xml:space="preserve"> september 2019</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A70CCF">
            <w:pPr>
              <w:pStyle w:val="ANormal"/>
              <w:keepNext/>
            </w:pPr>
            <w:r>
              <w:t>Harry Jansson</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2401D0" w:rsidRDefault="00A70CCF">
            <w:pPr>
              <w:pStyle w:val="ANormal"/>
              <w:keepNext/>
            </w:pPr>
            <w:r>
              <w:t>Susanne Eriksson</w:t>
            </w:r>
          </w:p>
        </w:tc>
      </w:tr>
    </w:tbl>
    <w:p w:rsidR="002401D0" w:rsidRDefault="002401D0">
      <w:pPr>
        <w:pStyle w:val="ANormal"/>
      </w:pPr>
    </w:p>
    <w:sectPr w:rsidR="002401D0">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380" w:rsidRDefault="00982380">
      <w:r>
        <w:separator/>
      </w:r>
    </w:p>
  </w:endnote>
  <w:endnote w:type="continuationSeparator" w:id="0">
    <w:p w:rsidR="00982380" w:rsidRDefault="0098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56200">
    <w:pPr>
      <w:pStyle w:val="Sidfot"/>
    </w:pPr>
    <w:r>
      <w:fldChar w:fldCharType="begin"/>
    </w:r>
    <w:r>
      <w:instrText xml:space="preserve"> FILENAME  \* MERGEFORMAT </w:instrText>
    </w:r>
    <w:r>
      <w:fldChar w:fldCharType="separate"/>
    </w:r>
    <w:r>
      <w:rPr>
        <w:noProof/>
      </w:rPr>
      <w:t>LKU2120182019.docx</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380" w:rsidRDefault="00982380">
      <w:r>
        <w:separator/>
      </w:r>
    </w:p>
  </w:footnote>
  <w:footnote w:type="continuationSeparator" w:id="0">
    <w:p w:rsidR="00982380" w:rsidRDefault="00982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256200">
      <w:rPr>
        <w:rStyle w:val="Sidnummer"/>
        <w:noProof/>
      </w:rPr>
      <w:t>2</w:t>
    </w:r>
    <w:r>
      <w:rPr>
        <w:rStyle w:val="Sidnummer"/>
      </w:rPr>
      <w:fldChar w:fldCharType="end"/>
    </w:r>
  </w:p>
  <w:p w:rsidR="002401D0" w:rsidRDefault="002401D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256200">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380"/>
    <w:rsid w:val="00015E9C"/>
    <w:rsid w:val="00051556"/>
    <w:rsid w:val="000B2DC9"/>
    <w:rsid w:val="000D6353"/>
    <w:rsid w:val="000F7417"/>
    <w:rsid w:val="001110AE"/>
    <w:rsid w:val="0015337C"/>
    <w:rsid w:val="002401D0"/>
    <w:rsid w:val="00256200"/>
    <w:rsid w:val="0036359C"/>
    <w:rsid w:val="006B2E9E"/>
    <w:rsid w:val="00723B93"/>
    <w:rsid w:val="00811D50"/>
    <w:rsid w:val="00817B04"/>
    <w:rsid w:val="00872CC9"/>
    <w:rsid w:val="008E073A"/>
    <w:rsid w:val="00957C36"/>
    <w:rsid w:val="00982380"/>
    <w:rsid w:val="009D73B2"/>
    <w:rsid w:val="009F7CE2"/>
    <w:rsid w:val="00A6603F"/>
    <w:rsid w:val="00A70CCF"/>
    <w:rsid w:val="00B32E91"/>
    <w:rsid w:val="00B36A8F"/>
    <w:rsid w:val="00B90DEC"/>
    <w:rsid w:val="00C477DB"/>
    <w:rsid w:val="00CB087E"/>
    <w:rsid w:val="00CD25EF"/>
    <w:rsid w:val="00CF700E"/>
    <w:rsid w:val="00DC45B2"/>
    <w:rsid w:val="00F94A7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CCF"/>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lang w:val="fi-FI" w:eastAsia="en-US"/>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lang w:val="fi-FI" w:eastAsia="en-US"/>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lang w:val="fi-FI" w:eastAsia="en-US"/>
    </w:rPr>
  </w:style>
  <w:style w:type="paragraph" w:styleId="Rubrik4">
    <w:name w:val="heading 4"/>
    <w:basedOn w:val="Normal"/>
    <w:next w:val="Normal"/>
    <w:qFormat/>
    <w:pPr>
      <w:keepNext/>
      <w:numPr>
        <w:ilvl w:val="3"/>
        <w:numId w:val="40"/>
      </w:numPr>
      <w:spacing w:before="240" w:after="60"/>
      <w:outlineLvl w:val="3"/>
    </w:pPr>
    <w:rPr>
      <w:b/>
      <w:bCs/>
      <w:sz w:val="28"/>
      <w:szCs w:val="28"/>
      <w:lang w:val="fi-FI" w:eastAsia="en-US"/>
    </w:rPr>
  </w:style>
  <w:style w:type="paragraph" w:styleId="Rubrik5">
    <w:name w:val="heading 5"/>
    <w:basedOn w:val="Normal"/>
    <w:next w:val="Normal"/>
    <w:qFormat/>
    <w:pPr>
      <w:numPr>
        <w:ilvl w:val="4"/>
        <w:numId w:val="41"/>
      </w:numPr>
      <w:spacing w:before="240" w:after="60"/>
      <w:outlineLvl w:val="4"/>
    </w:pPr>
    <w:rPr>
      <w:b/>
      <w:bCs/>
      <w:i/>
      <w:iCs/>
      <w:sz w:val="26"/>
      <w:szCs w:val="26"/>
      <w:lang w:val="fi-FI" w:eastAsia="en-US"/>
    </w:rPr>
  </w:style>
  <w:style w:type="paragraph" w:styleId="Rubrik6">
    <w:name w:val="heading 6"/>
    <w:basedOn w:val="Normal"/>
    <w:next w:val="Normal"/>
    <w:qFormat/>
    <w:pPr>
      <w:numPr>
        <w:ilvl w:val="5"/>
        <w:numId w:val="42"/>
      </w:numPr>
      <w:spacing w:before="240" w:after="60"/>
      <w:outlineLvl w:val="5"/>
    </w:pPr>
    <w:rPr>
      <w:b/>
      <w:bCs/>
      <w:sz w:val="22"/>
      <w:szCs w:val="22"/>
      <w:lang w:val="fi-FI" w:eastAsia="en-US"/>
    </w:rPr>
  </w:style>
  <w:style w:type="paragraph" w:styleId="Rubrik7">
    <w:name w:val="heading 7"/>
    <w:basedOn w:val="Normal"/>
    <w:next w:val="Normal"/>
    <w:qFormat/>
    <w:pPr>
      <w:numPr>
        <w:ilvl w:val="6"/>
        <w:numId w:val="43"/>
      </w:numPr>
      <w:spacing w:before="240" w:after="60"/>
      <w:outlineLvl w:val="6"/>
    </w:pPr>
    <w:rPr>
      <w:lang w:val="fi-FI" w:eastAsia="en-US"/>
    </w:rPr>
  </w:style>
  <w:style w:type="paragraph" w:styleId="Rubrik8">
    <w:name w:val="heading 8"/>
    <w:basedOn w:val="Normal"/>
    <w:next w:val="Normal"/>
    <w:qFormat/>
    <w:pPr>
      <w:numPr>
        <w:ilvl w:val="7"/>
        <w:numId w:val="44"/>
      </w:numPr>
      <w:spacing w:before="240" w:after="60"/>
      <w:outlineLvl w:val="7"/>
    </w:pPr>
    <w:rPr>
      <w:i/>
      <w:iCs/>
      <w:lang w:val="fi-FI" w:eastAsia="en-U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lang w:val="fi-FI"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rPr>
      <w:lang w:val="fi-FI" w:eastAsia="en-US"/>
    </w:rPr>
  </w:style>
  <w:style w:type="paragraph" w:styleId="Brdtextmedindrag">
    <w:name w:val="Body Text Indent"/>
    <w:basedOn w:val="Normal"/>
    <w:pPr>
      <w:spacing w:after="120"/>
      <w:ind w:left="283"/>
    </w:pPr>
    <w:rPr>
      <w:lang w:val="fi-FI" w:eastAsia="en-US"/>
    </w:r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lang w:val="fi-FI" w:eastAsia="en-US"/>
    </w:rPr>
  </w:style>
  <w:style w:type="paragraph" w:styleId="Sidfot">
    <w:name w:val="footer"/>
    <w:basedOn w:val="Normal"/>
    <w:pPr>
      <w:tabs>
        <w:tab w:val="right" w:pos="8165"/>
      </w:tabs>
    </w:pPr>
    <w:rPr>
      <w:rFonts w:ascii="Verdana" w:hAnsi="Verdana" w:cs="Arial"/>
      <w:sz w:val="14"/>
      <w:lang w:val="fi-FI" w:eastAsia="en-US"/>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rPr>
      <w:lang w:val="fi-FI" w:eastAsia="en-US"/>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llnormaalikirjasin--char1">
    <w:name w:val="llnormaalikirjasin--char1"/>
    <w:rsid w:val="00982380"/>
    <w:rPr>
      <w:rFonts w:ascii="Times New Roman" w:hAnsi="Times New Roman"/>
      <w:sz w:val="22"/>
    </w:rPr>
  </w:style>
  <w:style w:type="character" w:customStyle="1" w:styleId="ANormalChar">
    <w:name w:val="ANormal Char"/>
    <w:link w:val="ANormal"/>
    <w:locked/>
    <w:rsid w:val="00982380"/>
    <w:rPr>
      <w:sz w:val="22"/>
      <w:lang w:val="sv-SE" w:eastAsia="sv-SE"/>
    </w:rPr>
  </w:style>
  <w:style w:type="paragraph" w:styleId="Ballongtext">
    <w:name w:val="Balloon Text"/>
    <w:basedOn w:val="Normal"/>
    <w:link w:val="BallongtextChar"/>
    <w:rsid w:val="00F94A7B"/>
    <w:rPr>
      <w:rFonts w:ascii="Tahoma" w:hAnsi="Tahoma" w:cs="Tahoma"/>
      <w:sz w:val="16"/>
      <w:szCs w:val="16"/>
    </w:rPr>
  </w:style>
  <w:style w:type="character" w:customStyle="1" w:styleId="BallongtextChar">
    <w:name w:val="Ballongtext Char"/>
    <w:basedOn w:val="Standardstycketeckensnitt"/>
    <w:link w:val="Ballongtext"/>
    <w:rsid w:val="00F94A7B"/>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CCF"/>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lang w:val="fi-FI" w:eastAsia="en-US"/>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lang w:val="fi-FI" w:eastAsia="en-US"/>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lang w:val="fi-FI" w:eastAsia="en-US"/>
    </w:rPr>
  </w:style>
  <w:style w:type="paragraph" w:styleId="Rubrik4">
    <w:name w:val="heading 4"/>
    <w:basedOn w:val="Normal"/>
    <w:next w:val="Normal"/>
    <w:qFormat/>
    <w:pPr>
      <w:keepNext/>
      <w:numPr>
        <w:ilvl w:val="3"/>
        <w:numId w:val="40"/>
      </w:numPr>
      <w:spacing w:before="240" w:after="60"/>
      <w:outlineLvl w:val="3"/>
    </w:pPr>
    <w:rPr>
      <w:b/>
      <w:bCs/>
      <w:sz w:val="28"/>
      <w:szCs w:val="28"/>
      <w:lang w:val="fi-FI" w:eastAsia="en-US"/>
    </w:rPr>
  </w:style>
  <w:style w:type="paragraph" w:styleId="Rubrik5">
    <w:name w:val="heading 5"/>
    <w:basedOn w:val="Normal"/>
    <w:next w:val="Normal"/>
    <w:qFormat/>
    <w:pPr>
      <w:numPr>
        <w:ilvl w:val="4"/>
        <w:numId w:val="41"/>
      </w:numPr>
      <w:spacing w:before="240" w:after="60"/>
      <w:outlineLvl w:val="4"/>
    </w:pPr>
    <w:rPr>
      <w:b/>
      <w:bCs/>
      <w:i/>
      <w:iCs/>
      <w:sz w:val="26"/>
      <w:szCs w:val="26"/>
      <w:lang w:val="fi-FI" w:eastAsia="en-US"/>
    </w:rPr>
  </w:style>
  <w:style w:type="paragraph" w:styleId="Rubrik6">
    <w:name w:val="heading 6"/>
    <w:basedOn w:val="Normal"/>
    <w:next w:val="Normal"/>
    <w:qFormat/>
    <w:pPr>
      <w:numPr>
        <w:ilvl w:val="5"/>
        <w:numId w:val="42"/>
      </w:numPr>
      <w:spacing w:before="240" w:after="60"/>
      <w:outlineLvl w:val="5"/>
    </w:pPr>
    <w:rPr>
      <w:b/>
      <w:bCs/>
      <w:sz w:val="22"/>
      <w:szCs w:val="22"/>
      <w:lang w:val="fi-FI" w:eastAsia="en-US"/>
    </w:rPr>
  </w:style>
  <w:style w:type="paragraph" w:styleId="Rubrik7">
    <w:name w:val="heading 7"/>
    <w:basedOn w:val="Normal"/>
    <w:next w:val="Normal"/>
    <w:qFormat/>
    <w:pPr>
      <w:numPr>
        <w:ilvl w:val="6"/>
        <w:numId w:val="43"/>
      </w:numPr>
      <w:spacing w:before="240" w:after="60"/>
      <w:outlineLvl w:val="6"/>
    </w:pPr>
    <w:rPr>
      <w:lang w:val="fi-FI" w:eastAsia="en-US"/>
    </w:rPr>
  </w:style>
  <w:style w:type="paragraph" w:styleId="Rubrik8">
    <w:name w:val="heading 8"/>
    <w:basedOn w:val="Normal"/>
    <w:next w:val="Normal"/>
    <w:qFormat/>
    <w:pPr>
      <w:numPr>
        <w:ilvl w:val="7"/>
        <w:numId w:val="44"/>
      </w:numPr>
      <w:spacing w:before="240" w:after="60"/>
      <w:outlineLvl w:val="7"/>
    </w:pPr>
    <w:rPr>
      <w:i/>
      <w:iCs/>
      <w:lang w:val="fi-FI" w:eastAsia="en-U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lang w:val="fi-FI"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rPr>
      <w:lang w:val="fi-FI" w:eastAsia="en-US"/>
    </w:rPr>
  </w:style>
  <w:style w:type="paragraph" w:styleId="Brdtextmedindrag">
    <w:name w:val="Body Text Indent"/>
    <w:basedOn w:val="Normal"/>
    <w:pPr>
      <w:spacing w:after="120"/>
      <w:ind w:left="283"/>
    </w:pPr>
    <w:rPr>
      <w:lang w:val="fi-FI" w:eastAsia="en-US"/>
    </w:r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lang w:val="fi-FI" w:eastAsia="en-US"/>
    </w:rPr>
  </w:style>
  <w:style w:type="paragraph" w:styleId="Sidfot">
    <w:name w:val="footer"/>
    <w:basedOn w:val="Normal"/>
    <w:pPr>
      <w:tabs>
        <w:tab w:val="right" w:pos="8165"/>
      </w:tabs>
    </w:pPr>
    <w:rPr>
      <w:rFonts w:ascii="Verdana" w:hAnsi="Verdana" w:cs="Arial"/>
      <w:sz w:val="14"/>
      <w:lang w:val="fi-FI" w:eastAsia="en-US"/>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rPr>
      <w:lang w:val="fi-FI" w:eastAsia="en-US"/>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llnormaalikirjasin--char1">
    <w:name w:val="llnormaalikirjasin--char1"/>
    <w:rsid w:val="00982380"/>
    <w:rPr>
      <w:rFonts w:ascii="Times New Roman" w:hAnsi="Times New Roman"/>
      <w:sz w:val="22"/>
    </w:rPr>
  </w:style>
  <w:style w:type="character" w:customStyle="1" w:styleId="ANormalChar">
    <w:name w:val="ANormal Char"/>
    <w:link w:val="ANormal"/>
    <w:locked/>
    <w:rsid w:val="00982380"/>
    <w:rPr>
      <w:sz w:val="22"/>
      <w:lang w:val="sv-SE" w:eastAsia="sv-SE"/>
    </w:rPr>
  </w:style>
  <w:style w:type="paragraph" w:styleId="Ballongtext">
    <w:name w:val="Balloon Text"/>
    <w:basedOn w:val="Normal"/>
    <w:link w:val="BallongtextChar"/>
    <w:rsid w:val="00F94A7B"/>
    <w:rPr>
      <w:rFonts w:ascii="Tahoma" w:hAnsi="Tahoma" w:cs="Tahoma"/>
      <w:sz w:val="16"/>
      <w:szCs w:val="16"/>
    </w:rPr>
  </w:style>
  <w:style w:type="character" w:customStyle="1" w:styleId="BallongtextChar">
    <w:name w:val="Ballongtext Char"/>
    <w:basedOn w:val="Standardstycketeckensnitt"/>
    <w:link w:val="Ballongtext"/>
    <w:rsid w:val="00F94A7B"/>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rp0820182019.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9</TotalTime>
  <Pages>3</Pages>
  <Words>636</Words>
  <Characters>4944</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xutskottets betänkande nr 21/2018-2019</vt:lpstr>
    </vt:vector>
  </TitlesOfParts>
  <Company>Ålands lagting</Company>
  <LinksUpToDate>false</LinksUpToDate>
  <CharactersWithSpaces>5569</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xutskottets betänkande nr 21/2018-2019</dc:title>
  <dc:creator>Jessica Laaksonen</dc:creator>
  <cp:lastModifiedBy>Jessica Laaksonen</cp:lastModifiedBy>
  <cp:revision>3</cp:revision>
  <cp:lastPrinted>2019-09-17T07:29:00Z</cp:lastPrinted>
  <dcterms:created xsi:type="dcterms:W3CDTF">2019-09-17T07:24:00Z</dcterms:created>
  <dcterms:modified xsi:type="dcterms:W3CDTF">2019-09-17T07:34:00Z</dcterms:modified>
</cp:coreProperties>
</file>