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8B496A" w14:paraId="672A6659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0A37501D" w14:textId="77777777" w:rsidR="008B496A" w:rsidRDefault="00EE70BA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21C6243C" wp14:editId="07777777">
                  <wp:extent cx="476250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5DAB6C7B" w14:textId="77777777" w:rsidR="008B496A" w:rsidRDefault="00EE70BA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426D5DFC" wp14:editId="07777777">
                  <wp:extent cx="47625" cy="4762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96A" w14:paraId="04AF18E8" w14:textId="77777777">
        <w:trPr>
          <w:cantSplit/>
          <w:trHeight w:val="299"/>
        </w:trPr>
        <w:tc>
          <w:tcPr>
            <w:tcW w:w="861" w:type="dxa"/>
            <w:vMerge/>
          </w:tcPr>
          <w:p w14:paraId="02EB378F" w14:textId="77777777" w:rsidR="008B496A" w:rsidRDefault="008B496A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06A587F" w14:textId="77777777" w:rsidR="008B496A" w:rsidRDefault="008B496A">
            <w:pPr>
              <w:pStyle w:val="xAvsandare1"/>
            </w:pPr>
            <w:r>
              <w:t>Ålands landskapsregering</w:t>
            </w:r>
          </w:p>
        </w:tc>
        <w:tc>
          <w:tcPr>
            <w:tcW w:w="4288" w:type="dxa"/>
            <w:gridSpan w:val="2"/>
            <w:vAlign w:val="bottom"/>
          </w:tcPr>
          <w:p w14:paraId="297EAEC6" w14:textId="77777777" w:rsidR="008B496A" w:rsidRDefault="00AE67F9" w:rsidP="00AE67F9">
            <w:pPr>
              <w:pStyle w:val="xDokTypNr"/>
            </w:pPr>
            <w:r>
              <w:t>YTTRANDE</w:t>
            </w:r>
          </w:p>
        </w:tc>
      </w:tr>
      <w:tr w:rsidR="008B496A" w14:paraId="746F1487" w14:textId="77777777">
        <w:trPr>
          <w:cantSplit/>
          <w:trHeight w:val="238"/>
        </w:trPr>
        <w:tc>
          <w:tcPr>
            <w:tcW w:w="861" w:type="dxa"/>
            <w:vMerge/>
          </w:tcPr>
          <w:p w14:paraId="6A05A809" w14:textId="77777777" w:rsidR="008B496A" w:rsidRDefault="008B496A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A39BBE3" w14:textId="77777777" w:rsidR="008B496A" w:rsidRDefault="008B496A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9F80F88" w14:textId="77777777" w:rsidR="008B496A" w:rsidRDefault="008B496A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41C8F396" w14:textId="77777777" w:rsidR="008B496A" w:rsidRDefault="008B496A">
            <w:pPr>
              <w:pStyle w:val="xLedtext"/>
            </w:pPr>
          </w:p>
        </w:tc>
      </w:tr>
      <w:tr w:rsidR="008B496A" w14:paraId="420FC7DB" w14:textId="77777777">
        <w:trPr>
          <w:cantSplit/>
          <w:trHeight w:val="238"/>
        </w:trPr>
        <w:tc>
          <w:tcPr>
            <w:tcW w:w="861" w:type="dxa"/>
            <w:vMerge/>
          </w:tcPr>
          <w:p w14:paraId="72A3D3EC" w14:textId="77777777" w:rsidR="008B496A" w:rsidRDefault="008B496A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0D0B940D" w14:textId="77777777" w:rsidR="008B496A" w:rsidRPr="00AA7E47" w:rsidRDefault="008B496A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5BFDE9FE" w14:textId="77777777" w:rsidR="008B496A" w:rsidRPr="00AA7E47" w:rsidRDefault="00F07760" w:rsidP="00FB0682">
            <w:pPr>
              <w:pStyle w:val="xDatum1"/>
            </w:pPr>
            <w:r>
              <w:t>18</w:t>
            </w:r>
            <w:r w:rsidR="008B496A" w:rsidRPr="00AA7E47">
              <w:t>.</w:t>
            </w:r>
            <w:r>
              <w:t>12</w:t>
            </w:r>
            <w:r w:rsidR="008B496A" w:rsidRPr="00AA7E47">
              <w:t>.201</w:t>
            </w:r>
            <w:r w:rsidR="004813A5" w:rsidRPr="00AA7E47">
              <w:t>8</w:t>
            </w:r>
          </w:p>
        </w:tc>
        <w:tc>
          <w:tcPr>
            <w:tcW w:w="2563" w:type="dxa"/>
            <w:vAlign w:val="center"/>
          </w:tcPr>
          <w:p w14:paraId="0E27B00A" w14:textId="77777777" w:rsidR="008B496A" w:rsidRDefault="008B496A">
            <w:pPr>
              <w:pStyle w:val="xBeteckning1"/>
            </w:pPr>
          </w:p>
        </w:tc>
      </w:tr>
      <w:tr w:rsidR="008B496A" w14:paraId="60061E4C" w14:textId="77777777">
        <w:trPr>
          <w:cantSplit/>
          <w:trHeight w:val="238"/>
        </w:trPr>
        <w:tc>
          <w:tcPr>
            <w:tcW w:w="861" w:type="dxa"/>
            <w:vMerge/>
          </w:tcPr>
          <w:p w14:paraId="44EAFD9C" w14:textId="77777777" w:rsidR="008B496A" w:rsidRDefault="008B496A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B94D5A5" w14:textId="77777777" w:rsidR="008B496A" w:rsidRDefault="008B496A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3DEEC669" w14:textId="77777777" w:rsidR="008B496A" w:rsidRDefault="008B496A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3656B9AB" w14:textId="77777777" w:rsidR="008B496A" w:rsidRDefault="008B496A">
            <w:pPr>
              <w:pStyle w:val="xLedtext"/>
            </w:pPr>
          </w:p>
        </w:tc>
      </w:tr>
      <w:tr w:rsidR="008B496A" w14:paraId="45FB0818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49F31CB" w14:textId="77777777" w:rsidR="008B496A" w:rsidRDefault="008B496A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53128261" w14:textId="77777777" w:rsidR="008B496A" w:rsidRDefault="008B496A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62486C05" w14:textId="77777777" w:rsidR="008B496A" w:rsidRDefault="008B496A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4101652C" w14:textId="77777777" w:rsidR="008B496A" w:rsidRDefault="008B496A">
            <w:pPr>
              <w:pStyle w:val="xBeteckning2"/>
            </w:pPr>
          </w:p>
        </w:tc>
      </w:tr>
      <w:tr w:rsidR="008B496A" w14:paraId="4B99056E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1299C43A" w14:textId="77777777" w:rsidR="008B496A" w:rsidRDefault="008B496A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4DDBEF00" w14:textId="77777777" w:rsidR="008B496A" w:rsidRDefault="008B496A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3461D779" w14:textId="77777777" w:rsidR="008B496A" w:rsidRDefault="008B496A">
            <w:pPr>
              <w:pStyle w:val="xLedtext"/>
            </w:pPr>
          </w:p>
        </w:tc>
      </w:tr>
      <w:tr w:rsidR="008B496A" w14:paraId="110E7345" w14:textId="77777777">
        <w:trPr>
          <w:cantSplit/>
          <w:trHeight w:val="238"/>
        </w:trPr>
        <w:tc>
          <w:tcPr>
            <w:tcW w:w="861" w:type="dxa"/>
          </w:tcPr>
          <w:p w14:paraId="3CF2D8B6" w14:textId="77777777" w:rsidR="008B496A" w:rsidRDefault="008B496A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464CEB7C" w14:textId="77777777" w:rsidR="008B496A" w:rsidRDefault="008B496A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0FB78278" w14:textId="77777777" w:rsidR="008B496A" w:rsidRDefault="008B496A">
            <w:pPr>
              <w:pStyle w:val="xMottagare1"/>
              <w:tabs>
                <w:tab w:val="left" w:pos="2349"/>
              </w:tabs>
            </w:pPr>
          </w:p>
        </w:tc>
      </w:tr>
      <w:tr w:rsidR="008B496A" w14:paraId="1FC39945" w14:textId="77777777">
        <w:trPr>
          <w:cantSplit/>
          <w:trHeight w:val="238"/>
        </w:trPr>
        <w:tc>
          <w:tcPr>
            <w:tcW w:w="861" w:type="dxa"/>
          </w:tcPr>
          <w:p w14:paraId="0562CB0E" w14:textId="77777777" w:rsidR="008B496A" w:rsidRDefault="008B496A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4CE0A41" w14:textId="77777777" w:rsidR="008B496A" w:rsidRDefault="008B496A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2EBF3C5" w14:textId="77777777" w:rsidR="008B496A" w:rsidRDefault="008B496A">
            <w:pPr>
              <w:pStyle w:val="xCelltext"/>
            </w:pPr>
          </w:p>
        </w:tc>
      </w:tr>
      <w:tr w:rsidR="008B496A" w14:paraId="6D98A12B" w14:textId="77777777">
        <w:trPr>
          <w:cantSplit/>
          <w:trHeight w:val="238"/>
        </w:trPr>
        <w:tc>
          <w:tcPr>
            <w:tcW w:w="861" w:type="dxa"/>
          </w:tcPr>
          <w:p w14:paraId="2946DB82" w14:textId="77777777" w:rsidR="008B496A" w:rsidRDefault="008B496A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5997CC1D" w14:textId="77777777" w:rsidR="008B496A" w:rsidRDefault="008B496A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10FFD37" w14:textId="77777777" w:rsidR="008B496A" w:rsidRDefault="008B496A">
            <w:pPr>
              <w:pStyle w:val="xCelltext"/>
            </w:pPr>
          </w:p>
        </w:tc>
      </w:tr>
      <w:tr w:rsidR="008B496A" w14:paraId="6B699379" w14:textId="77777777">
        <w:trPr>
          <w:cantSplit/>
          <w:trHeight w:val="238"/>
        </w:trPr>
        <w:tc>
          <w:tcPr>
            <w:tcW w:w="861" w:type="dxa"/>
          </w:tcPr>
          <w:p w14:paraId="3FE9F23F" w14:textId="77777777" w:rsidR="008B496A" w:rsidRDefault="008B496A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F72F646" w14:textId="77777777" w:rsidR="008B496A" w:rsidRDefault="008B496A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8CE6F91" w14:textId="77777777" w:rsidR="008B496A" w:rsidRDefault="008B496A">
            <w:pPr>
              <w:pStyle w:val="xCelltext"/>
            </w:pPr>
          </w:p>
        </w:tc>
      </w:tr>
      <w:tr w:rsidR="008B496A" w14:paraId="61CDCEAD" w14:textId="77777777">
        <w:trPr>
          <w:cantSplit/>
          <w:trHeight w:val="238"/>
        </w:trPr>
        <w:tc>
          <w:tcPr>
            <w:tcW w:w="861" w:type="dxa"/>
          </w:tcPr>
          <w:p w14:paraId="6BB9E253" w14:textId="77777777" w:rsidR="008B496A" w:rsidRDefault="008B496A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3DE523C" w14:textId="77777777" w:rsidR="008B496A" w:rsidRDefault="008B496A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2E56223" w14:textId="77777777" w:rsidR="008B496A" w:rsidRDefault="008B496A">
            <w:pPr>
              <w:pStyle w:val="xCelltext"/>
            </w:pPr>
          </w:p>
        </w:tc>
      </w:tr>
    </w:tbl>
    <w:p w14:paraId="07547A01" w14:textId="77777777" w:rsidR="008B496A" w:rsidRDefault="008B496A">
      <w:pPr>
        <w:rPr>
          <w:b/>
          <w:bCs/>
        </w:rPr>
        <w:sectPr w:rsidR="008B496A" w:rsidSect="00484615">
          <w:footerReference w:type="even" r:id="rId10"/>
          <w:footerReference w:type="default" r:id="rId11"/>
          <w:pgSz w:w="11906" w:h="16838" w:code="9"/>
          <w:pgMar w:top="567" w:right="1134" w:bottom="1134" w:left="1191" w:header="624" w:footer="851" w:gutter="0"/>
          <w:cols w:space="708"/>
          <w:docGrid w:linePitch="360"/>
        </w:sectPr>
      </w:pPr>
    </w:p>
    <w:p w14:paraId="5043CB0F" w14:textId="77777777" w:rsidR="00DC32E0" w:rsidRDefault="00DC32E0">
      <w:pPr>
        <w:pStyle w:val="ArendeOverRubrik"/>
      </w:pPr>
    </w:p>
    <w:p w14:paraId="32A9EFC8" w14:textId="77777777" w:rsidR="008B496A" w:rsidRPr="00DC1B36" w:rsidRDefault="00AE67F9">
      <w:pPr>
        <w:pStyle w:val="ArendeOverRubrik"/>
      </w:pPr>
      <w:r w:rsidRPr="00DC1B36">
        <w:t>Landskapsregeringens yttrande</w:t>
      </w:r>
    </w:p>
    <w:p w14:paraId="67016F10" w14:textId="77777777" w:rsidR="008B496A" w:rsidRPr="00A34521" w:rsidRDefault="000E3186">
      <w:pPr>
        <w:pStyle w:val="ArendeRubrik"/>
      </w:pPr>
      <w:r w:rsidRPr="00DC1B36">
        <w:t>över</w:t>
      </w:r>
      <w:r w:rsidR="00AE67F9" w:rsidRPr="00DC1B36">
        <w:t xml:space="preserve"> </w:t>
      </w:r>
      <w:r w:rsidR="00522131" w:rsidRPr="00DC1B36">
        <w:t xml:space="preserve">republikens presidents framställning till Ålands lagting om </w:t>
      </w:r>
      <w:r w:rsidR="00F535AA">
        <w:t xml:space="preserve">regeringens proposition till riksdagen om </w:t>
      </w:r>
      <w:r w:rsidR="001B6A91">
        <w:t xml:space="preserve">godkännande </w:t>
      </w:r>
      <w:r w:rsidR="00A34521">
        <w:t>och</w:t>
      </w:r>
      <w:r w:rsidR="001B6A91">
        <w:t xml:space="preserve"> </w:t>
      </w:r>
      <w:r w:rsidR="00DC1B36" w:rsidRPr="00DC1B36">
        <w:t>sättande i kraft</w:t>
      </w:r>
      <w:r w:rsidR="001B6A91">
        <w:t xml:space="preserve"> </w:t>
      </w:r>
      <w:r w:rsidR="00A34521">
        <w:t xml:space="preserve">av </w:t>
      </w:r>
      <w:r w:rsidR="00F07760">
        <w:t>världspostkonventionen</w:t>
      </w:r>
      <w:r w:rsidR="00522131" w:rsidRPr="00A34521">
        <w:t xml:space="preserve"> </w:t>
      </w:r>
    </w:p>
    <w:p w14:paraId="18C71E18" w14:textId="2A621362" w:rsidR="00C669F9" w:rsidRPr="00A34521" w:rsidRDefault="00C32F9E" w:rsidP="00C669F9">
      <w:pPr>
        <w:pStyle w:val="ArendeUnderRubrik"/>
      </w:pPr>
      <w:hyperlink r:id="rId12" w:history="1">
        <w:r w:rsidR="00AE67F9" w:rsidRPr="00C32F9E">
          <w:rPr>
            <w:rStyle w:val="Hyperlnk"/>
          </w:rPr>
          <w:t xml:space="preserve">Republikens presidents framställning </w:t>
        </w:r>
        <w:r w:rsidR="008B496A" w:rsidRPr="00C32F9E">
          <w:rPr>
            <w:rStyle w:val="Hyperlnk"/>
          </w:rPr>
          <w:t xml:space="preserve">nr </w:t>
        </w:r>
        <w:r w:rsidR="00F07760" w:rsidRPr="00C32F9E">
          <w:rPr>
            <w:rStyle w:val="Hyperlnk"/>
          </w:rPr>
          <w:t>3</w:t>
        </w:r>
        <w:r w:rsidR="00DC1B36" w:rsidRPr="00C32F9E">
          <w:rPr>
            <w:rStyle w:val="Hyperlnk"/>
          </w:rPr>
          <w:t>/</w:t>
        </w:r>
        <w:r w:rsidR="00825DE6" w:rsidRPr="00C32F9E">
          <w:rPr>
            <w:rStyle w:val="Hyperlnk"/>
          </w:rPr>
          <w:t>201</w:t>
        </w:r>
        <w:r w:rsidR="00F07760" w:rsidRPr="00C32F9E">
          <w:rPr>
            <w:rStyle w:val="Hyperlnk"/>
          </w:rPr>
          <w:t>8</w:t>
        </w:r>
        <w:r w:rsidR="00825DE6" w:rsidRPr="00C32F9E">
          <w:rPr>
            <w:rStyle w:val="Hyperlnk"/>
          </w:rPr>
          <w:t>–201</w:t>
        </w:r>
        <w:r w:rsidR="00F07760" w:rsidRPr="00C32F9E">
          <w:rPr>
            <w:rStyle w:val="Hyperlnk"/>
          </w:rPr>
          <w:t>9</w:t>
        </w:r>
      </w:hyperlink>
      <w:bookmarkStart w:id="1" w:name="_GoBack"/>
      <w:bookmarkEnd w:id="1"/>
    </w:p>
    <w:p w14:paraId="07459315" w14:textId="77777777" w:rsidR="008B496A" w:rsidRPr="00A34521" w:rsidRDefault="008B496A">
      <w:pPr>
        <w:pStyle w:val="ANormal"/>
      </w:pPr>
    </w:p>
    <w:p w14:paraId="412B6DA6" w14:textId="77777777" w:rsidR="00F07760" w:rsidRDefault="00310EBE" w:rsidP="00310EBE">
      <w:pPr>
        <w:widowControl w:val="0"/>
        <w:autoSpaceDE w:val="0"/>
        <w:autoSpaceDN w:val="0"/>
        <w:adjustRightInd w:val="0"/>
        <w:ind w:right="-18"/>
        <w:jc w:val="both"/>
        <w:rPr>
          <w:sz w:val="20"/>
          <w:szCs w:val="20"/>
        </w:rPr>
      </w:pPr>
      <w:r w:rsidRPr="00A34521">
        <w:rPr>
          <w:sz w:val="20"/>
          <w:szCs w:val="20"/>
        </w:rPr>
        <w:t xml:space="preserve">Ålands lagting har den </w:t>
      </w:r>
      <w:r w:rsidR="00F07760">
        <w:rPr>
          <w:sz w:val="20"/>
          <w:szCs w:val="20"/>
        </w:rPr>
        <w:t>5</w:t>
      </w:r>
      <w:r w:rsidR="00A34521" w:rsidRPr="00A34521">
        <w:rPr>
          <w:sz w:val="20"/>
          <w:szCs w:val="20"/>
        </w:rPr>
        <w:t xml:space="preserve"> </w:t>
      </w:r>
      <w:r w:rsidR="00F07760">
        <w:rPr>
          <w:sz w:val="20"/>
          <w:szCs w:val="20"/>
        </w:rPr>
        <w:t>dec</w:t>
      </w:r>
      <w:r w:rsidR="00A34521" w:rsidRPr="00A34521">
        <w:rPr>
          <w:sz w:val="20"/>
          <w:szCs w:val="20"/>
        </w:rPr>
        <w:t>ember</w:t>
      </w:r>
      <w:r w:rsidR="007A774F" w:rsidRPr="00A34521">
        <w:rPr>
          <w:sz w:val="20"/>
          <w:szCs w:val="20"/>
        </w:rPr>
        <w:t xml:space="preserve"> 201</w:t>
      </w:r>
      <w:r w:rsidR="00DC1B36" w:rsidRPr="00A34521">
        <w:rPr>
          <w:sz w:val="20"/>
          <w:szCs w:val="20"/>
        </w:rPr>
        <w:t>8</w:t>
      </w:r>
      <w:r w:rsidR="00DE61D6" w:rsidRPr="00A34521">
        <w:rPr>
          <w:sz w:val="20"/>
          <w:szCs w:val="20"/>
        </w:rPr>
        <w:t xml:space="preserve"> begärt ett yttrande från Ålands landskap</w:t>
      </w:r>
      <w:r w:rsidR="00DE61D6" w:rsidRPr="00A34521">
        <w:rPr>
          <w:sz w:val="20"/>
          <w:szCs w:val="20"/>
        </w:rPr>
        <w:t>s</w:t>
      </w:r>
      <w:r w:rsidR="00DE61D6" w:rsidRPr="00A34521">
        <w:rPr>
          <w:sz w:val="20"/>
          <w:szCs w:val="20"/>
        </w:rPr>
        <w:t xml:space="preserve">regering </w:t>
      </w:r>
      <w:r w:rsidR="00DC1B36" w:rsidRPr="00A34521">
        <w:rPr>
          <w:sz w:val="20"/>
          <w:szCs w:val="20"/>
        </w:rPr>
        <w:t xml:space="preserve">över republikens presidents framställning till Ålands lagting </w:t>
      </w:r>
      <w:r w:rsidR="00A34521" w:rsidRPr="00A34521">
        <w:rPr>
          <w:sz w:val="20"/>
          <w:szCs w:val="20"/>
        </w:rPr>
        <w:t>om regerin</w:t>
      </w:r>
      <w:r w:rsidR="00A34521" w:rsidRPr="00A34521">
        <w:rPr>
          <w:sz w:val="20"/>
          <w:szCs w:val="20"/>
        </w:rPr>
        <w:t>g</w:t>
      </w:r>
      <w:r w:rsidR="00A34521" w:rsidRPr="00A34521">
        <w:rPr>
          <w:sz w:val="20"/>
          <w:szCs w:val="20"/>
        </w:rPr>
        <w:t xml:space="preserve">ens proposition till riksdagen om godkännande och sättande i kraft av </w:t>
      </w:r>
      <w:r w:rsidR="00F07760">
        <w:rPr>
          <w:sz w:val="20"/>
          <w:szCs w:val="20"/>
        </w:rPr>
        <w:t>världspos</w:t>
      </w:r>
      <w:r w:rsidR="00F07760">
        <w:rPr>
          <w:sz w:val="20"/>
          <w:szCs w:val="20"/>
        </w:rPr>
        <w:t>t</w:t>
      </w:r>
      <w:r w:rsidR="00F07760">
        <w:rPr>
          <w:sz w:val="20"/>
          <w:szCs w:val="20"/>
        </w:rPr>
        <w:t>konventionen.</w:t>
      </w:r>
    </w:p>
    <w:p w14:paraId="1D7812F4" w14:textId="77777777" w:rsidR="001F5AE6" w:rsidRPr="00A34521" w:rsidRDefault="00BA7E86" w:rsidP="001F5AE6">
      <w:pPr>
        <w:widowControl w:val="0"/>
        <w:autoSpaceDE w:val="0"/>
        <w:autoSpaceDN w:val="0"/>
        <w:adjustRightInd w:val="0"/>
        <w:ind w:right="-18" w:firstLine="283"/>
        <w:jc w:val="both"/>
        <w:rPr>
          <w:sz w:val="20"/>
          <w:szCs w:val="20"/>
        </w:rPr>
      </w:pPr>
      <w:r w:rsidRPr="00A34521">
        <w:rPr>
          <w:sz w:val="20"/>
          <w:szCs w:val="20"/>
        </w:rPr>
        <w:t>Landskapsregeringen har tidigare lämnat följande utlåtande i ärendet:</w:t>
      </w:r>
    </w:p>
    <w:p w14:paraId="1EBE44E4" w14:textId="77777777" w:rsidR="00C31B36" w:rsidRPr="005B5EC7" w:rsidRDefault="00902960" w:rsidP="005B5EC7">
      <w:pPr>
        <w:ind w:right="-17"/>
        <w:jc w:val="both"/>
        <w:rPr>
          <w:sz w:val="20"/>
        </w:rPr>
      </w:pPr>
      <w:r w:rsidRPr="005B5EC7">
        <w:rPr>
          <w:sz w:val="20"/>
          <w:szCs w:val="20"/>
        </w:rPr>
        <w:t xml:space="preserve">Landskapsregeringen har den </w:t>
      </w:r>
      <w:r w:rsidR="00F07760" w:rsidRPr="005B5EC7">
        <w:rPr>
          <w:sz w:val="20"/>
          <w:szCs w:val="20"/>
        </w:rPr>
        <w:t>16</w:t>
      </w:r>
      <w:r w:rsidR="00DC1B36" w:rsidRPr="005B5EC7">
        <w:rPr>
          <w:sz w:val="20"/>
          <w:szCs w:val="20"/>
        </w:rPr>
        <w:t xml:space="preserve"> </w:t>
      </w:r>
      <w:r w:rsidR="00F07760" w:rsidRPr="005B5EC7">
        <w:rPr>
          <w:sz w:val="20"/>
          <w:szCs w:val="20"/>
        </w:rPr>
        <w:t>augusti</w:t>
      </w:r>
      <w:r w:rsidR="007A774F" w:rsidRPr="005B5EC7">
        <w:rPr>
          <w:sz w:val="20"/>
          <w:szCs w:val="20"/>
        </w:rPr>
        <w:t xml:space="preserve"> 201</w:t>
      </w:r>
      <w:r w:rsidR="001B6A91" w:rsidRPr="005B5EC7">
        <w:rPr>
          <w:sz w:val="20"/>
          <w:szCs w:val="20"/>
        </w:rPr>
        <w:t>8</w:t>
      </w:r>
      <w:r w:rsidR="00B97148" w:rsidRPr="005B5EC7">
        <w:rPr>
          <w:sz w:val="20"/>
          <w:szCs w:val="20"/>
        </w:rPr>
        <w:t xml:space="preserve"> lämnat ett utlåtande till </w:t>
      </w:r>
      <w:r w:rsidR="00F07760" w:rsidRPr="005B5EC7">
        <w:rPr>
          <w:sz w:val="20"/>
          <w:szCs w:val="20"/>
        </w:rPr>
        <w:t>kommun</w:t>
      </w:r>
      <w:r w:rsidR="00F07760" w:rsidRPr="005B5EC7">
        <w:rPr>
          <w:sz w:val="20"/>
          <w:szCs w:val="20"/>
        </w:rPr>
        <w:t>i</w:t>
      </w:r>
      <w:r w:rsidR="00F07760" w:rsidRPr="005B5EC7">
        <w:rPr>
          <w:sz w:val="20"/>
          <w:szCs w:val="20"/>
        </w:rPr>
        <w:t>kationsministeriet</w:t>
      </w:r>
      <w:r w:rsidR="00F07760" w:rsidRPr="005B5EC7">
        <w:rPr>
          <w:sz w:val="20"/>
        </w:rPr>
        <w:t xml:space="preserve"> utkastet till regeringens proposition till riksdagen om godkä</w:t>
      </w:r>
      <w:r w:rsidR="00F07760" w:rsidRPr="005B5EC7">
        <w:rPr>
          <w:sz w:val="20"/>
        </w:rPr>
        <w:t>n</w:t>
      </w:r>
      <w:r w:rsidR="00F07760" w:rsidRPr="005B5EC7">
        <w:rPr>
          <w:sz w:val="20"/>
        </w:rPr>
        <w:t>nande av världspostkonventionen och med förslag till lag om sättande i kraft av de bestämmelser i konventionen som hör till området för lagstiftningen.</w:t>
      </w:r>
      <w:r w:rsidR="008B0661" w:rsidRPr="005B5EC7">
        <w:rPr>
          <w:sz w:val="20"/>
          <w:szCs w:val="20"/>
        </w:rPr>
        <w:t xml:space="preserve"> </w:t>
      </w:r>
      <w:r w:rsidR="00C31B36" w:rsidRPr="005B5EC7">
        <w:rPr>
          <w:sz w:val="20"/>
          <w:szCs w:val="20"/>
        </w:rPr>
        <w:t>Landskapsr</w:t>
      </w:r>
      <w:r w:rsidR="00C31B36" w:rsidRPr="005B5EC7">
        <w:rPr>
          <w:sz w:val="20"/>
          <w:szCs w:val="20"/>
        </w:rPr>
        <w:t>e</w:t>
      </w:r>
      <w:r w:rsidR="00C31B36" w:rsidRPr="005B5EC7">
        <w:rPr>
          <w:sz w:val="20"/>
          <w:szCs w:val="20"/>
        </w:rPr>
        <w:t xml:space="preserve">geringen </w:t>
      </w:r>
      <w:r w:rsidR="00DC1B36" w:rsidRPr="005B5EC7">
        <w:rPr>
          <w:sz w:val="20"/>
          <w:szCs w:val="20"/>
        </w:rPr>
        <w:t>konstaterade då att avtalet innehåller bestämmelser inom landskapets la</w:t>
      </w:r>
      <w:r w:rsidR="00DC1B36" w:rsidRPr="005B5EC7">
        <w:rPr>
          <w:sz w:val="20"/>
          <w:szCs w:val="20"/>
        </w:rPr>
        <w:t>g</w:t>
      </w:r>
      <w:r w:rsidR="00DC1B36" w:rsidRPr="005B5EC7">
        <w:rPr>
          <w:sz w:val="20"/>
          <w:szCs w:val="20"/>
        </w:rPr>
        <w:t xml:space="preserve">stiftningsbehörighet, varför lagtingets bifall erfordras för att avtalet till dessa delar ska träda i kraft i landskapet. </w:t>
      </w:r>
    </w:p>
    <w:p w14:paraId="6537F28F" w14:textId="77777777" w:rsidR="0067684F" w:rsidRPr="006B0987" w:rsidRDefault="0067684F" w:rsidP="00CB3EBC">
      <w:pPr>
        <w:ind w:right="-17" w:firstLine="284"/>
        <w:contextualSpacing/>
        <w:jc w:val="both"/>
        <w:rPr>
          <w:sz w:val="20"/>
          <w:szCs w:val="20"/>
        </w:rPr>
      </w:pPr>
    </w:p>
    <w:p w14:paraId="1A831DF8" w14:textId="04C56A73" w:rsidR="006B0987" w:rsidRDefault="408CC0B5" w:rsidP="408CC0B5">
      <w:pPr>
        <w:ind w:right="-17"/>
        <w:contextualSpacing/>
        <w:jc w:val="both"/>
        <w:rPr>
          <w:sz w:val="20"/>
          <w:szCs w:val="20"/>
        </w:rPr>
      </w:pPr>
      <w:r w:rsidRPr="408CC0B5">
        <w:rPr>
          <w:sz w:val="20"/>
          <w:szCs w:val="20"/>
        </w:rPr>
        <w:t>Postkonventionen är till sin karaktär ett så kallat blandavtal, där bestämmelserna som ingår dels hör till medlemsstaternas, dels till EU:s behörighet.  Syftet med konventionen är att den internationella posttrafiken ska fungera bättre och bli effe</w:t>
      </w:r>
      <w:r w:rsidRPr="408CC0B5">
        <w:rPr>
          <w:sz w:val="20"/>
          <w:szCs w:val="20"/>
        </w:rPr>
        <w:t>k</w:t>
      </w:r>
      <w:r w:rsidRPr="408CC0B5">
        <w:rPr>
          <w:sz w:val="20"/>
          <w:szCs w:val="20"/>
        </w:rPr>
        <w:t>tivare samt samarbetet mellan aktörerna inom branschen förbättras. De viktigaste ändringarna i Världspostkonventionen gäller ändringarna i terminalavgiftssystemet samt förnyandet av produktsystemet enligt konventionen så att brev som innehåller varor ska betraktas som varuförsändelser. Världspostföreningens avtal antas som nya avtal som i helhet ersätter de tidigare avtal som är i kraft.</w:t>
      </w:r>
    </w:p>
    <w:p w14:paraId="70DF9E56" w14:textId="77777777" w:rsidR="00240D52" w:rsidRDefault="00240D52" w:rsidP="006B0987">
      <w:pPr>
        <w:ind w:right="-17"/>
        <w:contextualSpacing/>
        <w:jc w:val="both"/>
        <w:rPr>
          <w:sz w:val="20"/>
          <w:szCs w:val="20"/>
        </w:rPr>
      </w:pPr>
    </w:p>
    <w:p w14:paraId="38E3CD2C" w14:textId="249162F2" w:rsidR="00240D52" w:rsidRPr="00240D52" w:rsidRDefault="408CC0B5" w:rsidP="408CC0B5">
      <w:pPr>
        <w:ind w:right="-17"/>
        <w:contextualSpacing/>
        <w:jc w:val="both"/>
        <w:rPr>
          <w:sz w:val="20"/>
          <w:szCs w:val="20"/>
        </w:rPr>
      </w:pPr>
      <w:r w:rsidRPr="408CC0B5">
        <w:rPr>
          <w:sz w:val="20"/>
          <w:szCs w:val="20"/>
        </w:rPr>
        <w:t>Finland, inklusive Åland anslöt sig till Vä</w:t>
      </w:r>
      <w:r w:rsidR="005B5EC7">
        <w:rPr>
          <w:sz w:val="20"/>
          <w:szCs w:val="20"/>
        </w:rPr>
        <w:t>r</w:t>
      </w:r>
      <w:r w:rsidRPr="408CC0B5">
        <w:rPr>
          <w:sz w:val="20"/>
          <w:szCs w:val="20"/>
        </w:rPr>
        <w:t>ldspostföreningen den 12 februari 1918. Föreningens högst beslutande organ är kongressen, som består av representanter för föreningens medlemsländer och som sammanträder med fyra års mellanrum. Ko</w:t>
      </w:r>
      <w:r w:rsidRPr="408CC0B5">
        <w:rPr>
          <w:sz w:val="20"/>
          <w:szCs w:val="20"/>
        </w:rPr>
        <w:t>n</w:t>
      </w:r>
      <w:r w:rsidRPr="408CC0B5">
        <w:rPr>
          <w:sz w:val="20"/>
          <w:szCs w:val="20"/>
        </w:rPr>
        <w:t>gressen godkänner de nya ändringarna i föreningens avtal. Den 26:e kongressen hölls i Istanbul i Turkiet hösten 2016.</w:t>
      </w:r>
    </w:p>
    <w:p w14:paraId="44E871BC" w14:textId="77777777" w:rsidR="006B0987" w:rsidRPr="00240D52" w:rsidRDefault="006B0987" w:rsidP="5F07238B">
      <w:pPr>
        <w:ind w:right="-17"/>
        <w:contextualSpacing/>
        <w:jc w:val="both"/>
        <w:rPr>
          <w:color w:val="FF0000"/>
          <w:sz w:val="20"/>
          <w:szCs w:val="20"/>
        </w:rPr>
      </w:pPr>
    </w:p>
    <w:p w14:paraId="32658403" w14:textId="788D94FC" w:rsidR="408CC0B5" w:rsidRDefault="408CC0B5" w:rsidP="005B5EC7">
      <w:pPr>
        <w:jc w:val="both"/>
        <w:rPr>
          <w:color w:val="FF0000"/>
          <w:sz w:val="20"/>
          <w:szCs w:val="20"/>
        </w:rPr>
      </w:pPr>
      <w:r w:rsidRPr="408CC0B5">
        <w:rPr>
          <w:sz w:val="20"/>
          <w:szCs w:val="20"/>
        </w:rPr>
        <w:t>De förhandlingar som har resulterat i de tillägg till Världspostkonventionen som nu är föremål för begäran om utlåtande har avslutats. Landskapsregeringen har inte underrättats om förhandlingarna enligt 58 § 2 mom. självstyrelselagen. Däremot har Åland Post Ab varit involverade i förarbetet både via ministeriet och de no</w:t>
      </w:r>
      <w:r w:rsidRPr="408CC0B5">
        <w:rPr>
          <w:sz w:val="20"/>
          <w:szCs w:val="20"/>
        </w:rPr>
        <w:t>r</w:t>
      </w:r>
      <w:r w:rsidRPr="408CC0B5">
        <w:rPr>
          <w:sz w:val="20"/>
          <w:szCs w:val="20"/>
        </w:rPr>
        <w:t xml:space="preserve">diska samarbetsforumen även om Åland Post AB inte deltog i själva kongressen i Istanbul. Finland är medlem i Postal Operations Council (POC) och Åland Post Ab deltog i oktober 2017 i </w:t>
      </w:r>
      <w:proofErr w:type="spellStart"/>
      <w:r w:rsidRPr="408CC0B5">
        <w:rPr>
          <w:sz w:val="20"/>
          <w:szCs w:val="20"/>
        </w:rPr>
        <w:t>POC:s</w:t>
      </w:r>
      <w:proofErr w:type="spellEnd"/>
      <w:r w:rsidRPr="408CC0B5">
        <w:rPr>
          <w:sz w:val="20"/>
          <w:szCs w:val="20"/>
        </w:rPr>
        <w:t xml:space="preserve"> kongress i Bern tillsammans med det finländska postföretaget </w:t>
      </w:r>
      <w:proofErr w:type="spellStart"/>
      <w:r w:rsidRPr="408CC0B5">
        <w:rPr>
          <w:sz w:val="20"/>
          <w:szCs w:val="20"/>
        </w:rPr>
        <w:t>Posti</w:t>
      </w:r>
      <w:proofErr w:type="spellEnd"/>
      <w:r w:rsidRPr="408CC0B5">
        <w:rPr>
          <w:sz w:val="20"/>
          <w:szCs w:val="20"/>
        </w:rPr>
        <w:t>.</w:t>
      </w:r>
    </w:p>
    <w:p w14:paraId="6F20C4C7" w14:textId="4F0F736C" w:rsidR="5F07238B" w:rsidRDefault="5F07238B" w:rsidP="5F07238B">
      <w:pPr>
        <w:ind w:right="-17"/>
        <w:jc w:val="both"/>
        <w:rPr>
          <w:color w:val="FF0000"/>
          <w:sz w:val="20"/>
          <w:szCs w:val="20"/>
        </w:rPr>
      </w:pPr>
    </w:p>
    <w:p w14:paraId="2EC59CAD" w14:textId="3151E8F6" w:rsidR="5F07238B" w:rsidRDefault="408CC0B5" w:rsidP="00783F2F">
      <w:pPr>
        <w:ind w:right="-18"/>
        <w:jc w:val="both"/>
      </w:pPr>
      <w:r w:rsidRPr="408CC0B5">
        <w:rPr>
          <w:sz w:val="20"/>
          <w:szCs w:val="20"/>
        </w:rPr>
        <w:t>Landskapsregeringen konstaterar avslutningsvis att avtalet inte innehåller bestä</w:t>
      </w:r>
      <w:r w:rsidRPr="408CC0B5">
        <w:rPr>
          <w:sz w:val="20"/>
          <w:szCs w:val="20"/>
        </w:rPr>
        <w:t>m</w:t>
      </w:r>
      <w:r w:rsidRPr="408CC0B5">
        <w:rPr>
          <w:sz w:val="20"/>
          <w:szCs w:val="20"/>
        </w:rPr>
        <w:t>melser som står i strid med självstyrelselagen. I rikets postlag (415/2011) har u</w:t>
      </w:r>
      <w:r w:rsidRPr="408CC0B5">
        <w:rPr>
          <w:sz w:val="20"/>
          <w:szCs w:val="20"/>
        </w:rPr>
        <w:t>t</w:t>
      </w:r>
      <w:r w:rsidRPr="408CC0B5">
        <w:rPr>
          <w:sz w:val="20"/>
          <w:szCs w:val="20"/>
        </w:rPr>
        <w:t>tryckligen stadgats att bestämmelserna i postlagen inte tillämpas på internationell postbefordran till den del något internationellt fördrag som är bindande för Finland omfattar bestämmelser om internationell trafik. Motsvarande bestämmelse saknas i landskapslagstiftningen. Detta innebär att landskapslagen om posttjänster måste ändras om konflikt med Världspostkonventionen skulle uppstå. De nu aktuella än</w:t>
      </w:r>
      <w:r w:rsidRPr="408CC0B5">
        <w:rPr>
          <w:sz w:val="20"/>
          <w:szCs w:val="20"/>
        </w:rPr>
        <w:t>d</w:t>
      </w:r>
      <w:r w:rsidRPr="408CC0B5">
        <w:rPr>
          <w:sz w:val="20"/>
          <w:szCs w:val="20"/>
        </w:rPr>
        <w:lastRenderedPageBreak/>
        <w:t>ringarna av Världspostkonventionen torde inte föranleda några ändringar av lan</w:t>
      </w:r>
      <w:r w:rsidRPr="408CC0B5">
        <w:rPr>
          <w:sz w:val="20"/>
          <w:szCs w:val="20"/>
        </w:rPr>
        <w:t>d</w:t>
      </w:r>
      <w:r w:rsidRPr="408CC0B5">
        <w:rPr>
          <w:sz w:val="20"/>
          <w:szCs w:val="20"/>
        </w:rPr>
        <w:t>skapslagen om posttjänster, men frågan kommer att utredas närmare. Landskapsr</w:t>
      </w:r>
      <w:r w:rsidRPr="408CC0B5">
        <w:rPr>
          <w:sz w:val="20"/>
          <w:szCs w:val="20"/>
        </w:rPr>
        <w:t>e</w:t>
      </w:r>
      <w:r w:rsidRPr="408CC0B5">
        <w:rPr>
          <w:sz w:val="20"/>
          <w:szCs w:val="20"/>
        </w:rPr>
        <w:t>geringen ser inga hinder för att lagtinget ger sitt bifall till världspostkonventionen, snarare är ett bifall en förutsättning för en fungerande internationell posttrafik till och från Åland.</w:t>
      </w:r>
    </w:p>
    <w:tbl>
      <w:tblPr>
        <w:tblpPr w:leftFromText="141" w:rightFromText="141" w:vertAnchor="page" w:horzAnchor="page" w:tblpX="3166" w:tblpY="3226"/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58293A" w:rsidRPr="001D7645" w14:paraId="77B30DF3" w14:textId="77777777" w:rsidTr="0058293A">
        <w:trPr>
          <w:cantSplit/>
          <w:trHeight w:val="80"/>
        </w:trPr>
        <w:tc>
          <w:tcPr>
            <w:tcW w:w="7931" w:type="dxa"/>
            <w:gridSpan w:val="2"/>
          </w:tcPr>
          <w:p w14:paraId="254C35A7" w14:textId="77777777" w:rsidR="0058293A" w:rsidRPr="001D7645" w:rsidRDefault="0058293A" w:rsidP="0058293A">
            <w:pPr>
              <w:pStyle w:val="ANormal"/>
              <w:keepNext/>
            </w:pPr>
            <w:r>
              <w:t>Mariehamn den 20 december 2018</w:t>
            </w:r>
          </w:p>
        </w:tc>
      </w:tr>
      <w:tr w:rsidR="0058293A" w:rsidRPr="001D7645" w14:paraId="65D54E61" w14:textId="77777777" w:rsidTr="0058293A">
        <w:tc>
          <w:tcPr>
            <w:tcW w:w="4454" w:type="dxa"/>
            <w:vAlign w:val="bottom"/>
          </w:tcPr>
          <w:p w14:paraId="2B2B0BA7" w14:textId="77777777" w:rsidR="0058293A" w:rsidRPr="001D7645" w:rsidRDefault="0058293A" w:rsidP="0058293A">
            <w:pPr>
              <w:pStyle w:val="ANormal"/>
              <w:keepNext/>
            </w:pPr>
          </w:p>
          <w:p w14:paraId="2D6AE08F" w14:textId="77777777" w:rsidR="0058293A" w:rsidRPr="001D7645" w:rsidRDefault="0058293A" w:rsidP="0058293A">
            <w:pPr>
              <w:pStyle w:val="ANormal"/>
              <w:keepNext/>
            </w:pPr>
          </w:p>
          <w:p w14:paraId="78358E16" w14:textId="77777777" w:rsidR="0058293A" w:rsidRPr="001D7645" w:rsidRDefault="0058293A" w:rsidP="0058293A">
            <w:pPr>
              <w:pStyle w:val="ANormal"/>
              <w:keepNext/>
            </w:pPr>
          </w:p>
          <w:p w14:paraId="3998CE6A" w14:textId="77777777" w:rsidR="0058293A" w:rsidRPr="001D7645" w:rsidRDefault="0058293A" w:rsidP="0058293A">
            <w:pPr>
              <w:pStyle w:val="ANormal"/>
              <w:keepNext/>
            </w:pPr>
          </w:p>
          <w:p w14:paraId="36338C0E" w14:textId="77777777" w:rsidR="0058293A" w:rsidRPr="001D7645" w:rsidRDefault="0058293A" w:rsidP="0058293A">
            <w:pPr>
              <w:pStyle w:val="ANormal"/>
              <w:keepNext/>
            </w:pPr>
          </w:p>
          <w:p w14:paraId="7290BCDD" w14:textId="77777777" w:rsidR="0058293A" w:rsidRPr="001D7645" w:rsidRDefault="0058293A" w:rsidP="0058293A">
            <w:pPr>
              <w:pStyle w:val="ANormal"/>
              <w:keepNext/>
            </w:pPr>
            <w:r w:rsidRPr="001D7645">
              <w:t>L a n t r å d</w:t>
            </w:r>
          </w:p>
        </w:tc>
        <w:tc>
          <w:tcPr>
            <w:tcW w:w="3477" w:type="dxa"/>
            <w:vAlign w:val="bottom"/>
          </w:tcPr>
          <w:p w14:paraId="35AA6AF0" w14:textId="77777777" w:rsidR="0058293A" w:rsidRPr="001D7645" w:rsidRDefault="0058293A" w:rsidP="0058293A">
            <w:pPr>
              <w:pStyle w:val="ANormal"/>
              <w:keepNext/>
            </w:pPr>
            <w:r w:rsidRPr="001D7645">
              <w:t>Katrin Sjögren</w:t>
            </w:r>
          </w:p>
        </w:tc>
      </w:tr>
      <w:tr w:rsidR="0058293A" w:rsidRPr="001D7645" w14:paraId="361671FA" w14:textId="77777777" w:rsidTr="0058293A">
        <w:tc>
          <w:tcPr>
            <w:tcW w:w="4454" w:type="dxa"/>
            <w:vAlign w:val="bottom"/>
          </w:tcPr>
          <w:p w14:paraId="432CCD3C" w14:textId="77777777" w:rsidR="0058293A" w:rsidRPr="001D7645" w:rsidRDefault="0058293A" w:rsidP="0058293A">
            <w:pPr>
              <w:pStyle w:val="ANormal"/>
              <w:keepNext/>
            </w:pPr>
          </w:p>
          <w:p w14:paraId="28CA4327" w14:textId="77777777" w:rsidR="0058293A" w:rsidRPr="001D7645" w:rsidRDefault="0058293A" w:rsidP="0058293A">
            <w:pPr>
              <w:pStyle w:val="ANormal"/>
              <w:keepNext/>
            </w:pPr>
          </w:p>
          <w:p w14:paraId="727EE62A" w14:textId="77777777" w:rsidR="0058293A" w:rsidRPr="001D7645" w:rsidRDefault="0058293A" w:rsidP="0058293A">
            <w:pPr>
              <w:pStyle w:val="ANormal"/>
              <w:keepNext/>
            </w:pPr>
          </w:p>
          <w:p w14:paraId="0950BF8A" w14:textId="77777777" w:rsidR="0058293A" w:rsidRPr="001D7645" w:rsidRDefault="0058293A" w:rsidP="0058293A">
            <w:pPr>
              <w:pStyle w:val="ANormal"/>
              <w:keepNext/>
            </w:pPr>
          </w:p>
          <w:p w14:paraId="79D0C25C" w14:textId="77777777" w:rsidR="0058293A" w:rsidRPr="001D7645" w:rsidRDefault="0058293A" w:rsidP="0058293A">
            <w:pPr>
              <w:pStyle w:val="ANormal"/>
              <w:keepNext/>
            </w:pPr>
          </w:p>
          <w:p w14:paraId="58BD2A39" w14:textId="77777777" w:rsidR="0058293A" w:rsidRPr="001D7645" w:rsidRDefault="0058293A" w:rsidP="0058293A">
            <w:pPr>
              <w:pStyle w:val="ANormal"/>
              <w:keepNext/>
            </w:pPr>
            <w:r w:rsidRPr="001D7645">
              <w:t>Minister</w:t>
            </w:r>
          </w:p>
        </w:tc>
        <w:tc>
          <w:tcPr>
            <w:tcW w:w="3477" w:type="dxa"/>
            <w:vAlign w:val="bottom"/>
          </w:tcPr>
          <w:p w14:paraId="6C09AEA3" w14:textId="77777777" w:rsidR="0058293A" w:rsidRPr="001D7645" w:rsidRDefault="0058293A" w:rsidP="0058293A">
            <w:pPr>
              <w:pStyle w:val="ANormal"/>
              <w:keepNext/>
            </w:pPr>
          </w:p>
          <w:p w14:paraId="4A7D8C90" w14:textId="77777777" w:rsidR="0058293A" w:rsidRPr="001D7645" w:rsidRDefault="0058293A" w:rsidP="0058293A">
            <w:pPr>
              <w:pStyle w:val="ANormal"/>
              <w:keepNext/>
            </w:pPr>
          </w:p>
          <w:p w14:paraId="4D865923" w14:textId="77777777" w:rsidR="0058293A" w:rsidRPr="001D7645" w:rsidRDefault="0058293A" w:rsidP="0058293A">
            <w:pPr>
              <w:pStyle w:val="ANormal"/>
              <w:keepNext/>
            </w:pPr>
            <w:r w:rsidRPr="001D7645">
              <w:t>Nina Fellman</w:t>
            </w:r>
          </w:p>
        </w:tc>
      </w:tr>
    </w:tbl>
    <w:p w14:paraId="2DBF0D7D" w14:textId="2263C182" w:rsidR="008B4DFA" w:rsidRPr="001C5D8B" w:rsidRDefault="008B4DFA" w:rsidP="0058293A">
      <w:pPr>
        <w:pStyle w:val="ANormal"/>
        <w:tabs>
          <w:tab w:val="clear" w:pos="283"/>
          <w:tab w:val="clear" w:pos="851"/>
          <w:tab w:val="left" w:pos="1644"/>
        </w:tabs>
      </w:pPr>
    </w:p>
    <w:sectPr w:rsidR="008B4DFA" w:rsidRPr="001C5D8B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2C34E" w14:textId="77777777" w:rsidR="00F025BA" w:rsidRDefault="00F025BA">
      <w:r>
        <w:separator/>
      </w:r>
    </w:p>
  </w:endnote>
  <w:endnote w:type="continuationSeparator" w:id="0">
    <w:p w14:paraId="680A4E5D" w14:textId="77777777" w:rsidR="00F025BA" w:rsidRDefault="00F0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D0D3C" w14:textId="77777777" w:rsidR="00775314" w:rsidRDefault="00775314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3323A" w14:textId="77777777" w:rsidR="00775314" w:rsidRDefault="008E65CF">
    <w:pPr>
      <w:pStyle w:val="Sidfot"/>
    </w:pPr>
    <w:r>
      <w:t>R</w:t>
    </w:r>
    <w:r w:rsidR="00522131">
      <w:t>P</w:t>
    </w:r>
    <w:r w:rsidR="003E22FA">
      <w:t>0</w:t>
    </w:r>
    <w:r w:rsidR="00F535AA">
      <w:t>5</w:t>
    </w:r>
    <w:r>
      <w:t>201</w:t>
    </w:r>
    <w:r w:rsidR="003E22FA">
      <w:t>7</w:t>
    </w:r>
    <w:r>
      <w:t>201</w:t>
    </w:r>
    <w:r w:rsidR="003E22FA">
      <w:t>8</w:t>
    </w:r>
    <w:r>
      <w:t>-s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2F1B3" w14:textId="77777777" w:rsidR="00775314" w:rsidRDefault="0077531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FEF7D" w14:textId="77777777" w:rsidR="00F025BA" w:rsidRDefault="00F025BA">
      <w:r>
        <w:separator/>
      </w:r>
    </w:p>
  </w:footnote>
  <w:footnote w:type="continuationSeparator" w:id="0">
    <w:p w14:paraId="7194DBDC" w14:textId="77777777" w:rsidR="00F025BA" w:rsidRDefault="00F02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21C83" w14:textId="77777777" w:rsidR="00775314" w:rsidRDefault="00775314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4A4E65">
      <w:rPr>
        <w:rStyle w:val="Sidnummer"/>
        <w:noProof/>
      </w:rPr>
      <w:t>2</w:t>
    </w:r>
    <w:r>
      <w:rPr>
        <w:rStyle w:val="Sidnummer"/>
      </w:rPr>
      <w:fldChar w:fldCharType="end"/>
    </w:r>
  </w:p>
  <w:p w14:paraId="19219836" w14:textId="77777777" w:rsidR="00775314" w:rsidRDefault="0077531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D4C48" w14:textId="77777777" w:rsidR="00775314" w:rsidRDefault="00775314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825DE6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0B868F"/>
    <w:multiLevelType w:val="hybridMultilevel"/>
    <w:tmpl w:val="F41CC5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82"/>
    <w:multiLevelType w:val="singleLevel"/>
    <w:tmpl w:val="5364B57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17F41B0A"/>
    <w:multiLevelType w:val="hybridMultilevel"/>
    <w:tmpl w:val="FB8024DC"/>
    <w:lvl w:ilvl="0" w:tplc="5BBCC402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4DAD22B0"/>
    <w:multiLevelType w:val="multilevel"/>
    <w:tmpl w:val="B13E31B4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4">
    <w:nsid w:val="57E542AD"/>
    <w:multiLevelType w:val="hybridMultilevel"/>
    <w:tmpl w:val="C400EEC2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F80F6B"/>
    <w:multiLevelType w:val="hybridMultilevel"/>
    <w:tmpl w:val="4CACF01A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E5C4CB1"/>
    <w:multiLevelType w:val="hybridMultilevel"/>
    <w:tmpl w:val="BDF8646E"/>
    <w:lvl w:ilvl="0" w:tplc="22186126">
      <w:start w:val="1"/>
      <w:numFmt w:val="bullet"/>
      <w:lvlRestart w:val="0"/>
      <w:pStyle w:val="Punktlista"/>
      <w:lvlText w:val="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E00ACD"/>
    <w:multiLevelType w:val="hybridMultilevel"/>
    <w:tmpl w:val="3148E340"/>
    <w:lvl w:ilvl="0" w:tplc="72187F4E">
      <w:start w:val="9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2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1E"/>
    <w:rsid w:val="00003556"/>
    <w:rsid w:val="0001029E"/>
    <w:rsid w:val="000162E7"/>
    <w:rsid w:val="0002699D"/>
    <w:rsid w:val="0006397B"/>
    <w:rsid w:val="00071F17"/>
    <w:rsid w:val="00072080"/>
    <w:rsid w:val="0007724E"/>
    <w:rsid w:val="0009430C"/>
    <w:rsid w:val="000A383F"/>
    <w:rsid w:val="000B25E0"/>
    <w:rsid w:val="000C2843"/>
    <w:rsid w:val="000C2F9B"/>
    <w:rsid w:val="000D5532"/>
    <w:rsid w:val="000E3186"/>
    <w:rsid w:val="00104A94"/>
    <w:rsid w:val="00122C9F"/>
    <w:rsid w:val="00132886"/>
    <w:rsid w:val="00132933"/>
    <w:rsid w:val="00133FB5"/>
    <w:rsid w:val="00180E5C"/>
    <w:rsid w:val="001B3840"/>
    <w:rsid w:val="001B6A91"/>
    <w:rsid w:val="001C3ED5"/>
    <w:rsid w:val="001C50AA"/>
    <w:rsid w:val="001C5D8B"/>
    <w:rsid w:val="001D22C6"/>
    <w:rsid w:val="001D7645"/>
    <w:rsid w:val="001F4C6C"/>
    <w:rsid w:val="001F4E20"/>
    <w:rsid w:val="001F5AE6"/>
    <w:rsid w:val="00222924"/>
    <w:rsid w:val="00230E24"/>
    <w:rsid w:val="00240D52"/>
    <w:rsid w:val="0027133E"/>
    <w:rsid w:val="00282C71"/>
    <w:rsid w:val="00287C31"/>
    <w:rsid w:val="002B3A99"/>
    <w:rsid w:val="002D3C58"/>
    <w:rsid w:val="002D4AE9"/>
    <w:rsid w:val="002D4EF6"/>
    <w:rsid w:val="002F3D67"/>
    <w:rsid w:val="00304171"/>
    <w:rsid w:val="00306AF1"/>
    <w:rsid w:val="00310E9A"/>
    <w:rsid w:val="00310EBE"/>
    <w:rsid w:val="00312316"/>
    <w:rsid w:val="00336D89"/>
    <w:rsid w:val="00343E17"/>
    <w:rsid w:val="00347B66"/>
    <w:rsid w:val="00357A6D"/>
    <w:rsid w:val="00366A68"/>
    <w:rsid w:val="0037187F"/>
    <w:rsid w:val="003848DD"/>
    <w:rsid w:val="0039033C"/>
    <w:rsid w:val="003A1301"/>
    <w:rsid w:val="003A2DF1"/>
    <w:rsid w:val="003A40B6"/>
    <w:rsid w:val="003D68E9"/>
    <w:rsid w:val="003E0C05"/>
    <w:rsid w:val="003E22FA"/>
    <w:rsid w:val="003F2163"/>
    <w:rsid w:val="003F41D2"/>
    <w:rsid w:val="0040265F"/>
    <w:rsid w:val="00403FEF"/>
    <w:rsid w:val="004136A4"/>
    <w:rsid w:val="00414ADC"/>
    <w:rsid w:val="0042212C"/>
    <w:rsid w:val="00424645"/>
    <w:rsid w:val="00431912"/>
    <w:rsid w:val="004408E8"/>
    <w:rsid w:val="00443A66"/>
    <w:rsid w:val="00475A9B"/>
    <w:rsid w:val="004813A5"/>
    <w:rsid w:val="004840A4"/>
    <w:rsid w:val="00484615"/>
    <w:rsid w:val="004A4E65"/>
    <w:rsid w:val="004B09AD"/>
    <w:rsid w:val="004C15E6"/>
    <w:rsid w:val="004D726C"/>
    <w:rsid w:val="004E41D4"/>
    <w:rsid w:val="004E5072"/>
    <w:rsid w:val="004F2E73"/>
    <w:rsid w:val="004F495E"/>
    <w:rsid w:val="00522131"/>
    <w:rsid w:val="00543FF9"/>
    <w:rsid w:val="0058293A"/>
    <w:rsid w:val="005B1D16"/>
    <w:rsid w:val="005B5EC7"/>
    <w:rsid w:val="005E5185"/>
    <w:rsid w:val="005E5F35"/>
    <w:rsid w:val="00603EC4"/>
    <w:rsid w:val="00604049"/>
    <w:rsid w:val="00610357"/>
    <w:rsid w:val="00623B59"/>
    <w:rsid w:val="00626D3A"/>
    <w:rsid w:val="0063508E"/>
    <w:rsid w:val="00644C5F"/>
    <w:rsid w:val="00647AAC"/>
    <w:rsid w:val="00660C72"/>
    <w:rsid w:val="0067684F"/>
    <w:rsid w:val="00682567"/>
    <w:rsid w:val="00682950"/>
    <w:rsid w:val="006950F9"/>
    <w:rsid w:val="00696944"/>
    <w:rsid w:val="006B0987"/>
    <w:rsid w:val="006C2A48"/>
    <w:rsid w:val="006D07FB"/>
    <w:rsid w:val="006D1BFE"/>
    <w:rsid w:val="006E3845"/>
    <w:rsid w:val="0070149C"/>
    <w:rsid w:val="00705E98"/>
    <w:rsid w:val="007163B5"/>
    <w:rsid w:val="007171ED"/>
    <w:rsid w:val="00737499"/>
    <w:rsid w:val="00775314"/>
    <w:rsid w:val="00775F26"/>
    <w:rsid w:val="0077602B"/>
    <w:rsid w:val="00776F20"/>
    <w:rsid w:val="00783F2F"/>
    <w:rsid w:val="007A0E5F"/>
    <w:rsid w:val="007A5EA2"/>
    <w:rsid w:val="007A774F"/>
    <w:rsid w:val="007B010C"/>
    <w:rsid w:val="007C56B3"/>
    <w:rsid w:val="007D73CF"/>
    <w:rsid w:val="007F0742"/>
    <w:rsid w:val="007F393B"/>
    <w:rsid w:val="00825DE6"/>
    <w:rsid w:val="00842A42"/>
    <w:rsid w:val="00844AD2"/>
    <w:rsid w:val="00855113"/>
    <w:rsid w:val="00876FFA"/>
    <w:rsid w:val="00891213"/>
    <w:rsid w:val="0089571D"/>
    <w:rsid w:val="008A0A1C"/>
    <w:rsid w:val="008B0661"/>
    <w:rsid w:val="008B496A"/>
    <w:rsid w:val="008B4DFA"/>
    <w:rsid w:val="008C148A"/>
    <w:rsid w:val="008D4283"/>
    <w:rsid w:val="008D4F33"/>
    <w:rsid w:val="008E65CF"/>
    <w:rsid w:val="00902960"/>
    <w:rsid w:val="009035D1"/>
    <w:rsid w:val="00907ED1"/>
    <w:rsid w:val="00907FE5"/>
    <w:rsid w:val="009144B0"/>
    <w:rsid w:val="00937884"/>
    <w:rsid w:val="009500D1"/>
    <w:rsid w:val="009534AA"/>
    <w:rsid w:val="00956CAC"/>
    <w:rsid w:val="009756C6"/>
    <w:rsid w:val="009809A0"/>
    <w:rsid w:val="0098128A"/>
    <w:rsid w:val="00996EEC"/>
    <w:rsid w:val="009B4E96"/>
    <w:rsid w:val="009D6928"/>
    <w:rsid w:val="009E20AD"/>
    <w:rsid w:val="009E5CD8"/>
    <w:rsid w:val="009F565A"/>
    <w:rsid w:val="00A03FC5"/>
    <w:rsid w:val="00A07BD3"/>
    <w:rsid w:val="00A20722"/>
    <w:rsid w:val="00A21EFC"/>
    <w:rsid w:val="00A34521"/>
    <w:rsid w:val="00A35E10"/>
    <w:rsid w:val="00A44ABB"/>
    <w:rsid w:val="00A46A9A"/>
    <w:rsid w:val="00A51C23"/>
    <w:rsid w:val="00A7395F"/>
    <w:rsid w:val="00A9485F"/>
    <w:rsid w:val="00AA7B18"/>
    <w:rsid w:val="00AA7E47"/>
    <w:rsid w:val="00AE67F9"/>
    <w:rsid w:val="00AF34A0"/>
    <w:rsid w:val="00B0241E"/>
    <w:rsid w:val="00B30C0F"/>
    <w:rsid w:val="00B40918"/>
    <w:rsid w:val="00B5716C"/>
    <w:rsid w:val="00B64ED0"/>
    <w:rsid w:val="00B9366B"/>
    <w:rsid w:val="00B97148"/>
    <w:rsid w:val="00BA7E86"/>
    <w:rsid w:val="00BB3EDF"/>
    <w:rsid w:val="00BC4B1F"/>
    <w:rsid w:val="00BD0D5F"/>
    <w:rsid w:val="00BD6B66"/>
    <w:rsid w:val="00BF491B"/>
    <w:rsid w:val="00BF6FDE"/>
    <w:rsid w:val="00C22406"/>
    <w:rsid w:val="00C27AE4"/>
    <w:rsid w:val="00C30B08"/>
    <w:rsid w:val="00C31B36"/>
    <w:rsid w:val="00C32F9E"/>
    <w:rsid w:val="00C41A17"/>
    <w:rsid w:val="00C43758"/>
    <w:rsid w:val="00C442DE"/>
    <w:rsid w:val="00C47AC6"/>
    <w:rsid w:val="00C5097A"/>
    <w:rsid w:val="00C522E5"/>
    <w:rsid w:val="00C62681"/>
    <w:rsid w:val="00C669F9"/>
    <w:rsid w:val="00C7279B"/>
    <w:rsid w:val="00C74D68"/>
    <w:rsid w:val="00CA3336"/>
    <w:rsid w:val="00CB3EBC"/>
    <w:rsid w:val="00CC4F9C"/>
    <w:rsid w:val="00CE6DD1"/>
    <w:rsid w:val="00D03B79"/>
    <w:rsid w:val="00D05B20"/>
    <w:rsid w:val="00D13AC7"/>
    <w:rsid w:val="00D373DA"/>
    <w:rsid w:val="00D41D27"/>
    <w:rsid w:val="00D634AB"/>
    <w:rsid w:val="00D73007"/>
    <w:rsid w:val="00DA1D5C"/>
    <w:rsid w:val="00DA617A"/>
    <w:rsid w:val="00DB0814"/>
    <w:rsid w:val="00DC1B36"/>
    <w:rsid w:val="00DC2B3E"/>
    <w:rsid w:val="00DC32E0"/>
    <w:rsid w:val="00DC4D61"/>
    <w:rsid w:val="00DE61D6"/>
    <w:rsid w:val="00E044BE"/>
    <w:rsid w:val="00E40D84"/>
    <w:rsid w:val="00E538E1"/>
    <w:rsid w:val="00E62AF7"/>
    <w:rsid w:val="00E645B6"/>
    <w:rsid w:val="00E7226C"/>
    <w:rsid w:val="00E82E59"/>
    <w:rsid w:val="00E86B1A"/>
    <w:rsid w:val="00E933E4"/>
    <w:rsid w:val="00EA6347"/>
    <w:rsid w:val="00ED2D80"/>
    <w:rsid w:val="00EE70BA"/>
    <w:rsid w:val="00F0166B"/>
    <w:rsid w:val="00F025BA"/>
    <w:rsid w:val="00F06E42"/>
    <w:rsid w:val="00F07760"/>
    <w:rsid w:val="00F25CCA"/>
    <w:rsid w:val="00F271BB"/>
    <w:rsid w:val="00F3293C"/>
    <w:rsid w:val="00F40035"/>
    <w:rsid w:val="00F50F6E"/>
    <w:rsid w:val="00F535AA"/>
    <w:rsid w:val="00F53DD2"/>
    <w:rsid w:val="00F5580B"/>
    <w:rsid w:val="00F67EAC"/>
    <w:rsid w:val="00F73323"/>
    <w:rsid w:val="00F77F9B"/>
    <w:rsid w:val="00F964CF"/>
    <w:rsid w:val="00FB0682"/>
    <w:rsid w:val="00FB3228"/>
    <w:rsid w:val="00FB4689"/>
    <w:rsid w:val="00FD7965"/>
    <w:rsid w:val="00FE6334"/>
    <w:rsid w:val="00FE7D45"/>
    <w:rsid w:val="408CC0B5"/>
    <w:rsid w:val="5F07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C9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11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4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  <w:tab w:val="left" w:pos="1140"/>
      </w:tabs>
      <w:ind w:left="851"/>
    </w:pPr>
  </w:style>
  <w:style w:type="paragraph" w:customStyle="1" w:styleId="ANormal">
    <w:name w:val="ANormal"/>
    <w:pPr>
      <w:tabs>
        <w:tab w:val="left" w:pos="283"/>
        <w:tab w:val="left" w:pos="851"/>
      </w:tabs>
      <w:jc w:val="both"/>
    </w:pPr>
    <w:rPr>
      <w:sz w:val="22"/>
      <w:lang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eastAsia="sv-SE"/>
    </w:rPr>
  </w:style>
  <w:style w:type="paragraph" w:customStyle="1" w:styleId="ArendeUnderRubrik">
    <w:name w:val="ArendeUnderRubrik"/>
    <w:pPr>
      <w:numPr>
        <w:numId w:val="1"/>
      </w:numPr>
      <w:suppressAutoHyphens/>
    </w:pPr>
    <w:rPr>
      <w:rFonts w:ascii="Verdana" w:hAnsi="Verdana" w:cs="Arial"/>
      <w:sz w:val="16"/>
      <w:lang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2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customStyle="1" w:styleId="ANormalindraget">
    <w:name w:val="ANormal_indraget"/>
    <w:basedOn w:val="ANormal"/>
    <w:next w:val="ANormal"/>
    <w:pPr>
      <w:tabs>
        <w:tab w:val="left" w:pos="1140"/>
      </w:tabs>
      <w:ind w:left="851"/>
    </w:pPr>
  </w:style>
  <w:style w:type="paragraph" w:styleId="Punktlista">
    <w:name w:val="List Bullet"/>
    <w:basedOn w:val="ANormal"/>
    <w:autoRedefine/>
    <w:pPr>
      <w:numPr>
        <w:numId w:val="3"/>
      </w:numPr>
    </w:pPr>
  </w:style>
  <w:style w:type="paragraph" w:customStyle="1" w:styleId="Tabelldecimal">
    <w:name w:val="Tabelldecimal"/>
    <w:basedOn w:val="Tabelltext"/>
    <w:pPr>
      <w:tabs>
        <w:tab w:val="decimal" w:pos="1904"/>
      </w:tabs>
    </w:pPr>
  </w:style>
  <w:style w:type="paragraph" w:customStyle="1" w:styleId="Tabellrubrik">
    <w:name w:val="Tabellrubrik"/>
    <w:basedOn w:val="Tabelltext"/>
    <w:next w:val="Tabelltext"/>
    <w:pPr>
      <w:keepNext/>
      <w:keepLines/>
      <w:suppressAutoHyphens/>
    </w:pPr>
    <w:rPr>
      <w:b/>
      <w:bCs/>
    </w:rPr>
  </w:style>
  <w:style w:type="paragraph" w:styleId="Brdtextmedindrag2">
    <w:name w:val="Body Text Indent 2"/>
    <w:basedOn w:val="Normal"/>
    <w:pPr>
      <w:ind w:left="1304"/>
    </w:pPr>
  </w:style>
  <w:style w:type="paragraph" w:customStyle="1" w:styleId="anormal0">
    <w:name w:val="anormal"/>
    <w:basedOn w:val="Normal"/>
    <w:pPr>
      <w:jc w:val="both"/>
    </w:pPr>
    <w:rPr>
      <w:rFonts w:eastAsia="Arial Unicode MS"/>
      <w:sz w:val="22"/>
      <w:szCs w:val="22"/>
    </w:rPr>
  </w:style>
  <w:style w:type="paragraph" w:customStyle="1" w:styleId="anormalindraget0">
    <w:name w:val="anormalindraget"/>
    <w:basedOn w:val="Normal"/>
    <w:pPr>
      <w:ind w:left="851"/>
      <w:jc w:val="both"/>
    </w:pPr>
    <w:rPr>
      <w:rFonts w:eastAsia="Arial Unicode MS"/>
      <w:sz w:val="22"/>
      <w:szCs w:val="22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ger">
    <w:name w:val="Höger"/>
    <w:basedOn w:val="Normal"/>
    <w:rsid w:val="00A21EFC"/>
    <w:pPr>
      <w:widowControl w:val="0"/>
      <w:autoSpaceDE w:val="0"/>
      <w:autoSpaceDN w:val="0"/>
      <w:adjustRightInd w:val="0"/>
      <w:spacing w:line="240" w:lineRule="atLeast"/>
      <w:ind w:left="255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11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4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  <w:tab w:val="left" w:pos="1140"/>
      </w:tabs>
      <w:ind w:left="851"/>
    </w:pPr>
  </w:style>
  <w:style w:type="paragraph" w:customStyle="1" w:styleId="ANormal">
    <w:name w:val="ANormal"/>
    <w:pPr>
      <w:tabs>
        <w:tab w:val="left" w:pos="283"/>
        <w:tab w:val="left" w:pos="851"/>
      </w:tabs>
      <w:jc w:val="both"/>
    </w:pPr>
    <w:rPr>
      <w:sz w:val="22"/>
      <w:lang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eastAsia="sv-SE"/>
    </w:rPr>
  </w:style>
  <w:style w:type="paragraph" w:customStyle="1" w:styleId="ArendeUnderRubrik">
    <w:name w:val="ArendeUnderRubrik"/>
    <w:pPr>
      <w:numPr>
        <w:numId w:val="1"/>
      </w:numPr>
      <w:suppressAutoHyphens/>
    </w:pPr>
    <w:rPr>
      <w:rFonts w:ascii="Verdana" w:hAnsi="Verdana" w:cs="Arial"/>
      <w:sz w:val="16"/>
      <w:lang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2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customStyle="1" w:styleId="ANormalindraget">
    <w:name w:val="ANormal_indraget"/>
    <w:basedOn w:val="ANormal"/>
    <w:next w:val="ANormal"/>
    <w:pPr>
      <w:tabs>
        <w:tab w:val="left" w:pos="1140"/>
      </w:tabs>
      <w:ind w:left="851"/>
    </w:pPr>
  </w:style>
  <w:style w:type="paragraph" w:styleId="Punktlista">
    <w:name w:val="List Bullet"/>
    <w:basedOn w:val="ANormal"/>
    <w:autoRedefine/>
    <w:pPr>
      <w:numPr>
        <w:numId w:val="3"/>
      </w:numPr>
    </w:pPr>
  </w:style>
  <w:style w:type="paragraph" w:customStyle="1" w:styleId="Tabelldecimal">
    <w:name w:val="Tabelldecimal"/>
    <w:basedOn w:val="Tabelltext"/>
    <w:pPr>
      <w:tabs>
        <w:tab w:val="decimal" w:pos="1904"/>
      </w:tabs>
    </w:pPr>
  </w:style>
  <w:style w:type="paragraph" w:customStyle="1" w:styleId="Tabellrubrik">
    <w:name w:val="Tabellrubrik"/>
    <w:basedOn w:val="Tabelltext"/>
    <w:next w:val="Tabelltext"/>
    <w:pPr>
      <w:keepNext/>
      <w:keepLines/>
      <w:suppressAutoHyphens/>
    </w:pPr>
    <w:rPr>
      <w:b/>
      <w:bCs/>
    </w:rPr>
  </w:style>
  <w:style w:type="paragraph" w:styleId="Brdtextmedindrag2">
    <w:name w:val="Body Text Indent 2"/>
    <w:basedOn w:val="Normal"/>
    <w:pPr>
      <w:ind w:left="1304"/>
    </w:pPr>
  </w:style>
  <w:style w:type="paragraph" w:customStyle="1" w:styleId="anormal0">
    <w:name w:val="anormal"/>
    <w:basedOn w:val="Normal"/>
    <w:pPr>
      <w:jc w:val="both"/>
    </w:pPr>
    <w:rPr>
      <w:rFonts w:eastAsia="Arial Unicode MS"/>
      <w:sz w:val="22"/>
      <w:szCs w:val="22"/>
    </w:rPr>
  </w:style>
  <w:style w:type="paragraph" w:customStyle="1" w:styleId="anormalindraget0">
    <w:name w:val="anormalindraget"/>
    <w:basedOn w:val="Normal"/>
    <w:pPr>
      <w:ind w:left="851"/>
      <w:jc w:val="both"/>
    </w:pPr>
    <w:rPr>
      <w:rFonts w:eastAsia="Arial Unicode MS"/>
      <w:sz w:val="22"/>
      <w:szCs w:val="22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ger">
    <w:name w:val="Höger"/>
    <w:basedOn w:val="Normal"/>
    <w:rsid w:val="00A21EFC"/>
    <w:pPr>
      <w:widowControl w:val="0"/>
      <w:autoSpaceDE w:val="0"/>
      <w:autoSpaceDN w:val="0"/>
      <w:adjustRightInd w:val="0"/>
      <w:spacing w:line="240" w:lineRule="atLeast"/>
      <w:ind w:left="25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rp0320182019-s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P51DOK\MALLAR\CENTRAL\LS-Svar%20p&#229;%20sp&#246;rsm&#229;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LS-Svar på spörsmål.dot</Template>
  <TotalTime>7</TotalTime>
  <Pages>2</Pages>
  <Words>494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RP 3/2018-2019-s</vt:lpstr>
    </vt:vector>
  </TitlesOfParts>
  <Company>Ålands landsskapsstyrelse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 3/2018-2019-s</dc:title>
  <dc:creator>Ålands landskapsstyrelse</dc:creator>
  <cp:lastModifiedBy>Jessica Laaksonen</cp:lastModifiedBy>
  <cp:revision>3</cp:revision>
  <cp:lastPrinted>2018-09-25T16:49:00Z</cp:lastPrinted>
  <dcterms:created xsi:type="dcterms:W3CDTF">2018-12-20T13:01:00Z</dcterms:created>
  <dcterms:modified xsi:type="dcterms:W3CDTF">2018-12-20T13:02:00Z</dcterms:modified>
</cp:coreProperties>
</file>