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>
        <w:trPr>
          <w:cantSplit/>
          <w:trHeight w:val="20"/>
        </w:trPr>
        <w:tc>
          <w:tcPr>
            <w:tcW w:w="861" w:type="dxa"/>
            <w:vMerge w:val="restart"/>
          </w:tcPr>
          <w:p w:rsidR="002401D0" w:rsidRDefault="003D507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2401D0" w:rsidRDefault="003D5079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>
        <w:trPr>
          <w:cantSplit/>
          <w:trHeight w:val="299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2401D0" w:rsidRDefault="002401D0" w:rsidP="00E654C7">
            <w:pPr>
              <w:pStyle w:val="xDokTypNr"/>
            </w:pPr>
            <w:r>
              <w:t xml:space="preserve">BETÄNKANDE nr </w:t>
            </w:r>
            <w:r w:rsidR="00E654C7">
              <w:t>7</w:t>
            </w:r>
            <w:r>
              <w:t>/20</w:t>
            </w:r>
            <w:r w:rsidR="00723B93">
              <w:t>1</w:t>
            </w:r>
            <w:r w:rsidR="003D5079">
              <w:t>8</w:t>
            </w:r>
            <w:r w:rsidR="0015337C">
              <w:t>-20</w:t>
            </w:r>
            <w:r w:rsidR="009F7CE2">
              <w:t>1</w:t>
            </w:r>
            <w:r w:rsidR="003D5079">
              <w:t>9</w:t>
            </w: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2401D0" w:rsidRDefault="003D5079">
            <w:pPr>
              <w:pStyle w:val="xAvsandare2"/>
            </w:pPr>
            <w:r>
              <w:t>Social- och miljö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:rsidR="002401D0" w:rsidRDefault="002401D0" w:rsidP="00E654C7">
            <w:pPr>
              <w:pStyle w:val="xDatum1"/>
            </w:pPr>
            <w:r>
              <w:t>20</w:t>
            </w:r>
            <w:r w:rsidR="00B32E91">
              <w:t>1</w:t>
            </w:r>
            <w:r w:rsidR="003D5079">
              <w:t>9-0</w:t>
            </w:r>
            <w:r w:rsidR="00A05090">
              <w:t>8</w:t>
            </w:r>
            <w:r w:rsidR="003D5079">
              <w:t>-</w:t>
            </w:r>
            <w:r w:rsidR="00E654C7">
              <w:t>29</w:t>
            </w:r>
          </w:p>
        </w:tc>
        <w:tc>
          <w:tcPr>
            <w:tcW w:w="2563" w:type="dxa"/>
            <w:vAlign w:val="center"/>
          </w:tcPr>
          <w:p w:rsidR="002401D0" w:rsidRDefault="002401D0">
            <w:pPr>
              <w:pStyle w:val="xBeteckning1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2401D0" w:rsidRDefault="002401D0">
            <w:pPr>
              <w:pStyle w:val="xBeteckning2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2401D0" w:rsidRDefault="002401D0">
            <w:pPr>
              <w:pStyle w:val="xLed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  <w:tr w:rsidR="002401D0">
        <w:trPr>
          <w:cantSplit/>
          <w:trHeight w:val="238"/>
        </w:trPr>
        <w:tc>
          <w:tcPr>
            <w:tcW w:w="861" w:type="dxa"/>
          </w:tcPr>
          <w:p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2401D0" w:rsidRDefault="002401D0">
            <w:pPr>
              <w:pStyle w:val="xCelltext"/>
            </w:pPr>
          </w:p>
        </w:tc>
      </w:tr>
    </w:tbl>
    <w:p w:rsidR="002401D0" w:rsidRDefault="002401D0">
      <w:pPr>
        <w:rPr>
          <w:b/>
          <w:bCs/>
        </w:rPr>
        <w:sectPr w:rsidR="002401D0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2401D0" w:rsidRDefault="003D5079">
      <w:pPr>
        <w:pStyle w:val="ArendeOverRubrik"/>
      </w:pPr>
      <w:r>
        <w:lastRenderedPageBreak/>
        <w:t>Social- och miljö</w:t>
      </w:r>
      <w:r w:rsidR="002401D0">
        <w:t>utskottets betänkande</w:t>
      </w:r>
    </w:p>
    <w:p w:rsidR="002401D0" w:rsidRDefault="00BD6BD3">
      <w:pPr>
        <w:pStyle w:val="ArendeRubrik"/>
      </w:pPr>
      <w:r>
        <w:t xml:space="preserve">Kontroll av brottslig bakgrund </w:t>
      </w:r>
      <w:r w:rsidRPr="00CC210B">
        <w:t>hos frivilliga som deltar i verksamhet bland barn</w:t>
      </w:r>
    </w:p>
    <w:p w:rsidR="002401D0" w:rsidRPr="00955E6E" w:rsidRDefault="00955E6E">
      <w:pPr>
        <w:pStyle w:val="ArendeUnderRubrik"/>
        <w:rPr>
          <w:rStyle w:val="Hyperlnk"/>
        </w:rPr>
      </w:pPr>
      <w:r>
        <w:fldChar w:fldCharType="begin"/>
      </w:r>
      <w:r>
        <w:instrText xml:space="preserve"> HYPERLINK "lf2920182019.htm" </w:instrText>
      </w:r>
      <w:r>
        <w:fldChar w:fldCharType="separate"/>
      </w:r>
      <w:r w:rsidR="003D5079" w:rsidRPr="00955E6E">
        <w:rPr>
          <w:rStyle w:val="Hyperlnk"/>
        </w:rPr>
        <w:t>Landskapsregeringens lagförslag LF 2</w:t>
      </w:r>
      <w:r w:rsidR="00BD6BD3" w:rsidRPr="00955E6E">
        <w:rPr>
          <w:rStyle w:val="Hyperlnk"/>
        </w:rPr>
        <w:t>9</w:t>
      </w:r>
      <w:r w:rsidR="003D5079" w:rsidRPr="00955E6E">
        <w:rPr>
          <w:rStyle w:val="Hyperlnk"/>
        </w:rPr>
        <w:t>/2018-2019</w:t>
      </w:r>
    </w:p>
    <w:p w:rsidR="002401D0" w:rsidRDefault="00955E6E">
      <w:pPr>
        <w:pStyle w:val="ANormal"/>
      </w:pPr>
      <w:r>
        <w:rPr>
          <w:rFonts w:ascii="Verdana" w:hAnsi="Verdana" w:cs="Arial"/>
          <w:sz w:val="16"/>
        </w:rPr>
        <w:fldChar w:fldCharType="end"/>
      </w:r>
      <w:bookmarkStart w:id="1" w:name="_GoBack"/>
      <w:bookmarkEnd w:id="1"/>
    </w:p>
    <w:p w:rsidR="002401D0" w:rsidRDefault="002401D0">
      <w:pPr>
        <w:pStyle w:val="Innehll1"/>
      </w:pPr>
      <w:r>
        <w:t>INNEHÅLL</w:t>
      </w:r>
    </w:p>
    <w:p w:rsidR="00F94540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17961102" w:history="1">
        <w:r w:rsidR="00F94540" w:rsidRPr="00E2016E">
          <w:rPr>
            <w:rStyle w:val="Hyperlnk"/>
          </w:rPr>
          <w:t>Sammanfattning</w:t>
        </w:r>
        <w:r w:rsidR="00F94540">
          <w:rPr>
            <w:webHidden/>
          </w:rPr>
          <w:tab/>
        </w:r>
        <w:r w:rsidR="00F94540">
          <w:rPr>
            <w:webHidden/>
          </w:rPr>
          <w:fldChar w:fldCharType="begin"/>
        </w:r>
        <w:r w:rsidR="00F94540">
          <w:rPr>
            <w:webHidden/>
          </w:rPr>
          <w:instrText xml:space="preserve"> PAGEREF _Toc17961102 \h </w:instrText>
        </w:r>
        <w:r w:rsidR="00F94540">
          <w:rPr>
            <w:webHidden/>
          </w:rPr>
        </w:r>
        <w:r w:rsidR="00F94540">
          <w:rPr>
            <w:webHidden/>
          </w:rPr>
          <w:fldChar w:fldCharType="separate"/>
        </w:r>
        <w:r w:rsidR="00903CC0">
          <w:rPr>
            <w:webHidden/>
          </w:rPr>
          <w:t>1</w:t>
        </w:r>
        <w:r w:rsidR="00F94540">
          <w:rPr>
            <w:webHidden/>
          </w:rPr>
          <w:fldChar w:fldCharType="end"/>
        </w:r>
      </w:hyperlink>
    </w:p>
    <w:p w:rsidR="00F94540" w:rsidRDefault="00955E6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961103" w:history="1">
        <w:r w:rsidR="00F94540" w:rsidRPr="00E2016E">
          <w:rPr>
            <w:rStyle w:val="Hyperlnk"/>
          </w:rPr>
          <w:t>Landskapsregeringens förslag</w:t>
        </w:r>
        <w:r w:rsidR="00F94540">
          <w:rPr>
            <w:webHidden/>
          </w:rPr>
          <w:tab/>
        </w:r>
        <w:r w:rsidR="00F94540">
          <w:rPr>
            <w:webHidden/>
          </w:rPr>
          <w:fldChar w:fldCharType="begin"/>
        </w:r>
        <w:r w:rsidR="00F94540">
          <w:rPr>
            <w:webHidden/>
          </w:rPr>
          <w:instrText xml:space="preserve"> PAGEREF _Toc17961103 \h </w:instrText>
        </w:r>
        <w:r w:rsidR="00F94540">
          <w:rPr>
            <w:webHidden/>
          </w:rPr>
        </w:r>
        <w:r w:rsidR="00F94540">
          <w:rPr>
            <w:webHidden/>
          </w:rPr>
          <w:fldChar w:fldCharType="separate"/>
        </w:r>
        <w:r w:rsidR="00903CC0">
          <w:rPr>
            <w:webHidden/>
          </w:rPr>
          <w:t>1</w:t>
        </w:r>
        <w:r w:rsidR="00F94540">
          <w:rPr>
            <w:webHidden/>
          </w:rPr>
          <w:fldChar w:fldCharType="end"/>
        </w:r>
      </w:hyperlink>
    </w:p>
    <w:p w:rsidR="00F94540" w:rsidRDefault="00955E6E">
      <w:pPr>
        <w:pStyle w:val="Innehll2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961104" w:history="1">
        <w:r w:rsidR="00F94540" w:rsidRPr="00E2016E">
          <w:rPr>
            <w:rStyle w:val="Hyperlnk"/>
          </w:rPr>
          <w:t>Utskottets förslag</w:t>
        </w:r>
        <w:r w:rsidR="00F94540">
          <w:rPr>
            <w:webHidden/>
          </w:rPr>
          <w:tab/>
        </w:r>
        <w:r w:rsidR="00F94540">
          <w:rPr>
            <w:webHidden/>
          </w:rPr>
          <w:fldChar w:fldCharType="begin"/>
        </w:r>
        <w:r w:rsidR="00F94540">
          <w:rPr>
            <w:webHidden/>
          </w:rPr>
          <w:instrText xml:space="preserve"> PAGEREF _Toc17961104 \h </w:instrText>
        </w:r>
        <w:r w:rsidR="00F94540">
          <w:rPr>
            <w:webHidden/>
          </w:rPr>
        </w:r>
        <w:r w:rsidR="00F94540">
          <w:rPr>
            <w:webHidden/>
          </w:rPr>
          <w:fldChar w:fldCharType="separate"/>
        </w:r>
        <w:r w:rsidR="00903CC0">
          <w:rPr>
            <w:webHidden/>
          </w:rPr>
          <w:t>1</w:t>
        </w:r>
        <w:r w:rsidR="00F94540">
          <w:rPr>
            <w:webHidden/>
          </w:rPr>
          <w:fldChar w:fldCharType="end"/>
        </w:r>
      </w:hyperlink>
    </w:p>
    <w:p w:rsidR="00F94540" w:rsidRDefault="00955E6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961105" w:history="1">
        <w:r w:rsidR="00F94540" w:rsidRPr="00E2016E">
          <w:rPr>
            <w:rStyle w:val="Hyperlnk"/>
          </w:rPr>
          <w:t>Ärendets behandling</w:t>
        </w:r>
        <w:r w:rsidR="00F94540">
          <w:rPr>
            <w:webHidden/>
          </w:rPr>
          <w:tab/>
        </w:r>
        <w:r w:rsidR="00F94540">
          <w:rPr>
            <w:webHidden/>
          </w:rPr>
          <w:fldChar w:fldCharType="begin"/>
        </w:r>
        <w:r w:rsidR="00F94540">
          <w:rPr>
            <w:webHidden/>
          </w:rPr>
          <w:instrText xml:space="preserve"> PAGEREF _Toc17961105 \h </w:instrText>
        </w:r>
        <w:r w:rsidR="00F94540">
          <w:rPr>
            <w:webHidden/>
          </w:rPr>
        </w:r>
        <w:r w:rsidR="00F94540">
          <w:rPr>
            <w:webHidden/>
          </w:rPr>
          <w:fldChar w:fldCharType="separate"/>
        </w:r>
        <w:r w:rsidR="00903CC0">
          <w:rPr>
            <w:webHidden/>
          </w:rPr>
          <w:t>1</w:t>
        </w:r>
        <w:r w:rsidR="00F94540">
          <w:rPr>
            <w:webHidden/>
          </w:rPr>
          <w:fldChar w:fldCharType="end"/>
        </w:r>
      </w:hyperlink>
    </w:p>
    <w:p w:rsidR="00F94540" w:rsidRDefault="00955E6E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17961106" w:history="1">
        <w:r w:rsidR="00F94540" w:rsidRPr="00E2016E">
          <w:rPr>
            <w:rStyle w:val="Hyperlnk"/>
          </w:rPr>
          <w:t>Utskottets förslag</w:t>
        </w:r>
        <w:r w:rsidR="00F94540">
          <w:rPr>
            <w:webHidden/>
          </w:rPr>
          <w:tab/>
        </w:r>
        <w:r w:rsidR="00F94540">
          <w:rPr>
            <w:webHidden/>
          </w:rPr>
          <w:fldChar w:fldCharType="begin"/>
        </w:r>
        <w:r w:rsidR="00F94540">
          <w:rPr>
            <w:webHidden/>
          </w:rPr>
          <w:instrText xml:space="preserve"> PAGEREF _Toc17961106 \h </w:instrText>
        </w:r>
        <w:r w:rsidR="00F94540">
          <w:rPr>
            <w:webHidden/>
          </w:rPr>
        </w:r>
        <w:r w:rsidR="00F94540">
          <w:rPr>
            <w:webHidden/>
          </w:rPr>
          <w:fldChar w:fldCharType="separate"/>
        </w:r>
        <w:r w:rsidR="00903CC0">
          <w:rPr>
            <w:webHidden/>
          </w:rPr>
          <w:t>1</w:t>
        </w:r>
        <w:r w:rsidR="00F94540">
          <w:rPr>
            <w:webHidden/>
          </w:rPr>
          <w:fldChar w:fldCharType="end"/>
        </w:r>
      </w:hyperlink>
    </w:p>
    <w:p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2" w:name="_Toc529800932"/>
      <w:bookmarkStart w:id="3" w:name="_Toc17961102"/>
      <w:r>
        <w:t>Sammanfattning</w:t>
      </w:r>
      <w:bookmarkEnd w:id="2"/>
      <w:bookmarkEnd w:id="3"/>
    </w:p>
    <w:p w:rsidR="002401D0" w:rsidRDefault="002401D0">
      <w:pPr>
        <w:pStyle w:val="Rubrikmellanrum"/>
      </w:pPr>
    </w:p>
    <w:p w:rsidR="002401D0" w:rsidRDefault="003D5079">
      <w:pPr>
        <w:pStyle w:val="RubrikB"/>
      </w:pPr>
      <w:bookmarkStart w:id="4" w:name="_Toc529800933"/>
      <w:bookmarkStart w:id="5" w:name="_Toc17961103"/>
      <w:r>
        <w:t>Landskapsregeringens</w:t>
      </w:r>
      <w:r w:rsidR="002401D0">
        <w:t xml:space="preserve"> förslag</w:t>
      </w:r>
      <w:bookmarkEnd w:id="4"/>
      <w:bookmarkEnd w:id="5"/>
    </w:p>
    <w:p w:rsidR="002401D0" w:rsidRDefault="002401D0">
      <w:pPr>
        <w:pStyle w:val="Rubrikmellanrum"/>
      </w:pPr>
    </w:p>
    <w:p w:rsidR="00BD6BD3" w:rsidRDefault="00BD6BD3" w:rsidP="00BD6BD3">
      <w:pPr>
        <w:pStyle w:val="ANormal"/>
      </w:pPr>
      <w:r>
        <w:t xml:space="preserve">Landskapsregeringen föreslår att lagtinget antar en landskapslag </w:t>
      </w:r>
      <w:r w:rsidRPr="00827FBD">
        <w:t>om ett fö</w:t>
      </w:r>
      <w:r w:rsidRPr="00827FBD">
        <w:t>r</w:t>
      </w:r>
      <w:r w:rsidRPr="00827FBD">
        <w:t>farande för att kontrollera om frivilliga som deltar i verksamhet bland mi</w:t>
      </w:r>
      <w:r w:rsidRPr="00827FBD">
        <w:t>n</w:t>
      </w:r>
      <w:r w:rsidRPr="00827FBD">
        <w:t>deråriga har brottslig bakgrund.</w:t>
      </w:r>
      <w:r>
        <w:t xml:space="preserve"> </w:t>
      </w:r>
      <w:r w:rsidRPr="004510F2">
        <w:t xml:space="preserve">Landskapslagen är av blankettnatur och kompletterar </w:t>
      </w:r>
      <w:r>
        <w:t xml:space="preserve">den sedan år 2004 gällande </w:t>
      </w:r>
      <w:r w:rsidRPr="004510F2">
        <w:t xml:space="preserve">landskapslagen om kontroll av brottslig bakgrund hos personer som skall arbeta med barn. </w:t>
      </w:r>
      <w:r>
        <w:t xml:space="preserve">Blankettlagen möjliggör att föreningar och andra organisatörer av </w:t>
      </w:r>
      <w:r w:rsidRPr="00827FBD">
        <w:t xml:space="preserve">frivilliguppdrag </w:t>
      </w:r>
      <w:r>
        <w:t>på Åland efter samtycke kan få straffregisterutdrag från Rättsregistercentralen före</w:t>
      </w:r>
      <w:r w:rsidRPr="00827FBD">
        <w:t xml:space="preserve"> organisatören tilldela</w:t>
      </w:r>
      <w:r>
        <w:t>r</w:t>
      </w:r>
      <w:r w:rsidRPr="00827FBD">
        <w:t xml:space="preserve"> den frivillige uppdrag </w:t>
      </w:r>
      <w:r>
        <w:t>där denne kommer i pe</w:t>
      </w:r>
      <w:r>
        <w:t>r</w:t>
      </w:r>
      <w:r>
        <w:t>sonlig kontakt med minderåriga.</w:t>
      </w:r>
    </w:p>
    <w:p w:rsidR="00BD6BD3" w:rsidRDefault="00BD6BD3" w:rsidP="00BD6BD3">
      <w:pPr>
        <w:pStyle w:val="ANormal"/>
      </w:pPr>
      <w:r>
        <w:tab/>
        <w:t>Landskapsregeringen föreslår att lagen träder i kraft så snart som mö</w:t>
      </w:r>
      <w:r>
        <w:t>j</w:t>
      </w:r>
      <w:r>
        <w:t>ligt.</w:t>
      </w:r>
    </w:p>
    <w:p w:rsidR="002401D0" w:rsidRDefault="002401D0">
      <w:pPr>
        <w:pStyle w:val="ANormal"/>
      </w:pPr>
    </w:p>
    <w:p w:rsidR="002401D0" w:rsidRDefault="002401D0">
      <w:pPr>
        <w:pStyle w:val="RubrikB"/>
      </w:pPr>
      <w:bookmarkStart w:id="6" w:name="_Toc529800934"/>
      <w:bookmarkStart w:id="7" w:name="_Toc17961104"/>
      <w:r>
        <w:t>Utskottets förslag</w:t>
      </w:r>
      <w:bookmarkEnd w:id="6"/>
      <w:bookmarkEnd w:id="7"/>
    </w:p>
    <w:p w:rsidR="002401D0" w:rsidRDefault="002401D0">
      <w:pPr>
        <w:pStyle w:val="Rubrikmellanrum"/>
      </w:pPr>
    </w:p>
    <w:p w:rsidR="002401D0" w:rsidRDefault="00E654C7">
      <w:pPr>
        <w:pStyle w:val="ANormal"/>
      </w:pPr>
      <w:r>
        <w:t>Utskottet föreslår att lagförslaget antas i oförändrad form.</w:t>
      </w:r>
    </w:p>
    <w:p w:rsidR="00E654C7" w:rsidRDefault="00E654C7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8" w:name="_Toc529800936"/>
      <w:bookmarkStart w:id="9" w:name="_Toc17961105"/>
      <w:r>
        <w:t>Ärendets behandling</w:t>
      </w:r>
      <w:bookmarkEnd w:id="8"/>
      <w:bookmarkEnd w:id="9"/>
    </w:p>
    <w:p w:rsidR="002401D0" w:rsidRDefault="002401D0">
      <w:pPr>
        <w:pStyle w:val="Rubrikmellanrum"/>
      </w:pPr>
    </w:p>
    <w:p w:rsidR="003D5079" w:rsidRDefault="003D5079" w:rsidP="003D5079">
      <w:pPr>
        <w:pStyle w:val="ANormal"/>
      </w:pPr>
      <w:r>
        <w:t xml:space="preserve">Lagtinget har den </w:t>
      </w:r>
      <w:r w:rsidR="006950D5">
        <w:t>5</w:t>
      </w:r>
      <w:r>
        <w:t xml:space="preserve"> juni 2019</w:t>
      </w:r>
      <w:r w:rsidRPr="009A273F">
        <w:t xml:space="preserve"> </w:t>
      </w:r>
      <w:proofErr w:type="spellStart"/>
      <w:r w:rsidRPr="009A273F">
        <w:t>inbegärt</w:t>
      </w:r>
      <w:proofErr w:type="spellEnd"/>
      <w:r w:rsidRPr="009A273F">
        <w:t xml:space="preserve"> </w:t>
      </w:r>
      <w:r>
        <w:t>social- och miljöutskottets</w:t>
      </w:r>
      <w:r w:rsidRPr="009A273F">
        <w:t xml:space="preserve"> yttrande i ärendet.</w:t>
      </w:r>
    </w:p>
    <w:p w:rsidR="003D5079" w:rsidRDefault="003D5079" w:rsidP="003D5079">
      <w:pPr>
        <w:pStyle w:val="ANormal"/>
      </w:pPr>
      <w:r>
        <w:tab/>
        <w:t>Utskottet har i ärendet hört</w:t>
      </w:r>
      <w:r w:rsidR="00A05090">
        <w:t xml:space="preserve"> ministern Wille </w:t>
      </w:r>
      <w:proofErr w:type="spellStart"/>
      <w:r w:rsidR="00A05090">
        <w:t>Valve</w:t>
      </w:r>
      <w:proofErr w:type="spellEnd"/>
      <w:r w:rsidR="00A05090">
        <w:t>, avdelningschefen Bengt Michelsson och</w:t>
      </w:r>
      <w:r w:rsidR="0018029B">
        <w:t xml:space="preserve"> lagberedaren Sören Silverström</w:t>
      </w:r>
      <w:r w:rsidR="00A05090">
        <w:t>.</w:t>
      </w:r>
    </w:p>
    <w:p w:rsidR="003D5079" w:rsidRPr="00D91EE7" w:rsidRDefault="003D5079" w:rsidP="003D5079">
      <w:pPr>
        <w:pStyle w:val="ANormal"/>
      </w:pPr>
      <w:r>
        <w:tab/>
      </w:r>
      <w:r w:rsidRPr="009A273F">
        <w:t xml:space="preserve">I ärendets avgörande behandling deltog ordföranden </w:t>
      </w:r>
      <w:r w:rsidRPr="00D91EE7">
        <w:t xml:space="preserve">Carina Aaltonen, </w:t>
      </w:r>
    </w:p>
    <w:p w:rsidR="003D5079" w:rsidRPr="00D91EE7" w:rsidRDefault="003D5079" w:rsidP="003D5079">
      <w:pPr>
        <w:pStyle w:val="ANormal"/>
      </w:pPr>
      <w:r w:rsidRPr="00D91EE7">
        <w:t>viceordföranden Mikael Lindholm</w:t>
      </w:r>
      <w:r>
        <w:t xml:space="preserve"> samt </w:t>
      </w:r>
      <w:r w:rsidRPr="00D91EE7">
        <w:t xml:space="preserve">ledamöterna </w:t>
      </w:r>
      <w:r>
        <w:t xml:space="preserve">Fredrik Fredlund, </w:t>
      </w:r>
      <w:proofErr w:type="spellStart"/>
      <w:r w:rsidR="00F94540">
        <w:t>Igge</w:t>
      </w:r>
      <w:proofErr w:type="spellEnd"/>
      <w:r w:rsidR="00F94540">
        <w:t xml:space="preserve"> Holmberg, </w:t>
      </w:r>
      <w:r>
        <w:t>Annette Holmberg-Jansson, Torsten Sundblom</w:t>
      </w:r>
      <w:r w:rsidRPr="00D91EE7">
        <w:t xml:space="preserve"> och Pe</w:t>
      </w:r>
      <w:r w:rsidRPr="00D91EE7">
        <w:t>r</w:t>
      </w:r>
      <w:r w:rsidRPr="00D91EE7">
        <w:t>nilla Söderlund.</w:t>
      </w: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p w:rsidR="002401D0" w:rsidRDefault="002401D0">
      <w:pPr>
        <w:pStyle w:val="RubrikA"/>
      </w:pPr>
      <w:bookmarkStart w:id="10" w:name="_Toc529800937"/>
      <w:bookmarkStart w:id="11" w:name="_Toc17961106"/>
      <w:r>
        <w:t>Utskottets förslag</w:t>
      </w:r>
      <w:bookmarkEnd w:id="10"/>
      <w:bookmarkEnd w:id="11"/>
    </w:p>
    <w:p w:rsidR="002401D0" w:rsidRDefault="002401D0">
      <w:pPr>
        <w:pStyle w:val="Rubrikmellanrum"/>
      </w:pPr>
    </w:p>
    <w:p w:rsidR="002401D0" w:rsidRDefault="002401D0">
      <w:pPr>
        <w:pStyle w:val="ANormal"/>
      </w:pPr>
      <w:r>
        <w:t>Med hänvisning till det anförda föreslår utskottet</w:t>
      </w:r>
    </w:p>
    <w:p w:rsidR="002401D0" w:rsidRDefault="002401D0">
      <w:pPr>
        <w:pStyle w:val="ANormal"/>
      </w:pPr>
    </w:p>
    <w:p w:rsidR="002401D0" w:rsidRDefault="002401D0">
      <w:pPr>
        <w:pStyle w:val="Klam"/>
      </w:pPr>
      <w:proofErr w:type="gramStart"/>
      <w:r>
        <w:t>att lagtinget</w:t>
      </w:r>
      <w:r w:rsidR="003D5079">
        <w:t xml:space="preserve"> antar lagförslage</w:t>
      </w:r>
      <w:r w:rsidR="00E654C7">
        <w:t>t</w:t>
      </w:r>
      <w:r w:rsidR="003D5079">
        <w:t xml:space="preserve"> i </w:t>
      </w:r>
      <w:r w:rsidR="00E654C7">
        <w:t>oförändrad</w:t>
      </w:r>
      <w:r w:rsidR="003D5079">
        <w:t xml:space="preserve"> lydelse</w:t>
      </w:r>
      <w:r w:rsidR="00E654C7">
        <w:t>.</w:t>
      </w:r>
      <w:proofErr w:type="gramEnd"/>
      <w:r w:rsidR="003D5079">
        <w:t xml:space="preserve"> </w:t>
      </w:r>
    </w:p>
    <w:p w:rsidR="003D5079" w:rsidRDefault="003D5079" w:rsidP="003D5079">
      <w:pPr>
        <w:pStyle w:val="ANormal"/>
      </w:pPr>
    </w:p>
    <w:p w:rsidR="006950D5" w:rsidRDefault="006950D5" w:rsidP="006950D5">
      <w:pPr>
        <w:pStyle w:val="ANormal"/>
      </w:pPr>
    </w:p>
    <w:p w:rsidR="006950D5" w:rsidRDefault="00955E6E" w:rsidP="006950D5">
      <w:pPr>
        <w:pStyle w:val="ANormal"/>
        <w:jc w:val="center"/>
      </w:pPr>
      <w:hyperlink w:anchor="_top" w:tooltip="Klicka för att gå till toppen av dokumentet" w:history="1">
        <w:r w:rsidR="006950D5">
          <w:rPr>
            <w:rStyle w:val="Hyperlnk"/>
          </w:rPr>
          <w:t>__________________</w:t>
        </w:r>
      </w:hyperlink>
    </w:p>
    <w:p w:rsidR="003D5079" w:rsidRDefault="003D5079">
      <w:pPr>
        <w:pStyle w:val="ANormal"/>
        <w:jc w:val="center"/>
      </w:pPr>
    </w:p>
    <w:p w:rsidR="002401D0" w:rsidRDefault="002401D0">
      <w:pPr>
        <w:pStyle w:val="ANormal"/>
      </w:pPr>
    </w:p>
    <w:p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>
        <w:trPr>
          <w:cantSplit/>
        </w:trPr>
        <w:tc>
          <w:tcPr>
            <w:tcW w:w="7931" w:type="dxa"/>
            <w:gridSpan w:val="2"/>
          </w:tcPr>
          <w:p w:rsidR="002401D0" w:rsidRDefault="002401D0" w:rsidP="00E654C7">
            <w:pPr>
              <w:pStyle w:val="ANormal"/>
              <w:keepNext/>
            </w:pPr>
            <w:r>
              <w:t xml:space="preserve">Mariehamn den </w:t>
            </w:r>
            <w:r w:rsidR="00E654C7">
              <w:t>29</w:t>
            </w:r>
            <w:r w:rsidR="003D5079">
              <w:t xml:space="preserve"> </w:t>
            </w:r>
            <w:r w:rsidR="00E654C7">
              <w:t>augusti</w:t>
            </w:r>
            <w:r w:rsidR="003D5079">
              <w:t xml:space="preserve"> 2019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3D5079">
            <w:pPr>
              <w:pStyle w:val="ANormal"/>
              <w:keepNext/>
            </w:pPr>
            <w:r>
              <w:t>Carina Aaltonen</w:t>
            </w:r>
          </w:p>
        </w:tc>
      </w:tr>
      <w:tr w:rsidR="002401D0">
        <w:tc>
          <w:tcPr>
            <w:tcW w:w="4454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2401D0" w:rsidRDefault="002401D0">
            <w:pPr>
              <w:pStyle w:val="ANormal"/>
              <w:keepNext/>
            </w:pPr>
          </w:p>
          <w:p w:rsidR="002401D0" w:rsidRDefault="002401D0">
            <w:pPr>
              <w:pStyle w:val="ANormal"/>
              <w:keepNext/>
            </w:pPr>
          </w:p>
          <w:p w:rsidR="002401D0" w:rsidRDefault="00E654C7" w:rsidP="00E654C7">
            <w:pPr>
              <w:pStyle w:val="ANormal"/>
              <w:keepNext/>
            </w:pPr>
            <w:r>
              <w:t>Sten Eriksson</w:t>
            </w:r>
          </w:p>
        </w:tc>
      </w:tr>
    </w:tbl>
    <w:p w:rsidR="002401D0" w:rsidRDefault="002401D0">
      <w:pPr>
        <w:pStyle w:val="ANormal"/>
      </w:pPr>
    </w:p>
    <w:sectPr w:rsidR="002401D0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79" w:rsidRDefault="003D5079">
      <w:r>
        <w:separator/>
      </w:r>
    </w:p>
  </w:endnote>
  <w:endnote w:type="continuationSeparator" w:id="0">
    <w:p w:rsidR="003D5079" w:rsidRDefault="003D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03CC0">
      <w:rPr>
        <w:noProof/>
        <w:lang w:val="fi-FI"/>
      </w:rPr>
      <w:t>SMU0720182019.docx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79" w:rsidRDefault="003D5079">
      <w:r>
        <w:separator/>
      </w:r>
    </w:p>
  </w:footnote>
  <w:footnote w:type="continuationSeparator" w:id="0">
    <w:p w:rsidR="003D5079" w:rsidRDefault="003D5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55E6E">
      <w:rPr>
        <w:rStyle w:val="Sidnummer"/>
        <w:noProof/>
      </w:rPr>
      <w:t>2</w:t>
    </w:r>
    <w:r>
      <w:rPr>
        <w:rStyle w:val="Sidnummer"/>
      </w:rPr>
      <w:fldChar w:fldCharType="end"/>
    </w:r>
  </w:p>
  <w:p w:rsidR="002401D0" w:rsidRDefault="002401D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8029B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079"/>
    <w:rsid w:val="00015E9C"/>
    <w:rsid w:val="00051556"/>
    <w:rsid w:val="000B2DC9"/>
    <w:rsid w:val="000D6353"/>
    <w:rsid w:val="000F7417"/>
    <w:rsid w:val="0015337C"/>
    <w:rsid w:val="0018029B"/>
    <w:rsid w:val="001945CB"/>
    <w:rsid w:val="002121A8"/>
    <w:rsid w:val="002401D0"/>
    <w:rsid w:val="0036359C"/>
    <w:rsid w:val="00374D73"/>
    <w:rsid w:val="003D5079"/>
    <w:rsid w:val="00580EF9"/>
    <w:rsid w:val="006950D5"/>
    <w:rsid w:val="006B2E9E"/>
    <w:rsid w:val="00723B93"/>
    <w:rsid w:val="00811D50"/>
    <w:rsid w:val="00817B04"/>
    <w:rsid w:val="00903CC0"/>
    <w:rsid w:val="00955E6E"/>
    <w:rsid w:val="00957C36"/>
    <w:rsid w:val="009D73B2"/>
    <w:rsid w:val="009F7CE2"/>
    <w:rsid w:val="00A05090"/>
    <w:rsid w:val="00B32E91"/>
    <w:rsid w:val="00B36A8F"/>
    <w:rsid w:val="00B90DEC"/>
    <w:rsid w:val="00BD6BD3"/>
    <w:rsid w:val="00C839E5"/>
    <w:rsid w:val="00CB087E"/>
    <w:rsid w:val="00CF700E"/>
    <w:rsid w:val="00D55707"/>
    <w:rsid w:val="00DC45B2"/>
    <w:rsid w:val="00E654C7"/>
    <w:rsid w:val="00F94540"/>
    <w:rsid w:val="00FB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07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D6B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6BD3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507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Ballongtext">
    <w:name w:val="Balloon Text"/>
    <w:basedOn w:val="Normal"/>
    <w:link w:val="BallongtextChar"/>
    <w:rsid w:val="00BD6B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D6BD3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</TotalTime>
  <Pages>2</Pages>
  <Words>234</Words>
  <Characters>2219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Social- och miljöutskottets betänkande nr 7/2018-2019</vt:lpstr>
    </vt:vector>
  </TitlesOfParts>
  <Company>Ålands lagting</Company>
  <LinksUpToDate>false</LinksUpToDate>
  <CharactersWithSpaces>2449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Social- och miljöutskottets betänkande nr 7/2018-2019</dc:title>
  <dc:creator>Jessica Laaksonen</dc:creator>
  <cp:lastModifiedBy>Jessica Laaksonen</cp:lastModifiedBy>
  <cp:revision>4</cp:revision>
  <cp:lastPrinted>2019-08-29T11:39:00Z</cp:lastPrinted>
  <dcterms:created xsi:type="dcterms:W3CDTF">2019-08-29T11:41:00Z</dcterms:created>
  <dcterms:modified xsi:type="dcterms:W3CDTF">2019-08-29T11:44:00Z</dcterms:modified>
</cp:coreProperties>
</file>