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trPr>
          <w:cantSplit/>
          <w:trHeight w:val="20"/>
        </w:trPr>
        <w:tc>
          <w:tcPr>
            <w:tcW w:w="861" w:type="dxa"/>
            <w:vMerge w:val="restart"/>
          </w:tcPr>
          <w:p w:rsidR="00337A19" w:rsidRDefault="00F263B4">
            <w:pPr>
              <w:pStyle w:val="xLedtext"/>
              <w:rPr>
                <w:noProof/>
              </w:rPr>
            </w:pPr>
            <w:bookmarkStart w:id="0" w:name="_top"/>
            <w:bookmarkEnd w:id="0"/>
            <w:r>
              <w:rPr>
                <w:noProof/>
                <w:lang w:val="sv-FI" w:eastAsia="sv-FI"/>
              </w:rPr>
              <w:drawing>
                <wp:inline distT="0" distB="0" distL="0" distR="0">
                  <wp:extent cx="474345" cy="687705"/>
                  <wp:effectExtent l="0" t="0" r="1905"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345" cy="687705"/>
                          </a:xfrm>
                          <a:prstGeom prst="rect">
                            <a:avLst/>
                          </a:prstGeom>
                          <a:noFill/>
                          <a:ln>
                            <a:noFill/>
                          </a:ln>
                        </pic:spPr>
                      </pic:pic>
                    </a:graphicData>
                  </a:graphic>
                </wp:inline>
              </w:drawing>
            </w:r>
          </w:p>
        </w:tc>
        <w:tc>
          <w:tcPr>
            <w:tcW w:w="8736" w:type="dxa"/>
            <w:gridSpan w:val="3"/>
            <w:vAlign w:val="bottom"/>
          </w:tcPr>
          <w:p w:rsidR="00337A19" w:rsidRDefault="00F263B4">
            <w:pPr>
              <w:pStyle w:val="xMellanrum"/>
            </w:pPr>
            <w:r>
              <w:rPr>
                <w:noProof/>
                <w:lang w:val="sv-FI" w:eastAsia="sv-FI"/>
              </w:rPr>
              <w:drawing>
                <wp:inline distT="0" distB="0" distL="0" distR="0">
                  <wp:extent cx="48260" cy="48260"/>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 cy="48260"/>
                          </a:xfrm>
                          <a:prstGeom prst="rect">
                            <a:avLst/>
                          </a:prstGeom>
                          <a:noFill/>
                          <a:ln>
                            <a:noFill/>
                          </a:ln>
                        </pic:spPr>
                      </pic:pic>
                    </a:graphicData>
                  </a:graphic>
                </wp:inline>
              </w:drawing>
            </w:r>
          </w:p>
        </w:tc>
      </w:tr>
      <w:tr w:rsidR="00337A19">
        <w:trPr>
          <w:cantSplit/>
          <w:trHeight w:val="299"/>
        </w:trPr>
        <w:tc>
          <w:tcPr>
            <w:tcW w:w="861" w:type="dxa"/>
            <w:vMerge/>
          </w:tcPr>
          <w:p w:rsidR="00337A19" w:rsidRDefault="00337A19">
            <w:pPr>
              <w:pStyle w:val="xLedtext"/>
            </w:pPr>
          </w:p>
        </w:tc>
        <w:tc>
          <w:tcPr>
            <w:tcW w:w="4448" w:type="dxa"/>
            <w:vAlign w:val="bottom"/>
          </w:tcPr>
          <w:p w:rsidR="00337A19" w:rsidRDefault="00337A19">
            <w:pPr>
              <w:pStyle w:val="xAvsandare1"/>
            </w:pPr>
            <w:r>
              <w:t>Ålands lagting</w:t>
            </w:r>
          </w:p>
        </w:tc>
        <w:tc>
          <w:tcPr>
            <w:tcW w:w="4288" w:type="dxa"/>
            <w:gridSpan w:val="2"/>
            <w:vAlign w:val="bottom"/>
          </w:tcPr>
          <w:p w:rsidR="00337A19" w:rsidRDefault="00703D22" w:rsidP="009F1162">
            <w:pPr>
              <w:pStyle w:val="xDokTypNr"/>
            </w:pPr>
            <w:r>
              <w:t>BESLUT LTB 66</w:t>
            </w:r>
            <w:r w:rsidR="00337A19">
              <w:t>/20</w:t>
            </w:r>
            <w:r w:rsidR="008414E5">
              <w:t>1</w:t>
            </w:r>
            <w:r>
              <w:t>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r>
              <w:t>Datum</w:t>
            </w:r>
          </w:p>
        </w:tc>
        <w:tc>
          <w:tcPr>
            <w:tcW w:w="2563" w:type="dxa"/>
            <w:vAlign w:val="bottom"/>
          </w:tcPr>
          <w:p w:rsidR="00337A19" w:rsidRDefault="00337A19">
            <w:pPr>
              <w:pStyle w:val="xLedtext"/>
            </w:pPr>
            <w:r>
              <w:t>Ärende</w:t>
            </w:r>
          </w:p>
        </w:tc>
      </w:tr>
      <w:tr w:rsidR="00337A19">
        <w:trPr>
          <w:cantSplit/>
          <w:trHeight w:val="238"/>
        </w:trPr>
        <w:tc>
          <w:tcPr>
            <w:tcW w:w="861" w:type="dxa"/>
            <w:vMerge/>
          </w:tcPr>
          <w:p w:rsidR="00337A19" w:rsidRDefault="00337A19">
            <w:pPr>
              <w:pStyle w:val="xAvsandare2"/>
            </w:pPr>
          </w:p>
        </w:tc>
        <w:tc>
          <w:tcPr>
            <w:tcW w:w="4448" w:type="dxa"/>
            <w:vAlign w:val="center"/>
          </w:tcPr>
          <w:p w:rsidR="00337A19" w:rsidRDefault="00337A19">
            <w:pPr>
              <w:pStyle w:val="xAvsandare2"/>
            </w:pPr>
          </w:p>
        </w:tc>
        <w:tc>
          <w:tcPr>
            <w:tcW w:w="1725" w:type="dxa"/>
            <w:vAlign w:val="center"/>
          </w:tcPr>
          <w:p w:rsidR="00337A19" w:rsidRDefault="00337A19">
            <w:pPr>
              <w:pStyle w:val="xDatum1"/>
            </w:pPr>
            <w:r>
              <w:t>20</w:t>
            </w:r>
            <w:r w:rsidR="00004B5B">
              <w:t>1</w:t>
            </w:r>
            <w:r w:rsidR="00703D22">
              <w:t>9-09-16</w:t>
            </w:r>
          </w:p>
        </w:tc>
        <w:tc>
          <w:tcPr>
            <w:tcW w:w="2563" w:type="dxa"/>
            <w:vAlign w:val="center"/>
          </w:tcPr>
          <w:p w:rsidR="00337A19" w:rsidRDefault="00703D22">
            <w:pPr>
              <w:pStyle w:val="xBeteckning1"/>
            </w:pPr>
            <w:r>
              <w:t>LF 22/2018-2019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p>
        </w:tc>
        <w:tc>
          <w:tcPr>
            <w:tcW w:w="2563" w:type="dxa"/>
            <w:vAlign w:val="bottom"/>
          </w:tcPr>
          <w:p w:rsidR="00337A19" w:rsidRDefault="00337A19">
            <w:pPr>
              <w:pStyle w:val="xLedtext"/>
            </w:pPr>
          </w:p>
        </w:tc>
      </w:tr>
      <w:tr w:rsidR="00337A19">
        <w:trPr>
          <w:cantSplit/>
          <w:trHeight w:val="238"/>
        </w:trPr>
        <w:tc>
          <w:tcPr>
            <w:tcW w:w="861" w:type="dxa"/>
            <w:vMerge/>
            <w:tcBorders>
              <w:bottom w:val="single" w:sz="4" w:space="0" w:color="auto"/>
            </w:tcBorders>
          </w:tcPr>
          <w:p w:rsidR="00337A19" w:rsidRDefault="00337A19">
            <w:pPr>
              <w:pStyle w:val="xAvsandare3"/>
            </w:pPr>
          </w:p>
        </w:tc>
        <w:tc>
          <w:tcPr>
            <w:tcW w:w="4448" w:type="dxa"/>
            <w:tcBorders>
              <w:bottom w:val="single" w:sz="4" w:space="0" w:color="auto"/>
            </w:tcBorders>
            <w:vAlign w:val="center"/>
          </w:tcPr>
          <w:p w:rsidR="00337A19" w:rsidRDefault="00337A19">
            <w:pPr>
              <w:pStyle w:val="xAvsandare3"/>
            </w:pPr>
          </w:p>
        </w:tc>
        <w:tc>
          <w:tcPr>
            <w:tcW w:w="1725" w:type="dxa"/>
            <w:tcBorders>
              <w:bottom w:val="single" w:sz="4" w:space="0" w:color="auto"/>
            </w:tcBorders>
            <w:vAlign w:val="center"/>
          </w:tcPr>
          <w:p w:rsidR="00337A19" w:rsidRDefault="00337A19">
            <w:pPr>
              <w:pStyle w:val="xDatum2"/>
            </w:pPr>
          </w:p>
        </w:tc>
        <w:tc>
          <w:tcPr>
            <w:tcW w:w="2563" w:type="dxa"/>
            <w:tcBorders>
              <w:bottom w:val="single" w:sz="4" w:space="0" w:color="auto"/>
            </w:tcBorders>
            <w:vAlign w:val="center"/>
          </w:tcPr>
          <w:p w:rsidR="00337A19" w:rsidRDefault="00337A19">
            <w:pPr>
              <w:pStyle w:val="xBeteckning2"/>
            </w:pPr>
          </w:p>
        </w:tc>
      </w:tr>
      <w:tr w:rsidR="00337A19">
        <w:trPr>
          <w:cantSplit/>
          <w:trHeight w:val="238"/>
        </w:trPr>
        <w:tc>
          <w:tcPr>
            <w:tcW w:w="861" w:type="dxa"/>
            <w:tcBorders>
              <w:top w:val="single" w:sz="4" w:space="0" w:color="auto"/>
            </w:tcBorders>
            <w:vAlign w:val="bottom"/>
          </w:tcPr>
          <w:p w:rsidR="00337A19" w:rsidRDefault="00337A19">
            <w:pPr>
              <w:pStyle w:val="xLedtext"/>
            </w:pPr>
          </w:p>
        </w:tc>
        <w:tc>
          <w:tcPr>
            <w:tcW w:w="4448" w:type="dxa"/>
            <w:tcBorders>
              <w:top w:val="single" w:sz="4" w:space="0" w:color="auto"/>
            </w:tcBorders>
            <w:vAlign w:val="bottom"/>
          </w:tcPr>
          <w:p w:rsidR="00337A19" w:rsidRDefault="00337A19">
            <w:pPr>
              <w:pStyle w:val="xLedtext"/>
            </w:pPr>
          </w:p>
        </w:tc>
        <w:tc>
          <w:tcPr>
            <w:tcW w:w="4288" w:type="dxa"/>
            <w:gridSpan w:val="2"/>
            <w:tcBorders>
              <w:top w:val="single" w:sz="4" w:space="0" w:color="auto"/>
            </w:tcBorders>
            <w:vAlign w:val="bottom"/>
          </w:tcPr>
          <w:p w:rsidR="00337A19" w:rsidRDefault="00337A19">
            <w:pPr>
              <w:pStyle w:val="xLedtext"/>
            </w:pPr>
          </w:p>
        </w:tc>
      </w:tr>
      <w:tr w:rsidR="00337A19">
        <w:trPr>
          <w:cantSplit/>
          <w:trHeight w:val="238"/>
        </w:trPr>
        <w:tc>
          <w:tcPr>
            <w:tcW w:w="861" w:type="dxa"/>
          </w:tcPr>
          <w:p w:rsidR="00337A19" w:rsidRDefault="00337A19">
            <w:pPr>
              <w:pStyle w:val="xCelltext"/>
            </w:pPr>
          </w:p>
        </w:tc>
        <w:tc>
          <w:tcPr>
            <w:tcW w:w="4448" w:type="dxa"/>
            <w:vAlign w:val="center"/>
          </w:tcPr>
          <w:p w:rsidR="00337A19" w:rsidRDefault="00337A19">
            <w:pPr>
              <w:pStyle w:val="xCelltext"/>
            </w:pPr>
          </w:p>
        </w:tc>
        <w:tc>
          <w:tcPr>
            <w:tcW w:w="4288" w:type="dxa"/>
            <w:gridSpan w:val="2"/>
            <w:vAlign w:val="center"/>
          </w:tcPr>
          <w:p w:rsidR="00337A19" w:rsidRDefault="00337A19">
            <w:pPr>
              <w:pStyle w:val="xCelltext"/>
            </w:pPr>
          </w:p>
        </w:tc>
      </w:tr>
    </w:tbl>
    <w:p w:rsidR="00337A19" w:rsidRDefault="00337A19">
      <w:pPr>
        <w:rPr>
          <w:b/>
          <w:bCs/>
        </w:rPr>
        <w:sectPr w:rsidR="00337A19">
          <w:footerReference w:type="even" r:id="rId10"/>
          <w:footerReference w:type="default" r:id="rId11"/>
          <w:pgSz w:w="11906" w:h="16838" w:code="9"/>
          <w:pgMar w:top="567" w:right="1134" w:bottom="1134" w:left="1191" w:header="624" w:footer="737" w:gutter="0"/>
          <w:cols w:space="708"/>
          <w:docGrid w:linePitch="360"/>
        </w:sectPr>
      </w:pPr>
    </w:p>
    <w:p w:rsidR="00337A19" w:rsidRDefault="00337A19">
      <w:pPr>
        <w:pStyle w:val="ArendeOverRubrik"/>
      </w:pPr>
      <w:r>
        <w:lastRenderedPageBreak/>
        <w:t>Ålands lagtings beslut om antagande av</w:t>
      </w:r>
    </w:p>
    <w:p w:rsidR="00337A19" w:rsidRDefault="00337A19" w:rsidP="005C5E44">
      <w:pPr>
        <w:pStyle w:val="ArendeRubrik"/>
        <w:outlineLvl w:val="0"/>
      </w:pPr>
      <w:bookmarkStart w:id="1" w:name="_Toc65564307"/>
      <w:r>
        <w:t>Landskapslag</w:t>
      </w:r>
      <w:bookmarkEnd w:id="1"/>
      <w:r w:rsidR="00703D22">
        <w:t xml:space="preserve"> </w:t>
      </w:r>
      <w:r w:rsidR="00703D22">
        <w:rPr>
          <w:lang w:val="en-GB"/>
        </w:rPr>
        <w:t xml:space="preserve">om </w:t>
      </w:r>
      <w:r w:rsidR="00703D22" w:rsidRPr="001431C9">
        <w:t>yrkesutbildade personer inom socialvården</w:t>
      </w:r>
    </w:p>
    <w:p w:rsidR="00337A19" w:rsidRDefault="00337A19">
      <w:pPr>
        <w:pStyle w:val="ANormal"/>
      </w:pPr>
    </w:p>
    <w:p w:rsidR="00703D22" w:rsidRDefault="00337A19" w:rsidP="00703D22">
      <w:pPr>
        <w:pStyle w:val="ANormal"/>
      </w:pPr>
      <w:r>
        <w:tab/>
        <w:t xml:space="preserve">I enlighet med lagtingets beslut </w:t>
      </w:r>
      <w:r w:rsidR="00703D22">
        <w:t>föreskrivs:</w:t>
      </w:r>
    </w:p>
    <w:p w:rsidR="00703D22" w:rsidRDefault="00703D22" w:rsidP="00703D22">
      <w:pPr>
        <w:pStyle w:val="ANormal"/>
      </w:pPr>
    </w:p>
    <w:p w:rsidR="00703D22" w:rsidRPr="001431C9" w:rsidRDefault="00703D22" w:rsidP="00703D22">
      <w:pPr>
        <w:pStyle w:val="LagKapitel"/>
      </w:pPr>
      <w:r w:rsidRPr="001431C9">
        <w:t>1 kap.</w:t>
      </w:r>
      <w:r w:rsidRPr="001431C9">
        <w:br/>
        <w:t>Allmänna bestämmelser</w:t>
      </w:r>
    </w:p>
    <w:p w:rsidR="00703D22" w:rsidRPr="001431C9" w:rsidRDefault="00703D22" w:rsidP="00703D22">
      <w:pPr>
        <w:pStyle w:val="ANormal"/>
      </w:pPr>
    </w:p>
    <w:p w:rsidR="00703D22" w:rsidRPr="001431C9" w:rsidRDefault="00703D22" w:rsidP="00703D22">
      <w:pPr>
        <w:pStyle w:val="LagParagraf"/>
      </w:pPr>
      <w:r w:rsidRPr="001431C9">
        <w:t>1 §</w:t>
      </w:r>
    </w:p>
    <w:p w:rsidR="00703D22" w:rsidRPr="001431C9" w:rsidRDefault="00703D22" w:rsidP="00703D22">
      <w:pPr>
        <w:pStyle w:val="LagPararubrik"/>
      </w:pPr>
      <w:r w:rsidRPr="001431C9">
        <w:t>Lagens syfte</w:t>
      </w:r>
    </w:p>
    <w:p w:rsidR="00703D22" w:rsidRPr="0025718F" w:rsidRDefault="00703D22" w:rsidP="00703D22">
      <w:pPr>
        <w:pStyle w:val="ANormal"/>
        <w:rPr>
          <w:i/>
        </w:rPr>
      </w:pPr>
      <w:r w:rsidRPr="001431C9">
        <w:tab/>
        <w:t>Syftet med denna lag är att främja klientsäkerheten och socialvårdskl</w:t>
      </w:r>
      <w:r w:rsidRPr="001431C9">
        <w:t>i</w:t>
      </w:r>
      <w:r w:rsidRPr="001431C9">
        <w:t>enters rätt till socialvård av god kvalitet och till gott bemötande</w:t>
      </w:r>
      <w:r>
        <w:t xml:space="preserve"> </w:t>
      </w:r>
      <w:r w:rsidRPr="00703D22">
        <w:t>genom att</w:t>
      </w:r>
    </w:p>
    <w:p w:rsidR="00703D22" w:rsidRPr="001431C9" w:rsidRDefault="00703D22" w:rsidP="00703D22">
      <w:pPr>
        <w:pStyle w:val="ANormal"/>
      </w:pPr>
      <w:r w:rsidRPr="001431C9">
        <w:tab/>
        <w:t>1) säkerställa att de yrkesutbildade personer inom socialvården som a</w:t>
      </w:r>
      <w:r w:rsidRPr="001431C9">
        <w:t>v</w:t>
      </w:r>
      <w:r w:rsidRPr="001431C9">
        <w:t xml:space="preserve">ses i denna lag har </w:t>
      </w:r>
      <w:r w:rsidRPr="00703D22">
        <w:t>en</w:t>
      </w:r>
      <w:r>
        <w:rPr>
          <w:i/>
        </w:rPr>
        <w:t xml:space="preserve"> </w:t>
      </w:r>
      <w:r w:rsidRPr="001431C9">
        <w:t>sådan utbildning som yrkesutövningen förutsätter, tillräcklig yrkeskompetens och sådana färdigheter som yrkesutövningen förutsätter samt möjlighet att utveckla och upprätthålla sin yrkesskicklighet,</w:t>
      </w:r>
    </w:p>
    <w:p w:rsidR="00703D22" w:rsidRPr="001431C9" w:rsidRDefault="00703D22" w:rsidP="00703D22">
      <w:pPr>
        <w:pStyle w:val="ANormal"/>
      </w:pPr>
      <w:r w:rsidRPr="001431C9">
        <w:tab/>
        <w:t>2) främja samarbetet mellan yrkesutbildade personer inom socialvården och en ändamålsenlig uppgiftsstruktur med beaktande av klienternas se</w:t>
      </w:r>
      <w:r w:rsidRPr="001431C9">
        <w:t>r</w:t>
      </w:r>
      <w:r w:rsidRPr="001431C9">
        <w:t>vicebehov,</w:t>
      </w:r>
    </w:p>
    <w:p w:rsidR="00703D22" w:rsidRPr="001431C9" w:rsidRDefault="00703D22" w:rsidP="00703D22">
      <w:pPr>
        <w:pStyle w:val="ANormal"/>
      </w:pPr>
      <w:r w:rsidRPr="001431C9">
        <w:tab/>
        <w:t xml:space="preserve">3) </w:t>
      </w:r>
      <w:r>
        <w:t>o</w:t>
      </w:r>
      <w:r w:rsidRPr="001431C9">
        <w:t>rganisera tillsynen över yrkesutövningen i fråga om yrkesutbildade personer inom socialvården.</w:t>
      </w:r>
    </w:p>
    <w:p w:rsidR="00703D22" w:rsidRPr="001431C9" w:rsidRDefault="00703D22" w:rsidP="00703D22">
      <w:pPr>
        <w:pStyle w:val="ANormal"/>
      </w:pPr>
    </w:p>
    <w:p w:rsidR="00703D22" w:rsidRPr="001431C9" w:rsidRDefault="00703D22" w:rsidP="00703D22">
      <w:pPr>
        <w:pStyle w:val="LagParagraf"/>
      </w:pPr>
      <w:r w:rsidRPr="001431C9">
        <w:t>2 §</w:t>
      </w:r>
    </w:p>
    <w:p w:rsidR="00703D22" w:rsidRPr="001431C9" w:rsidRDefault="00703D22" w:rsidP="00703D22">
      <w:pPr>
        <w:pStyle w:val="LagPararubrik"/>
      </w:pPr>
      <w:r w:rsidRPr="001431C9">
        <w:t>Tillämpningsområde</w:t>
      </w:r>
    </w:p>
    <w:p w:rsidR="00703D22" w:rsidRPr="001431C9" w:rsidRDefault="00703D22" w:rsidP="00703D22">
      <w:pPr>
        <w:pStyle w:val="ANormal"/>
      </w:pPr>
      <w:r w:rsidRPr="001431C9">
        <w:tab/>
        <w:t>Denna lag tillämpas på yrkesutbildade personer som är anställda inom den kommunala socialvården eller hos en privat aktör och på yrkesutbi</w:t>
      </w:r>
      <w:r w:rsidRPr="001431C9">
        <w:t>l</w:t>
      </w:r>
      <w:r w:rsidRPr="001431C9">
        <w:t>dade personer inom socialvården som är självständiga yrkesutövare.</w:t>
      </w:r>
    </w:p>
    <w:p w:rsidR="00703D22" w:rsidRPr="001431C9" w:rsidRDefault="00703D22" w:rsidP="00703D22">
      <w:pPr>
        <w:pStyle w:val="ANormal"/>
      </w:pPr>
    </w:p>
    <w:p w:rsidR="00703D22" w:rsidRPr="001431C9" w:rsidRDefault="00703D22" w:rsidP="00703D22">
      <w:pPr>
        <w:pStyle w:val="LagPararubrik"/>
        <w:rPr>
          <w:i w:val="0"/>
        </w:rPr>
      </w:pPr>
      <w:r w:rsidRPr="001431C9">
        <w:rPr>
          <w:i w:val="0"/>
        </w:rPr>
        <w:t>3 §</w:t>
      </w:r>
    </w:p>
    <w:p w:rsidR="00703D22" w:rsidRPr="001431C9" w:rsidRDefault="00703D22" w:rsidP="00703D22">
      <w:pPr>
        <w:pStyle w:val="LagPararubrik"/>
      </w:pPr>
      <w:r w:rsidRPr="001431C9">
        <w:t>Yrkesutbildade personer inom socialvården</w:t>
      </w:r>
    </w:p>
    <w:p w:rsidR="00703D22" w:rsidRPr="001431C9" w:rsidRDefault="00703D22" w:rsidP="00703D22">
      <w:pPr>
        <w:pStyle w:val="ANormal"/>
      </w:pPr>
      <w:r w:rsidRPr="001431C9">
        <w:tab/>
        <w:t>Yrkesutbildade personer inom socialvården är</w:t>
      </w:r>
    </w:p>
    <w:p w:rsidR="00703D22" w:rsidRPr="001431C9" w:rsidRDefault="00703D22" w:rsidP="00703D22">
      <w:pPr>
        <w:pStyle w:val="ANormal"/>
      </w:pPr>
      <w:r w:rsidRPr="001431C9">
        <w:tab/>
        <w:t>1) de som med stöd av denna lag har fått rätt att utöva yrke (</w:t>
      </w:r>
      <w:r w:rsidRPr="001431C9">
        <w:rPr>
          <w:i/>
        </w:rPr>
        <w:t>legitimerad yrkesutbildad person</w:t>
      </w:r>
      <w:r w:rsidRPr="001431C9">
        <w:t>),</w:t>
      </w:r>
    </w:p>
    <w:p w:rsidR="00703D22" w:rsidRPr="001431C9" w:rsidRDefault="00703D22" w:rsidP="00703D22">
      <w:pPr>
        <w:pStyle w:val="ANormal"/>
      </w:pPr>
      <w:r w:rsidRPr="001431C9">
        <w:tab/>
        <w:t>2) de som med stöd av denna lag har rätt att använda en yrkesbeteckning för en yrkesutbildad person inom socialvården (</w:t>
      </w:r>
      <w:r w:rsidRPr="001431C9">
        <w:rPr>
          <w:i/>
        </w:rPr>
        <w:t>yrkesutbildad person med skyddad yrkesbeteckning</w:t>
      </w:r>
      <w:r w:rsidRPr="001431C9">
        <w:t>).</w:t>
      </w:r>
    </w:p>
    <w:p w:rsidR="00703D22" w:rsidRPr="001431C9" w:rsidRDefault="00703D22" w:rsidP="00703D22">
      <w:pPr>
        <w:pStyle w:val="ANormal"/>
      </w:pPr>
      <w:r w:rsidRPr="001431C9">
        <w:tab/>
        <w:t>En legitimerad yrkesutbildad person har rätt att utöva yrket och använda yrkesbeteckningen i fråga. Bestämmelser om yrkesbeteckningar för yrke</w:t>
      </w:r>
      <w:r w:rsidRPr="001431C9">
        <w:t>s</w:t>
      </w:r>
      <w:r w:rsidRPr="001431C9">
        <w:t>utbildade personer med skyddad yrkesbeteckning och om den utbildning som yrkesbeteckningen förutsätter utfärdas genom landskapsförordning. En förutsättning för rätten att använda skyddad yrkesbeteckning är dessutom att personen har antecknats som yrkesutbildad person med skyddad yrke</w:t>
      </w:r>
      <w:r w:rsidRPr="001431C9">
        <w:t>s</w:t>
      </w:r>
      <w:r w:rsidRPr="001431C9">
        <w:t>beteckning i det centralregister över yrkesutbildade personer inom socia</w:t>
      </w:r>
      <w:r w:rsidRPr="001431C9">
        <w:t>l</w:t>
      </w:r>
      <w:r w:rsidRPr="001431C9">
        <w:t>vården som avses i 16 §. Också andra personer med tillräcklig utbildning, erfarenhet och yrkesskicklighet kan vara verksamma i uppgifter som hör till en yrkesutbildad person med skyddad yrkesbeteckning. Genom landskap</w:t>
      </w:r>
      <w:r w:rsidRPr="001431C9">
        <w:t>s</w:t>
      </w:r>
      <w:r w:rsidRPr="001431C9">
        <w:t>förordning utfärdas bestämmelser om den tillräckliga utbildning som krävs av andra personer som är verksamma i uppgifter som hör till en yrkesutbi</w:t>
      </w:r>
      <w:r w:rsidRPr="001431C9">
        <w:t>l</w:t>
      </w:r>
      <w:r w:rsidRPr="001431C9">
        <w:t>dad person med skyddad yrkesbeteckning.</w:t>
      </w:r>
    </w:p>
    <w:p w:rsidR="00703D22" w:rsidRPr="001431C9" w:rsidRDefault="00703D22" w:rsidP="00703D22">
      <w:pPr>
        <w:pStyle w:val="ANormal"/>
      </w:pPr>
      <w:r w:rsidRPr="001431C9">
        <w:tab/>
        <w:t>Om det är motiverat med tanke på klienternas servicebehov, arbetsa</w:t>
      </w:r>
      <w:r w:rsidRPr="001431C9">
        <w:t>r</w:t>
      </w:r>
      <w:r w:rsidRPr="001431C9">
        <w:t xml:space="preserve">rangemangen och produktionen av socialservice kan uppgiftsstrukturen för </w:t>
      </w:r>
      <w:r w:rsidRPr="001431C9">
        <w:lastRenderedPageBreak/>
        <w:t>och uppgiftsfördelningen mellan yrkesutbildade personer inom socialvå</w:t>
      </w:r>
      <w:r w:rsidRPr="001431C9">
        <w:t>r</w:t>
      </w:r>
      <w:r w:rsidRPr="001431C9">
        <w:t>den ses över med beaktande av de yrkesutbildade personernas kunnande, yrkesskicklighet och utbildning, om inte något annat bestäms i lag eller landskapsförordning. Genom landskapsförordning utfärdas vid behov nä</w:t>
      </w:r>
      <w:r w:rsidRPr="001431C9">
        <w:t>r</w:t>
      </w:r>
      <w:r w:rsidRPr="001431C9">
        <w:t>mare bestämmelser om utvecklandet av en ändamålsenlig uppgiftsstruktur för och arbetsfördelning mellan yrkesutbildade personer inom socialvården.</w:t>
      </w:r>
    </w:p>
    <w:p w:rsidR="00703D22" w:rsidRPr="001431C9" w:rsidRDefault="00703D22" w:rsidP="00703D22">
      <w:pPr>
        <w:pStyle w:val="ANormal"/>
      </w:pPr>
    </w:p>
    <w:p w:rsidR="00703D22" w:rsidRPr="001431C9" w:rsidRDefault="00703D22" w:rsidP="00703D22">
      <w:pPr>
        <w:pStyle w:val="LagParagraf"/>
      </w:pPr>
      <w:r w:rsidRPr="001431C9">
        <w:t>4 §</w:t>
      </w:r>
    </w:p>
    <w:p w:rsidR="00703D22" w:rsidRPr="001431C9" w:rsidRDefault="00703D22" w:rsidP="00703D22">
      <w:pPr>
        <w:pStyle w:val="LagPararubrik"/>
      </w:pPr>
      <w:r w:rsidRPr="001431C9">
        <w:t>Yrkesetiska skyldigheter</w:t>
      </w:r>
    </w:p>
    <w:p w:rsidR="00703D22" w:rsidRPr="001431C9" w:rsidRDefault="00703D22" w:rsidP="00703D22">
      <w:pPr>
        <w:pStyle w:val="ANormal"/>
      </w:pPr>
      <w:r w:rsidRPr="001431C9">
        <w:tab/>
        <w:t>Målet för yrkesutövningen i fråga om en yrkesutbildad person inom s</w:t>
      </w:r>
      <w:r w:rsidRPr="001431C9">
        <w:t>o</w:t>
      </w:r>
      <w:r w:rsidRPr="001431C9">
        <w:t>cialvården är att främja social funktionsförmåga, jämlikhet och delaktighet, förebygga marginalisering och öka välfärden.</w:t>
      </w:r>
    </w:p>
    <w:p w:rsidR="00703D22" w:rsidRPr="001431C9" w:rsidRDefault="00703D22" w:rsidP="00703D22">
      <w:pPr>
        <w:pStyle w:val="ANormal"/>
      </w:pPr>
      <w:r w:rsidRPr="001431C9">
        <w:tab/>
        <w:t>En yrkesutbildad person inom socialvården är skyldig att i sin yrkesu</w:t>
      </w:r>
      <w:r w:rsidRPr="001431C9">
        <w:t>t</w:t>
      </w:r>
      <w:r w:rsidRPr="001431C9">
        <w:t>övning iaktta det som föreskrivs om klientens ställning och rättigheter inom socialvården och behandlingen av klientuppgifter.</w:t>
      </w:r>
    </w:p>
    <w:p w:rsidR="00703D22" w:rsidRPr="001431C9" w:rsidRDefault="00703D22" w:rsidP="00703D22">
      <w:pPr>
        <w:pStyle w:val="ANormal"/>
      </w:pPr>
    </w:p>
    <w:p w:rsidR="00703D22" w:rsidRPr="001431C9" w:rsidRDefault="00703D22" w:rsidP="00703D22">
      <w:pPr>
        <w:pStyle w:val="LagParagraf"/>
      </w:pPr>
      <w:r w:rsidRPr="001431C9">
        <w:t>5 §</w:t>
      </w:r>
    </w:p>
    <w:p w:rsidR="00703D22" w:rsidRPr="001431C9" w:rsidRDefault="00703D22" w:rsidP="00703D22">
      <w:pPr>
        <w:pStyle w:val="LagPararubrik"/>
      </w:pPr>
      <w:r w:rsidRPr="001431C9">
        <w:t>Upprätthållande av yrkeskompetensen och utvecklande av kunnandet</w:t>
      </w:r>
    </w:p>
    <w:p w:rsidR="00703D22" w:rsidRPr="001431C9" w:rsidRDefault="00703D22" w:rsidP="00703D22">
      <w:pPr>
        <w:pStyle w:val="ANormal"/>
      </w:pPr>
      <w:r w:rsidRPr="001431C9">
        <w:tab/>
        <w:t>En yrkesutbildad person inom socialvården är skyldig att upprätthålla och utveckla sin yrkesskicklighet och att göra sig förtrogen med de b</w:t>
      </w:r>
      <w:r w:rsidRPr="001431C9">
        <w:t>e</w:t>
      </w:r>
      <w:r w:rsidRPr="001431C9">
        <w:t>stämmelser och föreskrifter som gäller yrkesutövningen.</w:t>
      </w:r>
    </w:p>
    <w:p w:rsidR="00703D22" w:rsidRPr="001431C9" w:rsidRDefault="00703D22" w:rsidP="00703D22">
      <w:pPr>
        <w:pStyle w:val="ANormal"/>
      </w:pPr>
      <w:r w:rsidRPr="001431C9">
        <w:tab/>
        <w:t>Arbetsgivaren för en yrkesutbildad person inom socialvården ska göra det möjligt för personen i fråga att i sitt arbete få nödvändig handledning och delta i fortbildning som behövs för utvecklandet av yrkesskickligheten.</w:t>
      </w:r>
    </w:p>
    <w:p w:rsidR="00703D22" w:rsidRPr="001431C9" w:rsidRDefault="00703D22" w:rsidP="00703D22">
      <w:pPr>
        <w:pStyle w:val="ANormal"/>
      </w:pPr>
    </w:p>
    <w:p w:rsidR="00703D22" w:rsidRPr="001431C9" w:rsidRDefault="00703D22" w:rsidP="00703D22">
      <w:pPr>
        <w:pStyle w:val="LagParagraf"/>
      </w:pPr>
      <w:r w:rsidRPr="001431C9">
        <w:t>6 §</w:t>
      </w:r>
    </w:p>
    <w:p w:rsidR="00703D22" w:rsidRPr="001431C9" w:rsidRDefault="00703D22" w:rsidP="00703D22">
      <w:pPr>
        <w:pStyle w:val="LagPararubrik"/>
      </w:pPr>
      <w:r w:rsidRPr="001431C9">
        <w:t>Lämnande av uppgifter till tillsynsmyndigheterna</w:t>
      </w:r>
    </w:p>
    <w:p w:rsidR="00703D22" w:rsidRPr="001431C9" w:rsidRDefault="00703D22" w:rsidP="00703D22">
      <w:pPr>
        <w:pStyle w:val="ANormal"/>
      </w:pPr>
      <w:r w:rsidRPr="001431C9">
        <w:tab/>
        <w:t>Oberoende av sekretessbestämmelserna är en yrkesutbildad person inom socialvården skyldig att på begäran lämna Ålands landskapsregering och Ålands miljö-</w:t>
      </w:r>
      <w:r>
        <w:t xml:space="preserve"> </w:t>
      </w:r>
      <w:r w:rsidRPr="001431C9">
        <w:t>och hälsoskyddsmyndighet</w:t>
      </w:r>
      <w:r w:rsidRPr="00910B44">
        <w:rPr>
          <w:i/>
        </w:rPr>
        <w:t xml:space="preserve"> </w:t>
      </w:r>
      <w:r w:rsidRPr="00463980">
        <w:rPr>
          <w:i/>
        </w:rPr>
        <w:t>(ÅMHM)</w:t>
      </w:r>
      <w:r w:rsidRPr="001431C9">
        <w:t xml:space="preserve"> de uppgifter och utre</w:t>
      </w:r>
      <w:r w:rsidRPr="001431C9">
        <w:t>d</w:t>
      </w:r>
      <w:r w:rsidRPr="001431C9">
        <w:t xml:space="preserve">ningar som är nödvändiga för att de ska kunna sköta sina uppgifter enligt denna lag. Om </w:t>
      </w:r>
      <w:r w:rsidRPr="00703D22">
        <w:t>tillsynsuppgifter</w:t>
      </w:r>
      <w:r w:rsidRPr="001431C9">
        <w:t xml:space="preserve"> </w:t>
      </w:r>
      <w:r w:rsidRPr="00703D22">
        <w:t>med stöd av</w:t>
      </w:r>
      <w:r w:rsidRPr="001431C9">
        <w:t xml:space="preserve"> en överenskommelseföror</w:t>
      </w:r>
      <w:r w:rsidRPr="001431C9">
        <w:t>d</w:t>
      </w:r>
      <w:r w:rsidRPr="001431C9">
        <w:t xml:space="preserve">ning </w:t>
      </w:r>
      <w:r w:rsidRPr="00703D22">
        <w:t>enligt</w:t>
      </w:r>
      <w:r>
        <w:rPr>
          <w:i/>
        </w:rPr>
        <w:t xml:space="preserve"> </w:t>
      </w:r>
      <w:r w:rsidRPr="001431C9">
        <w:t>32 § i självstyrelselagen överförs på en riksmyndighet är en y</w:t>
      </w:r>
      <w:r w:rsidRPr="001431C9">
        <w:t>r</w:t>
      </w:r>
      <w:r w:rsidRPr="001431C9">
        <w:t>kesutbildad person inom socialvården skyldig att på motsvarande sätt lämna riksmyndigheten nödvändiga uppgifter och utredningar.</w:t>
      </w:r>
    </w:p>
    <w:p w:rsidR="00703D22" w:rsidRPr="001431C9" w:rsidRDefault="00703D22" w:rsidP="00703D22">
      <w:pPr>
        <w:pStyle w:val="ANormal"/>
      </w:pPr>
    </w:p>
    <w:p w:rsidR="00703D22" w:rsidRPr="001431C9" w:rsidRDefault="00703D22" w:rsidP="00703D22">
      <w:pPr>
        <w:pStyle w:val="LagKapitel"/>
      </w:pPr>
      <w:r w:rsidRPr="001431C9">
        <w:t>2 kap.</w:t>
      </w:r>
      <w:r w:rsidRPr="001431C9">
        <w:br/>
        <w:t>Rätt att vara verksam som yrkesutbildad person inom socialvården</w:t>
      </w:r>
    </w:p>
    <w:p w:rsidR="00703D22" w:rsidRPr="001431C9" w:rsidRDefault="00703D22" w:rsidP="00703D22">
      <w:pPr>
        <w:pStyle w:val="ANormal"/>
      </w:pPr>
    </w:p>
    <w:p w:rsidR="00703D22" w:rsidRPr="001431C9" w:rsidRDefault="00703D22" w:rsidP="00703D22">
      <w:pPr>
        <w:pStyle w:val="LagParagraf"/>
      </w:pPr>
      <w:r w:rsidRPr="001431C9">
        <w:t>7 §</w:t>
      </w:r>
    </w:p>
    <w:p w:rsidR="00703D22" w:rsidRPr="001431C9" w:rsidRDefault="00703D22" w:rsidP="00703D22">
      <w:pPr>
        <w:pStyle w:val="LagPararubrik"/>
      </w:pPr>
      <w:r w:rsidRPr="001431C9">
        <w:t>Behörig myndighet</w:t>
      </w:r>
    </w:p>
    <w:p w:rsidR="00703D22" w:rsidRPr="001431C9" w:rsidRDefault="00703D22" w:rsidP="00703D22">
      <w:pPr>
        <w:pStyle w:val="ANormal"/>
      </w:pPr>
      <w:r w:rsidRPr="001431C9">
        <w:tab/>
        <w:t>Landskapsregeringen handlägger ärenden enligt 8, 10</w:t>
      </w:r>
      <w:r>
        <w:t xml:space="preserve"> </w:t>
      </w:r>
      <w:r w:rsidRPr="00703D22">
        <w:t>och</w:t>
      </w:r>
      <w:r>
        <w:rPr>
          <w:i/>
        </w:rPr>
        <w:t xml:space="preserve"> </w:t>
      </w:r>
      <w:r w:rsidRPr="001431C9">
        <w:t>11 </w:t>
      </w:r>
      <w:proofErr w:type="gramStart"/>
      <w:r w:rsidRPr="00703D22">
        <w:t>§</w:t>
      </w:r>
      <w:r w:rsidRPr="001431C9">
        <w:t>§</w:t>
      </w:r>
      <w:proofErr w:type="gramEnd"/>
      <w:r w:rsidRPr="001431C9">
        <w:t>,</w:t>
      </w:r>
      <w:r w:rsidR="00463980">
        <w:t xml:space="preserve"> om inte förvaltningsuppgiften </w:t>
      </w:r>
      <w:r w:rsidR="00463980" w:rsidRPr="001431C9">
        <w:t>överförs på en riksmyndighet</w:t>
      </w:r>
      <w:r w:rsidR="00463980">
        <w:t xml:space="preserve"> genom</w:t>
      </w:r>
      <w:r w:rsidRPr="001431C9">
        <w:t xml:space="preserve"> en öve</w:t>
      </w:r>
      <w:r w:rsidRPr="001431C9">
        <w:t>r</w:t>
      </w:r>
      <w:r w:rsidRPr="001431C9">
        <w:t>enskommelseförordning enligt 32 § i självstyrelselagen.</w:t>
      </w:r>
    </w:p>
    <w:p w:rsidR="00703D22" w:rsidRPr="001431C9" w:rsidRDefault="00703D22" w:rsidP="00703D22">
      <w:pPr>
        <w:pStyle w:val="ANormal"/>
      </w:pPr>
    </w:p>
    <w:p w:rsidR="00703D22" w:rsidRPr="001431C9" w:rsidRDefault="00703D22" w:rsidP="00703D22">
      <w:pPr>
        <w:pStyle w:val="ANormal"/>
      </w:pPr>
    </w:p>
    <w:p w:rsidR="00703D22" w:rsidRPr="001431C9" w:rsidRDefault="00703D22" w:rsidP="00703D22">
      <w:pPr>
        <w:pStyle w:val="LagParagraf"/>
      </w:pPr>
      <w:r w:rsidRPr="001431C9">
        <w:t>8 §</w:t>
      </w:r>
    </w:p>
    <w:p w:rsidR="00703D22" w:rsidRPr="001431C9" w:rsidRDefault="00703D22" w:rsidP="00703D22">
      <w:pPr>
        <w:pStyle w:val="LagPararubrik"/>
      </w:pPr>
      <w:r w:rsidRPr="001431C9">
        <w:t>Rätt att utöva socialarbetaryrket eller socionomyrket på grundval av utbildning i Finland</w:t>
      </w:r>
    </w:p>
    <w:p w:rsidR="00703D22" w:rsidRPr="001431C9" w:rsidRDefault="00703D22" w:rsidP="00703D22">
      <w:pPr>
        <w:pStyle w:val="ANormal"/>
      </w:pPr>
      <w:r w:rsidRPr="001431C9">
        <w:tab/>
        <w:t>En person som i Finland har avlagt en högre högskoleexamen i vilken det ingår eller utöver vilken personen har genomfört huvudämnesstudier i socialt arbete eller universitetsstudier i socialt arbete motsvarande ett h</w:t>
      </w:r>
      <w:r w:rsidRPr="001431C9">
        <w:t>u</w:t>
      </w:r>
      <w:r w:rsidRPr="001431C9">
        <w:t>vudämne</w:t>
      </w:r>
      <w:r w:rsidR="00463980">
        <w:t>,</w:t>
      </w:r>
      <w:r w:rsidRPr="001431C9">
        <w:t xml:space="preserve"> beviljas på ansökan rätt att utöva socialarbetaryrket som legit</w:t>
      </w:r>
      <w:r w:rsidRPr="001431C9">
        <w:t>i</w:t>
      </w:r>
      <w:r w:rsidRPr="001431C9">
        <w:t>merad yrkesutbildad person på Åland.</w:t>
      </w:r>
    </w:p>
    <w:p w:rsidR="00703D22" w:rsidRPr="001431C9" w:rsidRDefault="00703D22" w:rsidP="00703D22">
      <w:pPr>
        <w:pStyle w:val="ANormal"/>
      </w:pPr>
      <w:r w:rsidRPr="001431C9">
        <w:tab/>
        <w:t>En person som i Finland har avlagt en lämplig yrkeshögskoleexamen inom det sociala området beviljas på ansökan rätt att utöva socionomyrket som legitimerad yrkesutbildad person på Åland.</w:t>
      </w:r>
    </w:p>
    <w:p w:rsidR="00703D22" w:rsidRPr="001431C9" w:rsidRDefault="00703D22" w:rsidP="00703D22">
      <w:pPr>
        <w:pStyle w:val="ANormal"/>
      </w:pPr>
    </w:p>
    <w:p w:rsidR="00703D22" w:rsidRPr="001431C9" w:rsidRDefault="00703D22" w:rsidP="00703D22">
      <w:pPr>
        <w:pStyle w:val="LagParagraf"/>
      </w:pPr>
      <w:r w:rsidRPr="001431C9">
        <w:t>9 §</w:t>
      </w:r>
    </w:p>
    <w:p w:rsidR="00703D22" w:rsidRPr="001431C9" w:rsidRDefault="00703D22" w:rsidP="00703D22">
      <w:pPr>
        <w:pStyle w:val="LagPararubrik"/>
      </w:pPr>
      <w:r w:rsidRPr="001431C9">
        <w:t>Särskilda skyldigheter för socialarbetare</w:t>
      </w:r>
    </w:p>
    <w:p w:rsidR="00703D22" w:rsidRPr="001431C9" w:rsidRDefault="00703D22" w:rsidP="00703D22">
      <w:pPr>
        <w:pStyle w:val="ANormal"/>
      </w:pPr>
      <w:r w:rsidRPr="001431C9">
        <w:tab/>
        <w:t>En socialarbetare som avses i 8 § ansvarar för den yrkesmässiga le</w:t>
      </w:r>
      <w:r w:rsidRPr="001431C9">
        <w:t>d</w:t>
      </w:r>
      <w:r w:rsidRPr="001431C9">
        <w:t>ningen av det sociala arbetet, för det sociala klient- och sakkunnigarbete som svarar mot individens, familjens eller gemenskapens behov av socialt stöd och service samt för uppföljningen och bedömningen av effekterna av detta arbete.</w:t>
      </w:r>
    </w:p>
    <w:p w:rsidR="00703D22" w:rsidRPr="001431C9" w:rsidRDefault="00703D22" w:rsidP="00703D22">
      <w:pPr>
        <w:pStyle w:val="ANormal"/>
      </w:pPr>
      <w:r w:rsidRPr="001431C9">
        <w:tab/>
        <w:t>En socialarbetare ansvarar dessutom för tillhandahållandet av och</w:t>
      </w:r>
      <w:r>
        <w:t xml:space="preserve"> </w:t>
      </w:r>
      <w:r w:rsidRPr="001431C9">
        <w:t>be-slutsfattandet om servicen inom socialvården enligt vad som särskilt för</w:t>
      </w:r>
      <w:r w:rsidRPr="001431C9">
        <w:t>e</w:t>
      </w:r>
      <w:r w:rsidRPr="001431C9">
        <w:t>skrivs någon annanstans i lag.</w:t>
      </w:r>
    </w:p>
    <w:p w:rsidR="00703D22" w:rsidRPr="001431C9" w:rsidRDefault="00703D22" w:rsidP="00703D22">
      <w:pPr>
        <w:pStyle w:val="ANormal"/>
      </w:pPr>
    </w:p>
    <w:p w:rsidR="00703D22" w:rsidRPr="001431C9" w:rsidRDefault="00703D22" w:rsidP="00703D22">
      <w:pPr>
        <w:pStyle w:val="LagParagraf"/>
      </w:pPr>
      <w:r w:rsidRPr="001431C9">
        <w:t>10 §</w:t>
      </w:r>
    </w:p>
    <w:p w:rsidR="00703D22" w:rsidRPr="001431C9" w:rsidRDefault="00703D22" w:rsidP="00703D22">
      <w:pPr>
        <w:pStyle w:val="LagPararubrik"/>
      </w:pPr>
      <w:r w:rsidRPr="001431C9">
        <w:t>Personer som är medborgare i en EU- eller EES-stat och som genomgått sin utbildning i någon annan EU- eller EES-stat</w:t>
      </w:r>
    </w:p>
    <w:p w:rsidR="00703D22" w:rsidRPr="001431C9" w:rsidRDefault="00703D22" w:rsidP="00703D22">
      <w:pPr>
        <w:pStyle w:val="ANormal"/>
      </w:pPr>
      <w:r w:rsidRPr="001431C9">
        <w:tab/>
        <w:t>Den som är medborgare i en medlemsstat i Europeiska unionen</w:t>
      </w:r>
      <w:r w:rsidR="00463980">
        <w:t xml:space="preserve"> (EU)</w:t>
      </w:r>
      <w:r w:rsidRPr="001431C9">
        <w:t xml:space="preserve"> e</w:t>
      </w:r>
      <w:r w:rsidRPr="001431C9">
        <w:t>l</w:t>
      </w:r>
      <w:r w:rsidRPr="001431C9">
        <w:t>ler i en stat som hör till Europeiska ekonomiska samarbetsområdet</w:t>
      </w:r>
      <w:r w:rsidR="00463980">
        <w:t xml:space="preserve"> (EES)</w:t>
      </w:r>
      <w:r w:rsidRPr="001431C9">
        <w:t xml:space="preserve"> och som på grundval av en utbildning</w:t>
      </w:r>
      <w:r w:rsidR="00463980">
        <w:t xml:space="preserve"> i någon annan medlemsstat i EU</w:t>
      </w:r>
      <w:r w:rsidRPr="001431C9">
        <w:t xml:space="preserve"> e</w:t>
      </w:r>
      <w:r w:rsidRPr="001431C9">
        <w:t>l</w:t>
      </w:r>
      <w:r w:rsidR="00463980">
        <w:t>ler stat som hör till EES</w:t>
      </w:r>
      <w:r w:rsidRPr="001431C9">
        <w:t xml:space="preserve"> har tilldelats ett examensbevis eller något annat bevis som i det landet krävs för ett yrke som avses i 8 § eller någon annan han</w:t>
      </w:r>
      <w:r w:rsidRPr="001431C9">
        <w:t>d</w:t>
      </w:r>
      <w:r w:rsidRPr="001431C9">
        <w:t>ling som visar att sökanden har färdigheter att utöva yrket i fråga, b</w:t>
      </w:r>
      <w:r w:rsidRPr="001431C9">
        <w:t>e</w:t>
      </w:r>
      <w:r w:rsidRPr="001431C9">
        <w:t>viljas i enlighet med landskapslagen (2017:22) om erkännande av yrkeskvalifika</w:t>
      </w:r>
      <w:r w:rsidRPr="001431C9">
        <w:t>t</w:t>
      </w:r>
      <w:r w:rsidRPr="001431C9">
        <w:t>ioner på ansökan rätt att på Åland utöva detta yrke.</w:t>
      </w:r>
    </w:p>
    <w:p w:rsidR="00703D22" w:rsidRPr="001431C9" w:rsidRDefault="00703D22" w:rsidP="00703D22">
      <w:pPr>
        <w:pStyle w:val="ANormal"/>
      </w:pPr>
      <w:r w:rsidRPr="001431C9">
        <w:tab/>
        <w:t>Rätt att på Åland använda en i landskapsförordning avsedd yrkesb</w:t>
      </w:r>
      <w:r w:rsidRPr="001431C9">
        <w:t>e</w:t>
      </w:r>
      <w:r w:rsidRPr="001431C9">
        <w:t xml:space="preserve">teckning för en yrkesutbildad person inom socialvården </w:t>
      </w:r>
      <w:r w:rsidRPr="00703D22">
        <w:t>beviljas</w:t>
      </w:r>
      <w:r>
        <w:rPr>
          <w:i/>
        </w:rPr>
        <w:t xml:space="preserve"> </w:t>
      </w:r>
      <w:r w:rsidRPr="001431C9">
        <w:t xml:space="preserve">i enlighet med </w:t>
      </w:r>
      <w:r w:rsidRPr="00703D22">
        <w:t>landskapslagen</w:t>
      </w:r>
      <w:r w:rsidRPr="001431C9">
        <w:t xml:space="preserve"> om erkännande av yrkeskvalifikationer på ansökan den som är medborgare i en </w:t>
      </w:r>
      <w:r w:rsidR="00463980">
        <w:t>medlemsstat i EU</w:t>
      </w:r>
      <w:r w:rsidRPr="001431C9">
        <w:t xml:space="preserve"> eller i en stat som hör till E</w:t>
      </w:r>
      <w:r w:rsidR="00463980">
        <w:t>ES</w:t>
      </w:r>
      <w:r w:rsidRPr="001431C9">
        <w:t xml:space="preserve"> och som på grundval av en utbildning i någon annan medlemsstat i E</w:t>
      </w:r>
      <w:r w:rsidR="00463980">
        <w:t>U</w:t>
      </w:r>
      <w:r w:rsidRPr="001431C9">
        <w:t xml:space="preserve"> e</w:t>
      </w:r>
      <w:r w:rsidRPr="001431C9">
        <w:t>l</w:t>
      </w:r>
      <w:r w:rsidR="00463980">
        <w:t>ler stat som hör till EES</w:t>
      </w:r>
      <w:r w:rsidRPr="001431C9">
        <w:t xml:space="preserve"> i denna stat har tilldelats ett examensbevis eller något annat utbildningsbevis som ska ges samma innebörd och som i den staten krävs för erhållande av rätt att utöva yrket i fråga, eller någon annan han</w:t>
      </w:r>
      <w:r w:rsidRPr="001431C9">
        <w:t>d</w:t>
      </w:r>
      <w:r w:rsidRPr="001431C9">
        <w:t>ling som visar att sökanden har färdigheter att utöva y</w:t>
      </w:r>
      <w:r w:rsidRPr="001431C9">
        <w:t>r</w:t>
      </w:r>
      <w:r w:rsidRPr="001431C9">
        <w:t>ket.</w:t>
      </w:r>
    </w:p>
    <w:p w:rsidR="00703D22" w:rsidRPr="001431C9" w:rsidRDefault="00703D22" w:rsidP="00703D22">
      <w:pPr>
        <w:pStyle w:val="ANormal"/>
      </w:pPr>
      <w:r w:rsidRPr="001431C9">
        <w:tab/>
        <w:t>Det kan bestämmas att sökanden som kompensationsåtgärd ska slutföra en anpassningsperiod eller genomgå ett lämplighetsprov på det sätt som anges i landskapslagen om erkännande av yrkeskvalifikationer.</w:t>
      </w:r>
    </w:p>
    <w:p w:rsidR="00703D22" w:rsidRPr="001431C9" w:rsidRDefault="00703D22" w:rsidP="00703D22">
      <w:pPr>
        <w:pStyle w:val="ANormal"/>
      </w:pPr>
    </w:p>
    <w:p w:rsidR="00703D22" w:rsidRPr="001431C9" w:rsidRDefault="00703D22" w:rsidP="00703D22">
      <w:pPr>
        <w:pStyle w:val="LagParagraf"/>
      </w:pPr>
      <w:r w:rsidRPr="001431C9">
        <w:t>11 §</w:t>
      </w:r>
    </w:p>
    <w:p w:rsidR="00703D22" w:rsidRPr="001431C9" w:rsidRDefault="00703D22" w:rsidP="00703D22">
      <w:pPr>
        <w:pStyle w:val="LagPararubrik"/>
      </w:pPr>
      <w:r w:rsidRPr="001431C9">
        <w:t>Personer som har genomgått sin utbildning i en stat utanför E</w:t>
      </w:r>
      <w:r w:rsidR="00463980">
        <w:t>U eller EES</w:t>
      </w:r>
    </w:p>
    <w:p w:rsidR="00703D22" w:rsidRPr="001431C9" w:rsidRDefault="00703D22" w:rsidP="00703D22">
      <w:pPr>
        <w:pStyle w:val="ANormal"/>
      </w:pPr>
      <w:r w:rsidRPr="001431C9">
        <w:tab/>
        <w:t>Den som på grundval av en utbildning i en stat utanför E</w:t>
      </w:r>
      <w:r w:rsidR="00463980">
        <w:t>U</w:t>
      </w:r>
      <w:r w:rsidRPr="001431C9">
        <w:t xml:space="preserve"> eller E</w:t>
      </w:r>
      <w:r w:rsidR="00463980">
        <w:t>ES</w:t>
      </w:r>
      <w:r w:rsidRPr="001431C9">
        <w:t xml:space="preserve"> har tilldelats ett examensbevis eller något annat bevis som i den staten krävs för erhållande av rätt att utöva ett sådant yrke som avses i 8 §, beviljas på a</w:t>
      </w:r>
      <w:r w:rsidRPr="001431C9">
        <w:t>n</w:t>
      </w:r>
      <w:r w:rsidRPr="001431C9">
        <w:t>sökan rätt att på Åland utöva detta yrke.</w:t>
      </w:r>
    </w:p>
    <w:p w:rsidR="00703D22" w:rsidRPr="001431C9" w:rsidRDefault="00703D22" w:rsidP="00703D22">
      <w:pPr>
        <w:pStyle w:val="ANormal"/>
      </w:pPr>
      <w:r w:rsidRPr="001431C9">
        <w:tab/>
        <w:t>Rätt att använda en i landskapsförordning avsedd yrkesbeteckning för en yrkesutbildad person med skyddad yrkesbeteckning beviljas på ansökan den som på grundval av en utbildning i en stat utanför E</w:t>
      </w:r>
      <w:r w:rsidR="00463980">
        <w:t>U</w:t>
      </w:r>
      <w:r w:rsidRPr="001431C9">
        <w:t xml:space="preserve"> eller E</w:t>
      </w:r>
      <w:r w:rsidR="00463980">
        <w:t>ES</w:t>
      </w:r>
      <w:r w:rsidRPr="001431C9">
        <w:t xml:space="preserve"> har tilldelats ett examensbevis eller något annat bevis som i den staten krävs för erhållande av rätt att utöva yrket i fråga.</w:t>
      </w:r>
    </w:p>
    <w:p w:rsidR="00703D22" w:rsidRPr="001431C9" w:rsidRDefault="00703D22" w:rsidP="00703D22">
      <w:pPr>
        <w:pStyle w:val="ANormal"/>
      </w:pPr>
      <w:r w:rsidRPr="001431C9">
        <w:tab/>
        <w:t>Det kan bestämmas att sökanden som kompensationsåtgärd ska slutföra en anpassningsperiod eller genomgå ett lämplighetsprov. Närmare bestä</w:t>
      </w:r>
      <w:r w:rsidRPr="001431C9">
        <w:t>m</w:t>
      </w:r>
      <w:r w:rsidRPr="001431C9">
        <w:t>melser om anpassningsperiod och lämplighetsprov samt övriga kompeten</w:t>
      </w:r>
      <w:r w:rsidRPr="001431C9">
        <w:t>s</w:t>
      </w:r>
      <w:r w:rsidRPr="001431C9">
        <w:t>krav för sökanden får utfärdas genom landskapsförordning.</w:t>
      </w:r>
    </w:p>
    <w:p w:rsidR="00703D22" w:rsidRPr="001431C9" w:rsidRDefault="00703D22" w:rsidP="00703D22">
      <w:pPr>
        <w:pStyle w:val="ANormal"/>
      </w:pPr>
      <w:r w:rsidRPr="001431C9">
        <w:tab/>
        <w:t>Det som föreskrivs i denna paragraf gäller också rätt att på Åland utöva ett yrke som avses i 8 § eller rätt att använda en i landskapsförordning a</w:t>
      </w:r>
      <w:r w:rsidRPr="001431C9">
        <w:t>v</w:t>
      </w:r>
      <w:r w:rsidRPr="001431C9">
        <w:t>sedd yrkesbeteckning för en yrkesutbildad person med skyddad yrkesb</w:t>
      </w:r>
      <w:r w:rsidRPr="001431C9">
        <w:t>e</w:t>
      </w:r>
      <w:r w:rsidRPr="001431C9">
        <w:t>teckning för den som är medborgare i en stat utanför E</w:t>
      </w:r>
      <w:r w:rsidR="00463980">
        <w:t>U</w:t>
      </w:r>
      <w:r w:rsidRPr="001431C9">
        <w:t xml:space="preserve"> eller E</w:t>
      </w:r>
      <w:r w:rsidR="00463980">
        <w:t>ES</w:t>
      </w:r>
      <w:r w:rsidRPr="001431C9">
        <w:t xml:space="preserve"> på grundval av en utbildning han eller hon har genomgått i någon an</w:t>
      </w:r>
      <w:r w:rsidR="00463980">
        <w:t>nan stat inom EU</w:t>
      </w:r>
      <w:r w:rsidRPr="001431C9">
        <w:t xml:space="preserve"> eller E</w:t>
      </w:r>
      <w:r w:rsidR="00463980">
        <w:t>ES</w:t>
      </w:r>
      <w:r w:rsidRPr="001431C9">
        <w:t>.</w:t>
      </w:r>
    </w:p>
    <w:p w:rsidR="00703D22" w:rsidRPr="001431C9" w:rsidRDefault="00703D22" w:rsidP="00703D22">
      <w:pPr>
        <w:pStyle w:val="ANormal"/>
      </w:pPr>
    </w:p>
    <w:p w:rsidR="00703D22" w:rsidRPr="001431C9" w:rsidRDefault="00703D22" w:rsidP="00703D22">
      <w:pPr>
        <w:pStyle w:val="LagParagraf"/>
      </w:pPr>
      <w:r w:rsidRPr="001431C9">
        <w:t>12 §</w:t>
      </w:r>
    </w:p>
    <w:p w:rsidR="00703D22" w:rsidRPr="001431C9" w:rsidRDefault="00703D22" w:rsidP="00703D22">
      <w:pPr>
        <w:pStyle w:val="LagPararubrik"/>
      </w:pPr>
      <w:r w:rsidRPr="001431C9">
        <w:t>Rätt att tillfälligt vara verksam inom socialvården i en legitimerad yrkesutbildad persons yrke</w:t>
      </w:r>
    </w:p>
    <w:p w:rsidR="00703D22" w:rsidRPr="001431C9" w:rsidRDefault="00703D22" w:rsidP="00703D22">
      <w:pPr>
        <w:pStyle w:val="ANormal"/>
      </w:pPr>
      <w:r w:rsidRPr="001431C9">
        <w:tab/>
        <w:t xml:space="preserve">Om det för </w:t>
      </w:r>
      <w:r w:rsidRPr="00703D22">
        <w:t>en</w:t>
      </w:r>
      <w:r>
        <w:rPr>
          <w:i/>
        </w:rPr>
        <w:t xml:space="preserve"> </w:t>
      </w:r>
      <w:r w:rsidRPr="001431C9">
        <w:t>uppgift som yrkesutbildad person inom socialvården inte är möjligt att anställa en person med föreskriven behörighet, kan för up</w:t>
      </w:r>
      <w:r w:rsidRPr="001431C9">
        <w:t>p</w:t>
      </w:r>
      <w:r w:rsidRPr="001431C9">
        <w:t>giften för högst ett års tid anställas en person som på basis av genomförda studier har tillräckliga förutsättningar och den skicklighet som krävs för att sköta uppgiften.</w:t>
      </w:r>
    </w:p>
    <w:p w:rsidR="00703D22" w:rsidRPr="001431C9" w:rsidRDefault="00703D22" w:rsidP="00703D22">
      <w:pPr>
        <w:pStyle w:val="ANormal"/>
      </w:pPr>
      <w:r w:rsidRPr="001431C9">
        <w:tab/>
        <w:t>Den som tillfälligt är verksam i socialarbetaryrket har inte samma rätt som socialarbetare att i brådskande fall besluta om vård oberoende av egen vilja och om åtgärder i anslutning till det.</w:t>
      </w:r>
    </w:p>
    <w:p w:rsidR="00703D22" w:rsidRPr="001431C9" w:rsidRDefault="00703D22" w:rsidP="00703D22">
      <w:pPr>
        <w:pStyle w:val="ANormal"/>
      </w:pPr>
    </w:p>
    <w:p w:rsidR="00703D22" w:rsidRPr="001431C9" w:rsidRDefault="00703D22" w:rsidP="00703D22">
      <w:pPr>
        <w:pStyle w:val="LagParagraf"/>
      </w:pPr>
      <w:r w:rsidRPr="001431C9">
        <w:t>13 §</w:t>
      </w:r>
    </w:p>
    <w:p w:rsidR="00703D22" w:rsidRPr="001431C9" w:rsidRDefault="00703D22" w:rsidP="00703D22">
      <w:pPr>
        <w:pStyle w:val="LagPararubrik"/>
      </w:pPr>
      <w:r w:rsidRPr="001431C9">
        <w:t>Bilagor till ansökan</w:t>
      </w:r>
    </w:p>
    <w:p w:rsidR="00703D22" w:rsidRPr="001431C9" w:rsidRDefault="00703D22" w:rsidP="00703D22">
      <w:pPr>
        <w:pStyle w:val="ANormal"/>
      </w:pPr>
      <w:r w:rsidRPr="001431C9">
        <w:tab/>
        <w:t xml:space="preserve">Till en ansökan som avses i 8 § ska det fogas en kopia av </w:t>
      </w:r>
      <w:r w:rsidR="00463980">
        <w:t xml:space="preserve">ett </w:t>
      </w:r>
      <w:r w:rsidRPr="001431C9">
        <w:t>examen</w:t>
      </w:r>
      <w:r w:rsidRPr="001431C9">
        <w:t>s</w:t>
      </w:r>
      <w:r w:rsidRPr="001431C9">
        <w:t>bevis som utfärdats av ett universitet eller en yrkeshögskola och en kopia av det utbildningsprogram som genomförts.</w:t>
      </w:r>
    </w:p>
    <w:p w:rsidR="00703D22" w:rsidRPr="001431C9" w:rsidRDefault="00703D22" w:rsidP="00703D22">
      <w:pPr>
        <w:pStyle w:val="ANormal"/>
      </w:pPr>
      <w:r w:rsidRPr="001431C9">
        <w:tab/>
        <w:t xml:space="preserve">Bestämmelser om de bilagor och intyg som ska fogas till en ansökan som avses i 10 § finns i </w:t>
      </w:r>
      <w:r w:rsidRPr="00703D22">
        <w:t>landskapslagen</w:t>
      </w:r>
      <w:r w:rsidRPr="001431C9">
        <w:t xml:space="preserve"> om erkännande av yrkeskvalifika</w:t>
      </w:r>
      <w:r w:rsidRPr="001431C9">
        <w:t>t</w:t>
      </w:r>
      <w:r w:rsidRPr="001431C9">
        <w:t>ioner. Närmare bestämmelser om de bilagor och intyg som ska fogas till en ansökan som avses i 11 § utfärdas genom landskapsförordning.</w:t>
      </w:r>
    </w:p>
    <w:p w:rsidR="00703D22" w:rsidRPr="001431C9" w:rsidRDefault="00703D22" w:rsidP="00703D22">
      <w:pPr>
        <w:pStyle w:val="ANormal"/>
      </w:pPr>
    </w:p>
    <w:p w:rsidR="00703D22" w:rsidRPr="001431C9" w:rsidRDefault="00703D22" w:rsidP="00703D22">
      <w:pPr>
        <w:pStyle w:val="LagParagraf"/>
      </w:pPr>
      <w:r w:rsidRPr="001431C9">
        <w:t>14 §</w:t>
      </w:r>
    </w:p>
    <w:p w:rsidR="00703D22" w:rsidRPr="001431C9" w:rsidRDefault="00703D22" w:rsidP="00703D22">
      <w:pPr>
        <w:pStyle w:val="LagPararubrik"/>
      </w:pPr>
      <w:r w:rsidRPr="001431C9">
        <w:t>Handläggning av ansökan i vissa fall</w:t>
      </w:r>
    </w:p>
    <w:p w:rsidR="00703D22" w:rsidRPr="001431C9" w:rsidRDefault="00703D22" w:rsidP="00703D22">
      <w:pPr>
        <w:pStyle w:val="ANormal"/>
      </w:pPr>
      <w:r w:rsidRPr="001431C9">
        <w:tab/>
        <w:t>En sökande som avses i 10 § ska inom en månad från mottagandet av handlingarna underrättas om att ansökan mottagits samt om handlingar som eventuellt saknas. Ansökan ska avgöras senast tre månader efter det att de nödvändiga handlingarna har inkommit.</w:t>
      </w:r>
    </w:p>
    <w:p w:rsidR="00703D22" w:rsidRPr="001431C9" w:rsidRDefault="00703D22" w:rsidP="00703D22">
      <w:pPr>
        <w:pStyle w:val="ANormal"/>
      </w:pPr>
    </w:p>
    <w:p w:rsidR="00703D22" w:rsidRPr="001431C9" w:rsidRDefault="00703D22" w:rsidP="00703D22">
      <w:pPr>
        <w:pStyle w:val="LagKapitel"/>
      </w:pPr>
      <w:r w:rsidRPr="001431C9">
        <w:t>3 kap.</w:t>
      </w:r>
      <w:r w:rsidRPr="001431C9">
        <w:br/>
        <w:t>Styrning av och tillsyn över yrkesutbildade personer inom socialvården</w:t>
      </w:r>
    </w:p>
    <w:p w:rsidR="00703D22" w:rsidRPr="001431C9" w:rsidRDefault="00703D22" w:rsidP="00703D22">
      <w:pPr>
        <w:pStyle w:val="ANormal"/>
      </w:pPr>
    </w:p>
    <w:p w:rsidR="00703D22" w:rsidRPr="001431C9" w:rsidRDefault="00703D22" w:rsidP="00703D22">
      <w:pPr>
        <w:pStyle w:val="LagKapitel"/>
      </w:pPr>
      <w:r w:rsidRPr="001431C9">
        <w:t>Allmänna bestämmelser</w:t>
      </w:r>
    </w:p>
    <w:p w:rsidR="00703D22" w:rsidRPr="001431C9" w:rsidRDefault="00703D22" w:rsidP="00703D22">
      <w:pPr>
        <w:pStyle w:val="ANormal"/>
      </w:pPr>
    </w:p>
    <w:p w:rsidR="00703D22" w:rsidRPr="001431C9" w:rsidRDefault="00703D22" w:rsidP="00703D22">
      <w:pPr>
        <w:pStyle w:val="LagParagraf"/>
      </w:pPr>
      <w:r w:rsidRPr="001431C9">
        <w:t>15 §</w:t>
      </w:r>
    </w:p>
    <w:p w:rsidR="00703D22" w:rsidRPr="001431C9" w:rsidRDefault="00703D22" w:rsidP="00703D22">
      <w:pPr>
        <w:pStyle w:val="LagPararubrik"/>
      </w:pPr>
      <w:r w:rsidRPr="001431C9">
        <w:t>Behörig myndighet</w:t>
      </w:r>
    </w:p>
    <w:p w:rsidR="00703D22" w:rsidRPr="001431C9" w:rsidRDefault="00703D22" w:rsidP="00703D22">
      <w:pPr>
        <w:pStyle w:val="ANormal"/>
      </w:pPr>
      <w:r w:rsidRPr="001431C9">
        <w:tab/>
        <w:t>Den allmänna styrningen i fråga om yrkesutbildade personer inom soc</w:t>
      </w:r>
      <w:r w:rsidRPr="001431C9">
        <w:t>i</w:t>
      </w:r>
      <w:r w:rsidRPr="001431C9">
        <w:t>alvården ankommer på Ålands landskapsregering.</w:t>
      </w:r>
    </w:p>
    <w:p w:rsidR="00257CF3" w:rsidRPr="001431C9" w:rsidRDefault="00703D22" w:rsidP="00257CF3">
      <w:pPr>
        <w:pStyle w:val="ANormal"/>
      </w:pPr>
      <w:r w:rsidRPr="001431C9">
        <w:tab/>
      </w:r>
      <w:r w:rsidR="00257CF3" w:rsidRPr="001431C9">
        <w:t>ÅMHM övervakar yrkesutövningen i fråga om yrkesutbildade personer inom socialvården och har jämte</w:t>
      </w:r>
      <w:r w:rsidR="00257CF3">
        <w:t xml:space="preserve"> </w:t>
      </w:r>
      <w:r w:rsidR="00257CF3" w:rsidRPr="001431C9">
        <w:t>landskapsregeringen de befogenheter som framkommer av 20 § 3 mom. Såvitt inte förvaltningsuppgiften i enlighet med 32 § i självstyrelselagen överförs på en riksmyndighet, behandlar dock landskapsregeringen ärenden i anslutning till styrningen av och tillsynen över yrkesutbildade personer inom socialvården i synnerhet när det är fråga om</w:t>
      </w:r>
    </w:p>
    <w:p w:rsidR="00257CF3" w:rsidRPr="001431C9" w:rsidRDefault="00257CF3" w:rsidP="00257CF3">
      <w:pPr>
        <w:pStyle w:val="ANormal"/>
      </w:pPr>
      <w:r w:rsidRPr="001431C9">
        <w:tab/>
        <w:t>1) principiellt viktiga eller vittsyftande ärenden,</w:t>
      </w:r>
    </w:p>
    <w:p w:rsidR="00257CF3" w:rsidRPr="001431C9" w:rsidRDefault="00257CF3" w:rsidP="00257CF3">
      <w:pPr>
        <w:pStyle w:val="ANormal"/>
      </w:pPr>
      <w:r w:rsidRPr="001431C9">
        <w:tab/>
        <w:t>2) ärenden som kan förutsätta säkerhetsåtgärder eller påföljde</w:t>
      </w:r>
      <w:r w:rsidR="00463980">
        <w:t>r enligt 20 § 2 mom. eller 25 § samt</w:t>
      </w:r>
    </w:p>
    <w:p w:rsidR="00257CF3" w:rsidRPr="001431C9" w:rsidRDefault="00257CF3" w:rsidP="00257CF3">
      <w:pPr>
        <w:pStyle w:val="ANormal"/>
      </w:pPr>
      <w:r w:rsidRPr="001431C9">
        <w:tab/>
        <w:t>3) ärenden som Ålands miljö-</w:t>
      </w:r>
      <w:r>
        <w:t xml:space="preserve"> </w:t>
      </w:r>
      <w:r w:rsidRPr="001431C9">
        <w:t>och</w:t>
      </w:r>
      <w:r w:rsidR="00463980">
        <w:t xml:space="preserve"> hälsoskyddsmyndighet är jävigt </w:t>
      </w:r>
      <w:r w:rsidRPr="001431C9">
        <w:t>att behandla.</w:t>
      </w:r>
    </w:p>
    <w:p w:rsidR="00257CF3" w:rsidRPr="001431C9" w:rsidRDefault="00257CF3" w:rsidP="00257CF3">
      <w:pPr>
        <w:pStyle w:val="ANormal"/>
      </w:pPr>
      <w:r w:rsidRPr="001431C9">
        <w:tab/>
        <w:t>Landskapsregeringen fungerar som registerförande myndighet enligt 16 - 19 </w:t>
      </w:r>
      <w:proofErr w:type="gramStart"/>
      <w:r w:rsidRPr="001431C9">
        <w:t>§§</w:t>
      </w:r>
      <w:proofErr w:type="gramEnd"/>
      <w:r w:rsidRPr="001431C9">
        <w:t>. Landskapsregeringen sköter de i 20 - 26 </w:t>
      </w:r>
      <w:proofErr w:type="gramStart"/>
      <w:r w:rsidRPr="001431C9">
        <w:t>§§</w:t>
      </w:r>
      <w:proofErr w:type="gramEnd"/>
      <w:r w:rsidRPr="001431C9">
        <w:t xml:space="preserve"> föreskrivna förval</w:t>
      </w:r>
      <w:r w:rsidRPr="001431C9">
        <w:t>t</w:t>
      </w:r>
      <w:r w:rsidRPr="001431C9">
        <w:t xml:space="preserve">ningsuppgifterna till den del de omfattas av Ålands lagstiftningsbehörighet, om inte förvaltningsuppgiften </w:t>
      </w:r>
      <w:r w:rsidRPr="00257CF3">
        <w:t>med stöd av</w:t>
      </w:r>
      <w:r>
        <w:rPr>
          <w:i/>
        </w:rPr>
        <w:t xml:space="preserve"> </w:t>
      </w:r>
      <w:r w:rsidRPr="001431C9">
        <w:t>en överenskommelseförordning enligt 32 § i självstyrelselagen överförs på en riksmyndighet.</w:t>
      </w:r>
    </w:p>
    <w:p w:rsidR="00703D22" w:rsidRPr="001431C9" w:rsidRDefault="00703D22" w:rsidP="00257CF3">
      <w:pPr>
        <w:pStyle w:val="ANormal"/>
      </w:pPr>
    </w:p>
    <w:p w:rsidR="00703D22" w:rsidRPr="001431C9" w:rsidRDefault="00703D22" w:rsidP="00703D22">
      <w:pPr>
        <w:pStyle w:val="LagParagraf"/>
      </w:pPr>
      <w:r w:rsidRPr="001431C9">
        <w:t>16 §</w:t>
      </w:r>
    </w:p>
    <w:p w:rsidR="00703D22" w:rsidRPr="001431C9" w:rsidRDefault="00703D22" w:rsidP="00703D22">
      <w:pPr>
        <w:pStyle w:val="LagPararubrik"/>
      </w:pPr>
      <w:r w:rsidRPr="001431C9">
        <w:t>Centralregistret över yrkesutbildade personer inom socialvården</w:t>
      </w:r>
    </w:p>
    <w:p w:rsidR="00257CF3" w:rsidRPr="001431C9" w:rsidRDefault="00703D22" w:rsidP="00257CF3">
      <w:pPr>
        <w:pStyle w:val="ANormal"/>
      </w:pPr>
      <w:r w:rsidRPr="001431C9">
        <w:tab/>
      </w:r>
      <w:r w:rsidR="00257CF3" w:rsidRPr="001431C9">
        <w:t>I syfte att sköta tillsynen över på Åland verksamma yrkesutbildade pe</w:t>
      </w:r>
      <w:r w:rsidR="00257CF3" w:rsidRPr="001431C9">
        <w:t>r</w:t>
      </w:r>
      <w:r w:rsidR="00257CF3" w:rsidRPr="001431C9">
        <w:t>soner inom socialvården ska ett centralregister föras. Beträffande centralr</w:t>
      </w:r>
      <w:r w:rsidR="00257CF3" w:rsidRPr="001431C9">
        <w:t>e</w:t>
      </w:r>
      <w:r w:rsidR="00257CF3" w:rsidRPr="001431C9">
        <w:t>gistret över yrkesutbildade personer inom socialvården ska utöver bestä</w:t>
      </w:r>
      <w:r w:rsidR="00257CF3" w:rsidRPr="001431C9">
        <w:t>m</w:t>
      </w:r>
      <w:r w:rsidR="00257CF3" w:rsidRPr="001431C9">
        <w:t xml:space="preserve">melserna i denna lag även landskapslagen </w:t>
      </w:r>
      <w:r w:rsidR="00257CF3" w:rsidRPr="00257CF3">
        <w:t>(2019:9)</w:t>
      </w:r>
      <w:r w:rsidR="00257CF3" w:rsidRPr="001431C9">
        <w:t xml:space="preserve"> om dataskydd inom landskaps- och kommunalförvaltningen iakttas.</w:t>
      </w:r>
    </w:p>
    <w:p w:rsidR="00257CF3" w:rsidRPr="001431C9" w:rsidRDefault="00257CF3" w:rsidP="00257CF3">
      <w:pPr>
        <w:pStyle w:val="ANormal"/>
      </w:pPr>
      <w:r w:rsidRPr="001431C9">
        <w:tab/>
        <w:t>I registret införs följande uppgifter:</w:t>
      </w:r>
    </w:p>
    <w:p w:rsidR="00257CF3" w:rsidRPr="001431C9" w:rsidRDefault="00257CF3" w:rsidP="00257CF3">
      <w:pPr>
        <w:pStyle w:val="ANormal"/>
      </w:pPr>
      <w:r w:rsidRPr="001431C9">
        <w:tab/>
        <w:t>1) i fråga om en yrkesutbildad person inom socialvården, namn, perso</w:t>
      </w:r>
      <w:r w:rsidRPr="001431C9">
        <w:t>n</w:t>
      </w:r>
      <w:r w:rsidRPr="001431C9">
        <w:t>beteckning, hemadress, registernummer, uppgift om rätt att utöva yrke som legitimerad yrkesutbildad person och om begränsning eller fråntagande av denna rätt, uppgift om rätt att använda yrkesbeteckning som yrkesutbildad person med skyddad yrkesbeteckning och om förbud att använda betec</w:t>
      </w:r>
      <w:r w:rsidRPr="001431C9">
        <w:t>k</w:t>
      </w:r>
      <w:r w:rsidRPr="001431C9">
        <w:t>ningen samt uppgift om den utbildning som rätten att utöva yrke som leg</w:t>
      </w:r>
      <w:r w:rsidRPr="001431C9">
        <w:t>i</w:t>
      </w:r>
      <w:r w:rsidRPr="001431C9">
        <w:t xml:space="preserve">timerad yrkesutbildad person eller rätten </w:t>
      </w:r>
      <w:r w:rsidRPr="00257CF3">
        <w:t>att</w:t>
      </w:r>
      <w:r>
        <w:rPr>
          <w:i/>
        </w:rPr>
        <w:t xml:space="preserve"> </w:t>
      </w:r>
      <w:r w:rsidRPr="001431C9">
        <w:t>använda yrkesbeteckning som yrkesutbildad person med skyddad yrkesbeteckning grundar sig på,</w:t>
      </w:r>
    </w:p>
    <w:p w:rsidR="00257CF3" w:rsidRPr="001431C9" w:rsidRDefault="00257CF3" w:rsidP="00257CF3">
      <w:pPr>
        <w:pStyle w:val="ANormal"/>
      </w:pPr>
      <w:r w:rsidRPr="001431C9">
        <w:tab/>
        <w:t>2) uppgift om högre yrkeshögskoleexamen, yrkesinriktad licentiatex</w:t>
      </w:r>
      <w:r w:rsidRPr="001431C9">
        <w:t>a</w:t>
      </w:r>
      <w:r w:rsidRPr="001431C9">
        <w:t>men och specialiseringsutbildningar för högskoleutbildade som en yrkesu</w:t>
      </w:r>
      <w:r w:rsidRPr="001431C9">
        <w:t>t</w:t>
      </w:r>
      <w:r w:rsidRPr="001431C9">
        <w:t>bildad person inom socialvården avlagt eller gen</w:t>
      </w:r>
      <w:r w:rsidR="00463980">
        <w:t>omgått inom det sociala området samt</w:t>
      </w:r>
    </w:p>
    <w:p w:rsidR="00257CF3" w:rsidRPr="001431C9" w:rsidRDefault="00257CF3" w:rsidP="00257CF3">
      <w:pPr>
        <w:pStyle w:val="ANormal"/>
      </w:pPr>
      <w:r w:rsidRPr="001431C9">
        <w:tab/>
        <w:t>3) uppgift om anmärkningar som i enlighet med denna lag har getts en yrkesutbildad person inom socialvården samt uppgifter om varningar, b</w:t>
      </w:r>
      <w:r w:rsidRPr="001431C9">
        <w:t>ö</w:t>
      </w:r>
      <w:r w:rsidRPr="001431C9">
        <w:t>tesstraff eller fängelsestraff eller avsättning från tjänsteutövning som har samband med yrkesutövningen</w:t>
      </w:r>
      <w:r>
        <w:t>.</w:t>
      </w:r>
    </w:p>
    <w:p w:rsidR="00703D22" w:rsidRPr="001431C9" w:rsidRDefault="00703D22" w:rsidP="00257CF3">
      <w:pPr>
        <w:pStyle w:val="ANormal"/>
      </w:pPr>
      <w:r w:rsidRPr="001431C9">
        <w:tab/>
        <w:t>De uppgifter som avses i 2 mom. 1 punkten avförs ur registret tio år e</w:t>
      </w:r>
      <w:r w:rsidRPr="001431C9">
        <w:t>f</w:t>
      </w:r>
      <w:r w:rsidRPr="001431C9">
        <w:t>ter det att den registrerade har avlidit. De uppgifter som avses i 2 mom. 3 punkten avförs ur registret när tio år har förflutit från det att beslutet eller avgörandet meddelades.</w:t>
      </w:r>
    </w:p>
    <w:p w:rsidR="00703D22" w:rsidRPr="001431C9" w:rsidRDefault="00703D22" w:rsidP="00703D22">
      <w:pPr>
        <w:pStyle w:val="ANormal"/>
      </w:pPr>
    </w:p>
    <w:p w:rsidR="00703D22" w:rsidRPr="001431C9" w:rsidRDefault="00703D22" w:rsidP="00703D22">
      <w:pPr>
        <w:pStyle w:val="LagParagraf"/>
      </w:pPr>
      <w:r w:rsidRPr="001431C9">
        <w:t>17 §</w:t>
      </w:r>
    </w:p>
    <w:p w:rsidR="00703D22" w:rsidRPr="001431C9" w:rsidRDefault="00703D22" w:rsidP="00703D22">
      <w:pPr>
        <w:pStyle w:val="LagPararubrik"/>
      </w:pPr>
      <w:r w:rsidRPr="001431C9">
        <w:t>Utlämnande av uppgifter ur centralregistret över yrkesutbildade personer inom socialvården</w:t>
      </w:r>
    </w:p>
    <w:p w:rsidR="00257CF3" w:rsidRPr="001431C9" w:rsidRDefault="00703D22" w:rsidP="00257CF3">
      <w:pPr>
        <w:pStyle w:val="ANormal"/>
      </w:pPr>
      <w:r w:rsidRPr="001431C9">
        <w:tab/>
      </w:r>
      <w:r w:rsidR="00257CF3" w:rsidRPr="001431C9">
        <w:t xml:space="preserve">Ur registret ska den enligt 15 § 3 mom. registerförande myndigheten oberoende av sekretessbestämmelserna </w:t>
      </w:r>
      <w:r w:rsidR="00257CF3" w:rsidRPr="00257CF3">
        <w:t>lämna</w:t>
      </w:r>
      <w:r w:rsidR="00257CF3" w:rsidRPr="001431C9">
        <w:t xml:space="preserve"> ut uppgifter som avses i 16 § 2 mom. till </w:t>
      </w:r>
      <w:r w:rsidR="00463980">
        <w:t xml:space="preserve">ÅMHM </w:t>
      </w:r>
      <w:r w:rsidR="00257CF3" w:rsidRPr="001431C9">
        <w:t>för skötseln av dess i lag föreskrivna tillsynsuppgifter.</w:t>
      </w:r>
    </w:p>
    <w:p w:rsidR="00703D22" w:rsidRPr="001431C9" w:rsidRDefault="00703D22" w:rsidP="00703D22">
      <w:pPr>
        <w:pStyle w:val="ANormal"/>
      </w:pPr>
      <w:r w:rsidRPr="001431C9">
        <w:tab/>
        <w:t>Utöver det som bestäms i landskapslagen (1977:22) om allmänna han</w:t>
      </w:r>
      <w:r w:rsidRPr="001431C9">
        <w:t>d</w:t>
      </w:r>
      <w:r w:rsidRPr="001431C9">
        <w:t>lingars offentlighet kan den registerförande myndigheten oberoende av se</w:t>
      </w:r>
      <w:r w:rsidRPr="001431C9">
        <w:t>k</w:t>
      </w:r>
      <w:r w:rsidRPr="001431C9">
        <w:t>retessbestämmelserna till myndigheter samt arbetsgivare inom och ver</w:t>
      </w:r>
      <w:r w:rsidRPr="001431C9">
        <w:t>k</w:t>
      </w:r>
      <w:r w:rsidRPr="001431C9">
        <w:t>samhetsenheter för social- och hälsovården lämna ut uppgifter om sådana påföljder för brott som avses i 16 § 2 mom. 3 punkten i denna lag för b</w:t>
      </w:r>
      <w:r w:rsidRPr="001431C9">
        <w:t>e</w:t>
      </w:r>
      <w:r w:rsidRPr="001431C9">
        <w:t>dömning av en persons lämplighet för ett arbete.</w:t>
      </w:r>
    </w:p>
    <w:p w:rsidR="00703D22" w:rsidRPr="001431C9" w:rsidRDefault="00703D22" w:rsidP="00703D22">
      <w:pPr>
        <w:pStyle w:val="ANormal"/>
      </w:pPr>
    </w:p>
    <w:p w:rsidR="00703D22" w:rsidRPr="001431C9" w:rsidRDefault="00703D22" w:rsidP="00703D22">
      <w:pPr>
        <w:pStyle w:val="LagParagraf"/>
      </w:pPr>
      <w:r w:rsidRPr="001431C9">
        <w:t>18 §</w:t>
      </w:r>
    </w:p>
    <w:p w:rsidR="00703D22" w:rsidRPr="001431C9" w:rsidRDefault="00703D22" w:rsidP="00703D22">
      <w:pPr>
        <w:pStyle w:val="LagPararubrik"/>
      </w:pPr>
      <w:r w:rsidRPr="001431C9">
        <w:t>Offentlig informationstjänst</w:t>
      </w:r>
    </w:p>
    <w:p w:rsidR="00257CF3" w:rsidRDefault="00703D22" w:rsidP="00703D22">
      <w:pPr>
        <w:pStyle w:val="ANormal"/>
      </w:pPr>
      <w:r w:rsidRPr="001431C9">
        <w:tab/>
      </w:r>
      <w:r w:rsidR="00257CF3" w:rsidRPr="001431C9">
        <w:t>Genom det allmänna datanätet får den enligt 15 § 3 mom. registerf</w:t>
      </w:r>
      <w:r w:rsidR="00257CF3" w:rsidRPr="001431C9">
        <w:t>ö</w:t>
      </w:r>
      <w:r w:rsidR="00257CF3" w:rsidRPr="001431C9">
        <w:t xml:space="preserve">rande myndigheten ur centralregistret över yrkesutbildade personer inom socialvården </w:t>
      </w:r>
      <w:r w:rsidR="00257CF3" w:rsidRPr="001C0585">
        <w:rPr>
          <w:i/>
        </w:rPr>
        <w:t>(offentlig informationstjänst)</w:t>
      </w:r>
      <w:r w:rsidR="00257CF3" w:rsidRPr="001431C9">
        <w:t xml:space="preserve"> lämna ut uppgifter om en yrke</w:t>
      </w:r>
      <w:r w:rsidR="00257CF3" w:rsidRPr="001431C9">
        <w:t>s</w:t>
      </w:r>
      <w:r w:rsidR="00257CF3" w:rsidRPr="001431C9">
        <w:t>utbildad persons namn, registernummer, födelseår, behörighet och begrän</w:t>
      </w:r>
      <w:r w:rsidR="00257CF3" w:rsidRPr="001431C9">
        <w:t>s</w:t>
      </w:r>
      <w:r w:rsidR="00257CF3" w:rsidRPr="001431C9">
        <w:t>ningar i personens rätt att utöva sitt yrke.</w:t>
      </w:r>
    </w:p>
    <w:p w:rsidR="00703D22" w:rsidRPr="001431C9" w:rsidRDefault="00703D22" w:rsidP="00703D22">
      <w:pPr>
        <w:pStyle w:val="ANormal"/>
      </w:pPr>
      <w:r w:rsidRPr="001431C9">
        <w:tab/>
        <w:t>I den offentliga informationstjänsten kan information bara sökas med enkel sökning där sökvillkoret är den registrerades namn eller registe</w:t>
      </w:r>
      <w:r w:rsidRPr="001431C9">
        <w:t>r</w:t>
      </w:r>
      <w:r w:rsidRPr="001431C9">
        <w:t>nummer.</w:t>
      </w:r>
    </w:p>
    <w:p w:rsidR="00703D22" w:rsidRPr="001431C9" w:rsidRDefault="00703D22" w:rsidP="00703D22">
      <w:pPr>
        <w:pStyle w:val="ANormal"/>
      </w:pPr>
      <w:r w:rsidRPr="001431C9">
        <w:tab/>
        <w:t>Så snart den registerförande myndigheten fått information om att en y</w:t>
      </w:r>
      <w:r w:rsidRPr="001431C9">
        <w:t>r</w:t>
      </w:r>
      <w:r w:rsidRPr="001431C9">
        <w:t>kesutbildad person inom socialvården har avlidit ska den utplåna de uppgi</w:t>
      </w:r>
      <w:r w:rsidRPr="001431C9">
        <w:t>f</w:t>
      </w:r>
      <w:r w:rsidRPr="001431C9">
        <w:t>ter som finns om personen i den offentliga informationstjänsten. Detta gä</w:t>
      </w:r>
      <w:r w:rsidRPr="001431C9">
        <w:t>l</w:t>
      </w:r>
      <w:r w:rsidRPr="001431C9">
        <w:lastRenderedPageBreak/>
        <w:t>ler också när en yrkesutbildad person inom socialvården har fråntagits rä</w:t>
      </w:r>
      <w:r w:rsidRPr="001431C9">
        <w:t>t</w:t>
      </w:r>
      <w:r w:rsidRPr="001431C9">
        <w:t>ten att utöva sitt yrke eller förbjudits att använda sin yrkesbeteckning.</w:t>
      </w:r>
    </w:p>
    <w:p w:rsidR="00703D22" w:rsidRPr="001431C9" w:rsidRDefault="00703D22" w:rsidP="00703D22">
      <w:pPr>
        <w:pStyle w:val="ANormal"/>
      </w:pPr>
    </w:p>
    <w:p w:rsidR="00703D22" w:rsidRPr="001431C9" w:rsidRDefault="00703D22" w:rsidP="00703D22">
      <w:pPr>
        <w:pStyle w:val="LagParagraf"/>
      </w:pPr>
      <w:r w:rsidRPr="001431C9">
        <w:t>19 §</w:t>
      </w:r>
    </w:p>
    <w:p w:rsidR="00703D22" w:rsidRPr="001431C9" w:rsidRDefault="00703D22" w:rsidP="00703D22">
      <w:pPr>
        <w:pStyle w:val="LagPararubrik"/>
      </w:pPr>
      <w:r w:rsidRPr="001431C9">
        <w:t>Utredning av yrkesutövningens ändamålsenlighet</w:t>
      </w:r>
    </w:p>
    <w:p w:rsidR="00257CF3" w:rsidRPr="000B3AB8" w:rsidRDefault="00703D22" w:rsidP="00257CF3">
      <w:pPr>
        <w:pStyle w:val="ANormal"/>
        <w:rPr>
          <w:i/>
        </w:rPr>
      </w:pPr>
      <w:r w:rsidRPr="001431C9">
        <w:tab/>
      </w:r>
      <w:r w:rsidR="00257CF3" w:rsidRPr="001431C9">
        <w:t>Om det finns grundad anledning att misstänka att en yrkesutbildad per-son inom socialvården på grund av sjukdom, missbruk av berusningsmedel eller nedsatt funktionsförmåga eller av någon annan motsvarande orsak är oförmögen att utöva sitt yrke, kan han eller hon åläggas att genomgå läka</w:t>
      </w:r>
      <w:r w:rsidR="00257CF3" w:rsidRPr="001431C9">
        <w:t>r</w:t>
      </w:r>
      <w:r w:rsidR="00257CF3" w:rsidRPr="001431C9">
        <w:t xml:space="preserve">undersökning </w:t>
      </w:r>
      <w:r w:rsidR="00257CF3">
        <w:t xml:space="preserve">eller undersökningar på sjukhus </w:t>
      </w:r>
      <w:r w:rsidR="00257CF3" w:rsidRPr="00463980">
        <w:rPr>
          <w:i/>
        </w:rPr>
        <w:t>(utredning av den yrke</w:t>
      </w:r>
      <w:r w:rsidR="00257CF3" w:rsidRPr="00463980">
        <w:rPr>
          <w:i/>
        </w:rPr>
        <w:t>s</w:t>
      </w:r>
      <w:r w:rsidR="00257CF3" w:rsidRPr="00463980">
        <w:rPr>
          <w:i/>
        </w:rPr>
        <w:t>mässiga funktionsförmågan och hälsotillståndet)</w:t>
      </w:r>
      <w:r w:rsidR="00257CF3" w:rsidRPr="00257CF3">
        <w:t>.</w:t>
      </w:r>
    </w:p>
    <w:p w:rsidR="00257CF3" w:rsidRPr="001431C9" w:rsidRDefault="00257CF3" w:rsidP="00257CF3">
      <w:pPr>
        <w:pStyle w:val="ANormal"/>
      </w:pPr>
      <w:r w:rsidRPr="001431C9">
        <w:tab/>
        <w:t xml:space="preserve">Om det finns grundad anledning att anta att en yrkesutbildad person inom socialvården har bristande yrkesskicklighet eller yrkeskunskaper kan han eller hon åläggas att genomgå arbetsprövning, ge ett arbetsprov eller genomgå förhör för utredande av hans eller hennes yrkesskicklighet eller yrkeskunskaper </w:t>
      </w:r>
      <w:r w:rsidRPr="00463980">
        <w:rPr>
          <w:i/>
        </w:rPr>
        <w:t>(utredning av yrkesskickligheten)</w:t>
      </w:r>
      <w:r w:rsidRPr="000B3AB8">
        <w:rPr>
          <w:i/>
        </w:rPr>
        <w:t>.</w:t>
      </w:r>
    </w:p>
    <w:p w:rsidR="00703D22" w:rsidRPr="001431C9" w:rsidRDefault="00703D22" w:rsidP="00257CF3">
      <w:pPr>
        <w:pStyle w:val="ANormal"/>
      </w:pPr>
      <w:r w:rsidRPr="001431C9">
        <w:tab/>
        <w:t>Kostnaderna för utredningen</w:t>
      </w:r>
      <w:bookmarkStart w:id="2" w:name="_GoBack"/>
      <w:bookmarkEnd w:id="2"/>
      <w:r w:rsidRPr="001431C9">
        <w:t xml:space="preserve"> av den yrkesmässiga funktionsförmågan och hälsotillståndet samt utredning av yrkesskickligheten betalas av lan</w:t>
      </w:r>
      <w:r w:rsidRPr="001431C9">
        <w:t>d</w:t>
      </w:r>
      <w:r w:rsidRPr="001431C9">
        <w:t>skapsregeringens medel.</w:t>
      </w:r>
    </w:p>
    <w:p w:rsidR="00703D22" w:rsidRPr="001431C9" w:rsidRDefault="00703D22" w:rsidP="00703D22">
      <w:pPr>
        <w:pStyle w:val="ANormal"/>
      </w:pPr>
      <w:r w:rsidRPr="001431C9">
        <w:tab/>
        <w:t>Om en yrkesutbildad person inom socialvården motsätter sig en utre</w:t>
      </w:r>
      <w:r w:rsidRPr="001431C9">
        <w:t>d</w:t>
      </w:r>
      <w:r w:rsidRPr="001431C9">
        <w:t>ning enligt 1 eller 2 mom. kan han eller hon förbjudas att utöva yrket eller att använda en i landskapsförordning avsedd yrkesbeteckning för en yrke</w:t>
      </w:r>
      <w:r w:rsidRPr="001431C9">
        <w:t>s</w:t>
      </w:r>
      <w:r w:rsidRPr="001431C9">
        <w:t>utbildad person inom socialvården.</w:t>
      </w:r>
    </w:p>
    <w:p w:rsidR="00703D22" w:rsidRPr="001431C9" w:rsidRDefault="00703D22" w:rsidP="00703D22">
      <w:pPr>
        <w:pStyle w:val="ANormal"/>
      </w:pPr>
    </w:p>
    <w:p w:rsidR="00703D22" w:rsidRPr="001431C9" w:rsidRDefault="00703D22" w:rsidP="00703D22">
      <w:pPr>
        <w:pStyle w:val="LagParagraf"/>
      </w:pPr>
      <w:r w:rsidRPr="001431C9">
        <w:t>20 §</w:t>
      </w:r>
    </w:p>
    <w:p w:rsidR="00703D22" w:rsidRPr="001431C9" w:rsidRDefault="00703D22" w:rsidP="00703D22">
      <w:pPr>
        <w:pStyle w:val="LagPararubrik"/>
      </w:pPr>
      <w:r w:rsidRPr="001431C9">
        <w:t>Påföljder av felaktigt förfarande</w:t>
      </w:r>
    </w:p>
    <w:p w:rsidR="00703D22" w:rsidRPr="001431C9" w:rsidRDefault="00703D22" w:rsidP="00703D22">
      <w:pPr>
        <w:pStyle w:val="ANormal"/>
      </w:pPr>
      <w:r w:rsidRPr="001431C9">
        <w:tab/>
        <w:t>En yrkesutbildad person inom socialvården kan meddelas en påföljd för felaktigt förfarande, om den yrkesutbildade personen</w:t>
      </w:r>
    </w:p>
    <w:p w:rsidR="00703D22" w:rsidRPr="001431C9" w:rsidRDefault="00703D22" w:rsidP="00703D22">
      <w:pPr>
        <w:pStyle w:val="ANormal"/>
      </w:pPr>
      <w:r w:rsidRPr="001431C9">
        <w:tab/>
        <w:t>1) försummar en skyldighet enligt 4</w:t>
      </w:r>
      <w:r>
        <w:t xml:space="preserve"> </w:t>
      </w:r>
      <w:r w:rsidRPr="001431C9">
        <w:t>–</w:t>
      </w:r>
      <w:r>
        <w:t xml:space="preserve"> </w:t>
      </w:r>
      <w:r w:rsidRPr="001431C9">
        <w:t>6 </w:t>
      </w:r>
      <w:proofErr w:type="gramStart"/>
      <w:r w:rsidRPr="001431C9">
        <w:t>§§</w:t>
      </w:r>
      <w:proofErr w:type="gramEnd"/>
      <w:r w:rsidRPr="001431C9">
        <w:t>,</w:t>
      </w:r>
    </w:p>
    <w:p w:rsidR="00703D22" w:rsidRPr="001431C9" w:rsidRDefault="00703D22" w:rsidP="00703D22">
      <w:pPr>
        <w:pStyle w:val="ANormal"/>
      </w:pPr>
      <w:r w:rsidRPr="001431C9">
        <w:tab/>
        <w:t>2) utför uppgifter för vilka hans eller hennes utbildning eller yrkesskic</w:t>
      </w:r>
      <w:r w:rsidRPr="001431C9">
        <w:t>k</w:t>
      </w:r>
      <w:r w:rsidRPr="001431C9">
        <w:t>lighet ska anses klart otillräcklig,</w:t>
      </w:r>
    </w:p>
    <w:p w:rsidR="00703D22" w:rsidRPr="001431C9" w:rsidRDefault="00703D22" w:rsidP="00703D22">
      <w:pPr>
        <w:pStyle w:val="ANormal"/>
      </w:pPr>
      <w:r w:rsidRPr="001431C9">
        <w:tab/>
        <w:t>3) annars handlar väsentligen felaktigt vid utövningen av yrket.</w:t>
      </w:r>
    </w:p>
    <w:p w:rsidR="00703D22" w:rsidRPr="001431C9" w:rsidRDefault="00703D22" w:rsidP="00703D22">
      <w:pPr>
        <w:pStyle w:val="ANormal"/>
      </w:pPr>
      <w:r w:rsidRPr="001431C9">
        <w:tab/>
        <w:t xml:space="preserve">I de fall som avses i 1 mom. kan en yrkesutbildad person inom social-vården </w:t>
      </w:r>
    </w:p>
    <w:p w:rsidR="00703D22" w:rsidRPr="001431C9" w:rsidRDefault="00703D22" w:rsidP="00703D22">
      <w:pPr>
        <w:pStyle w:val="ANormal"/>
      </w:pPr>
      <w:r w:rsidRPr="001431C9">
        <w:tab/>
        <w:t>1) meddelas närmare bestämmelser för yrkesutövningen,</w:t>
      </w:r>
    </w:p>
    <w:p w:rsidR="00703D22" w:rsidRPr="001431C9" w:rsidRDefault="00703D22" w:rsidP="00703D22">
      <w:pPr>
        <w:pStyle w:val="ANormal"/>
      </w:pPr>
      <w:r w:rsidRPr="001431C9">
        <w:tab/>
        <w:t>2) för en bestämd tid eller tills vidare få sin rätt att som legitimerad y</w:t>
      </w:r>
      <w:r w:rsidRPr="001431C9">
        <w:t>r</w:t>
      </w:r>
      <w:r w:rsidRPr="001431C9">
        <w:t xml:space="preserve">kesutbildad person utöva </w:t>
      </w:r>
      <w:r w:rsidR="008E4C3C">
        <w:t>yrket fråntagen eller begränsad samt</w:t>
      </w:r>
    </w:p>
    <w:p w:rsidR="00703D22" w:rsidRPr="001431C9" w:rsidRDefault="00703D22" w:rsidP="00703D22">
      <w:pPr>
        <w:pStyle w:val="ANormal"/>
      </w:pPr>
      <w:r w:rsidRPr="001431C9">
        <w:tab/>
        <w:t>3) för en bestämd tid eller tills vidare förbjudas att använda en i lan</w:t>
      </w:r>
      <w:r w:rsidRPr="001431C9">
        <w:t>d</w:t>
      </w:r>
      <w:r w:rsidRPr="001431C9">
        <w:t>skapsförordning avsedd yrkesbeteckning för en yrkesutbildad person inom socialvården.</w:t>
      </w:r>
    </w:p>
    <w:p w:rsidR="00703D22" w:rsidRPr="001431C9" w:rsidRDefault="00703D22" w:rsidP="00703D22">
      <w:pPr>
        <w:pStyle w:val="ANormal"/>
      </w:pPr>
      <w:r w:rsidRPr="001431C9">
        <w:tab/>
        <w:t>Om ärendet inte föranleder en åtgärd enligt 2 mom. eller 25 § kan för en yrkesutbildad person inom socialvården påpekas vikten av en ändamålse</w:t>
      </w:r>
      <w:r w:rsidRPr="001431C9">
        <w:t>n</w:t>
      </w:r>
      <w:r w:rsidRPr="001431C9">
        <w:t>lig yrkesutövning, ges en uppmaning att avhjälpa konstaterade brister eller missförhållanden eller ges en anmärkning för framtiden. I en anmärkning eller ett påpekande enligt detta moment får ändring inte sökas genom b</w:t>
      </w:r>
      <w:r w:rsidRPr="001431C9">
        <w:t>e</w:t>
      </w:r>
      <w:r w:rsidRPr="001431C9">
        <w:t>svär.</w:t>
      </w:r>
    </w:p>
    <w:p w:rsidR="00CE7FA1" w:rsidRPr="001431C9" w:rsidRDefault="00703D22" w:rsidP="00CE7FA1">
      <w:pPr>
        <w:pStyle w:val="ANormal"/>
      </w:pPr>
      <w:r w:rsidRPr="001431C9">
        <w:tab/>
      </w:r>
      <w:r w:rsidR="00CE7FA1" w:rsidRPr="001431C9">
        <w:t>Åtgärder enligt 2 mom. 2 och 3 </w:t>
      </w:r>
      <w:r w:rsidR="00CE7FA1" w:rsidRPr="00CE7FA1">
        <w:t>punkterna</w:t>
      </w:r>
      <w:r w:rsidR="00CE7FA1" w:rsidRPr="001431C9">
        <w:t xml:space="preserve"> kan vidtas endast om en y</w:t>
      </w:r>
      <w:r w:rsidR="00CE7FA1" w:rsidRPr="001431C9">
        <w:t>r</w:t>
      </w:r>
      <w:r w:rsidR="00CE7FA1" w:rsidRPr="001431C9">
        <w:t>kesutbildad person har gjort sig skyldig till ett allvarligt felaktigt förfarande eller allvarligt har försummat sina uppgifter och lindrigare påföljder inte har resulterat i att personen har åtgärdat bristerna.</w:t>
      </w:r>
    </w:p>
    <w:p w:rsidR="00703D22" w:rsidRPr="001431C9" w:rsidRDefault="00703D22" w:rsidP="00703D22">
      <w:pPr>
        <w:pStyle w:val="ANormal"/>
      </w:pPr>
    </w:p>
    <w:p w:rsidR="00703D22" w:rsidRPr="001431C9" w:rsidRDefault="00703D22" w:rsidP="00703D22">
      <w:pPr>
        <w:pStyle w:val="LagParagraf"/>
      </w:pPr>
      <w:r w:rsidRPr="001431C9">
        <w:t>21 §</w:t>
      </w:r>
    </w:p>
    <w:p w:rsidR="00703D22" w:rsidRPr="001431C9" w:rsidRDefault="00703D22" w:rsidP="00703D22">
      <w:pPr>
        <w:pStyle w:val="LagPararubrik"/>
      </w:pPr>
      <w:r w:rsidRPr="001431C9">
        <w:t>Oförmögenhet att utöva yrke</w:t>
      </w:r>
    </w:p>
    <w:p w:rsidR="00703D22" w:rsidRPr="001431C9" w:rsidRDefault="00703D22" w:rsidP="00703D22">
      <w:pPr>
        <w:pStyle w:val="ANormal"/>
      </w:pPr>
      <w:r w:rsidRPr="001431C9">
        <w:tab/>
        <w:t>Om en yrkesutbildad person inom socialvården på grund av sjukdom, missbruk av berusningsmedel eller nedsatt funktionsförmåga eller av någon annan motsvarande orsak eller på grund av bristande yrkesskicklighet som konstaterats på ett motiverat sätt är oförmögen att vara verksam som yrke</w:t>
      </w:r>
      <w:r w:rsidRPr="001431C9">
        <w:t>s</w:t>
      </w:r>
      <w:r w:rsidRPr="001431C9">
        <w:lastRenderedPageBreak/>
        <w:t>utbildad person inom socialvården, kan det beslutas om de åtgärder som avses i 20 §.</w:t>
      </w:r>
    </w:p>
    <w:p w:rsidR="00703D22" w:rsidRPr="001431C9" w:rsidRDefault="00703D22" w:rsidP="00703D22">
      <w:pPr>
        <w:pStyle w:val="LagParagraf"/>
      </w:pPr>
      <w:r w:rsidRPr="001431C9">
        <w:t>22 §</w:t>
      </w:r>
    </w:p>
    <w:p w:rsidR="00703D22" w:rsidRPr="001431C9" w:rsidRDefault="00703D22" w:rsidP="00703D22">
      <w:pPr>
        <w:pStyle w:val="LagPararubrik"/>
      </w:pPr>
      <w:r w:rsidRPr="001431C9">
        <w:t>Brott i samband med yrkesutövningen</w:t>
      </w:r>
    </w:p>
    <w:p w:rsidR="00703D22" w:rsidRPr="001431C9" w:rsidRDefault="00703D22" w:rsidP="00703D22">
      <w:pPr>
        <w:pStyle w:val="ANormal"/>
      </w:pPr>
      <w:r w:rsidRPr="001431C9">
        <w:tab/>
        <w:t>Om en yrkesutbildad person inom socialvården genom ett lagakraftvu</w:t>
      </w:r>
      <w:r w:rsidRPr="001431C9">
        <w:t>n</w:t>
      </w:r>
      <w:r w:rsidRPr="001431C9">
        <w:t>net domstolsbeslut har blivit dömd till fängelsestraff för ett brott som har begåtts i samband med yrkesutövningen och det på basis av de omständi</w:t>
      </w:r>
      <w:r w:rsidRPr="001431C9">
        <w:t>g</w:t>
      </w:r>
      <w:r w:rsidRPr="001431C9">
        <w:t>heter som framgår av brottet finns skäl att misstänka att fortsatt yrkesutö</w:t>
      </w:r>
      <w:r w:rsidRPr="001431C9">
        <w:t>v</w:t>
      </w:r>
      <w:r w:rsidRPr="001431C9">
        <w:t>ning äventyrar klientsäkerheten, kan en legitimerad yrkesutbildad persons rätt att utöva yrket begränsas eller tills vidare fråntas eller en yrkesutbildad person med skyddad yrkesbeteckning tills vidare förbjudas att använda en yrkesbeteckning för en yrkesutbildad person inom socialvården.</w:t>
      </w:r>
    </w:p>
    <w:p w:rsidR="00703D22" w:rsidRPr="001431C9" w:rsidRDefault="00703D22" w:rsidP="00703D22">
      <w:pPr>
        <w:pStyle w:val="ANormal"/>
      </w:pPr>
      <w:r w:rsidRPr="001431C9">
        <w:tab/>
        <w:t>Om de omständigheter som framgår av brottet och förhållandena i an-slutning till det är synnerligen försvårande, kan en legitimerad yrkesutbi</w:t>
      </w:r>
      <w:r w:rsidRPr="001431C9">
        <w:t>l</w:t>
      </w:r>
      <w:r w:rsidRPr="001431C9">
        <w:t>dad person permanent fråntas rätten att utöva yrket eller en yrkesutbildad person med skyddad yrkesbeteckning permanent förbjudas att använda en yrkesbeteckning för en yrkesutbildad person inom socialvården.</w:t>
      </w:r>
    </w:p>
    <w:p w:rsidR="00703D22" w:rsidRPr="001431C9" w:rsidRDefault="00703D22" w:rsidP="00703D22">
      <w:pPr>
        <w:pStyle w:val="ANormal"/>
      </w:pPr>
    </w:p>
    <w:p w:rsidR="00703D22" w:rsidRPr="001431C9" w:rsidRDefault="00703D22" w:rsidP="00703D22">
      <w:pPr>
        <w:pStyle w:val="LagParagraf"/>
      </w:pPr>
      <w:r w:rsidRPr="001431C9">
        <w:t>23 §</w:t>
      </w:r>
    </w:p>
    <w:p w:rsidR="00703D22" w:rsidRPr="001431C9" w:rsidRDefault="00703D22" w:rsidP="00703D22">
      <w:pPr>
        <w:pStyle w:val="LagPararubrik"/>
      </w:pPr>
      <w:r w:rsidRPr="001431C9">
        <w:t>Temporära säkerhetsåtgärder</w:t>
      </w:r>
    </w:p>
    <w:p w:rsidR="00703D22" w:rsidRPr="001431C9" w:rsidRDefault="00703D22" w:rsidP="00703D22">
      <w:pPr>
        <w:pStyle w:val="ANormal"/>
      </w:pPr>
      <w:r w:rsidRPr="001431C9">
        <w:tab/>
        <w:t>När klientsäkerheten kräver det kan vid behandlingen av ärenden som avses i 19 – 22 </w:t>
      </w:r>
      <w:proofErr w:type="gramStart"/>
      <w:r w:rsidRPr="001431C9">
        <w:t>§§</w:t>
      </w:r>
      <w:proofErr w:type="gramEnd"/>
      <w:r w:rsidRPr="001431C9">
        <w:t xml:space="preserve"> rätten att utöva yrket för en legitimerad yrkesutbildad person temporärt begränsas eller förbjudas eller rätten att använda en y</w:t>
      </w:r>
      <w:r w:rsidRPr="001431C9">
        <w:t>r</w:t>
      </w:r>
      <w:r w:rsidRPr="001431C9">
        <w:t>kesbeteckning för en yrkesutbildad person inom socialvården med skyddad yrkesbeteckning temporärt förbjudas.</w:t>
      </w:r>
    </w:p>
    <w:p w:rsidR="00703D22" w:rsidRPr="001431C9" w:rsidRDefault="00703D22" w:rsidP="00703D22">
      <w:pPr>
        <w:pStyle w:val="ANormal"/>
      </w:pPr>
    </w:p>
    <w:p w:rsidR="00703D22" w:rsidRPr="001431C9" w:rsidRDefault="00703D22" w:rsidP="00703D22">
      <w:pPr>
        <w:pStyle w:val="LagParagraf"/>
      </w:pPr>
      <w:r w:rsidRPr="001431C9">
        <w:t>24 §</w:t>
      </w:r>
    </w:p>
    <w:p w:rsidR="00703D22" w:rsidRPr="001431C9" w:rsidRDefault="00703D22" w:rsidP="00703D22">
      <w:pPr>
        <w:pStyle w:val="LagPararubrik"/>
      </w:pPr>
      <w:r w:rsidRPr="001431C9">
        <w:t>Begränsning eller fråntagande av rätt att utöva yrke eller fråntagande av rätt att använda yrkesbeteckning på en yrkesutbildad persons egen begäran</w:t>
      </w:r>
    </w:p>
    <w:p w:rsidR="00703D22" w:rsidRPr="001431C9" w:rsidRDefault="00703D22" w:rsidP="00703D22">
      <w:pPr>
        <w:pStyle w:val="ANormal"/>
      </w:pPr>
      <w:r w:rsidRPr="001431C9">
        <w:tab/>
        <w:t>På begäran av en legitimerad yrkesutbildad person inom socialvården kan personens rätt att utöva yrket begränsas eller fråntas honom eller henne. På motsvarande sätt kan en yrkesutbildad person med skyddad y</w:t>
      </w:r>
      <w:r w:rsidRPr="001431C9">
        <w:t>r</w:t>
      </w:r>
      <w:r w:rsidRPr="001431C9">
        <w:t>kesbeteckning på begäran fråntas rätten att använda yrkesbeteckningen.</w:t>
      </w:r>
    </w:p>
    <w:p w:rsidR="00703D22" w:rsidRPr="001431C9" w:rsidRDefault="00703D22" w:rsidP="00703D22">
      <w:pPr>
        <w:pStyle w:val="ANormal"/>
      </w:pPr>
    </w:p>
    <w:p w:rsidR="00703D22" w:rsidRPr="001431C9" w:rsidRDefault="00703D22" w:rsidP="00703D22">
      <w:pPr>
        <w:pStyle w:val="LagParagraf"/>
      </w:pPr>
      <w:r w:rsidRPr="001431C9">
        <w:t>25 §</w:t>
      </w:r>
    </w:p>
    <w:p w:rsidR="00703D22" w:rsidRPr="001431C9" w:rsidRDefault="00703D22" w:rsidP="00703D22">
      <w:pPr>
        <w:pStyle w:val="LagPararubrik"/>
      </w:pPr>
      <w:r w:rsidRPr="001431C9">
        <w:t>Skriftlig varning</w:t>
      </w:r>
    </w:p>
    <w:p w:rsidR="00703D22" w:rsidRPr="001431C9" w:rsidRDefault="00703D22" w:rsidP="00703D22">
      <w:pPr>
        <w:pStyle w:val="ANormal"/>
      </w:pPr>
      <w:r w:rsidRPr="001431C9">
        <w:tab/>
        <w:t>Om en yrkesutbildad person inom socialvården vid utövningen av yrket har handlat mot lag eller med stöd av lag utfärdade bestämmelser och för</w:t>
      </w:r>
      <w:r w:rsidRPr="001431C9">
        <w:t>e</w:t>
      </w:r>
      <w:r w:rsidRPr="001431C9">
        <w:t>skrifter eller annars i sin uppgift gjort sig skyldig till felaktighet eller fö</w:t>
      </w:r>
      <w:r w:rsidRPr="001431C9">
        <w:t>r</w:t>
      </w:r>
      <w:r w:rsidRPr="001431C9">
        <w:t>summelse, kan en skriftlig varning ges honom eller henne.</w:t>
      </w:r>
    </w:p>
    <w:p w:rsidR="00703D22" w:rsidRPr="001431C9" w:rsidRDefault="00703D22" w:rsidP="00703D22">
      <w:pPr>
        <w:pStyle w:val="ANormal"/>
      </w:pPr>
    </w:p>
    <w:p w:rsidR="00703D22" w:rsidRPr="001431C9" w:rsidRDefault="00703D22" w:rsidP="00703D22">
      <w:pPr>
        <w:pStyle w:val="LagParagraf"/>
      </w:pPr>
      <w:r w:rsidRPr="001431C9">
        <w:t>26 §</w:t>
      </w:r>
    </w:p>
    <w:p w:rsidR="00703D22" w:rsidRPr="001431C9" w:rsidRDefault="00703D22" w:rsidP="00703D22">
      <w:pPr>
        <w:pStyle w:val="LagPararubrik"/>
      </w:pPr>
      <w:r w:rsidRPr="001431C9">
        <w:t>Återställande av rätt att utöva yrke eller av rätt att använda yrkesbeteckning</w:t>
      </w:r>
    </w:p>
    <w:p w:rsidR="00CE7FA1" w:rsidRPr="001431C9" w:rsidRDefault="00703D22" w:rsidP="00CE7FA1">
      <w:pPr>
        <w:pStyle w:val="ANormal"/>
      </w:pPr>
      <w:r w:rsidRPr="001431C9">
        <w:tab/>
      </w:r>
      <w:r w:rsidR="00CE7FA1" w:rsidRPr="001431C9">
        <w:t xml:space="preserve">Om en yrkesutbildad person inom socialvården för </w:t>
      </w:r>
      <w:r w:rsidR="00CE7FA1" w:rsidRPr="00CE7FA1">
        <w:t>en</w:t>
      </w:r>
      <w:r w:rsidR="00CE7FA1">
        <w:rPr>
          <w:i/>
        </w:rPr>
        <w:t xml:space="preserve"> </w:t>
      </w:r>
      <w:r w:rsidR="00CE7FA1" w:rsidRPr="001431C9">
        <w:t>viss tid eller tills vidare har fråntagits rätten att utöva yrket som legitimerad yrkesutbildad person eller om denna rätt har begränsats eller om han eller hon har förbj</w:t>
      </w:r>
      <w:r w:rsidR="00CE7FA1" w:rsidRPr="001431C9">
        <w:t>u</w:t>
      </w:r>
      <w:r w:rsidR="00CE7FA1" w:rsidRPr="001431C9">
        <w:t>dits att använda en yrkesbeteckning för en yrkesutbildad person inom soc</w:t>
      </w:r>
      <w:r w:rsidR="00CE7FA1" w:rsidRPr="001431C9">
        <w:t>i</w:t>
      </w:r>
      <w:r w:rsidR="00CE7FA1" w:rsidRPr="001431C9">
        <w:t>alvården, ska på ansökan rätten att utöva yrket som legitimerad yrkesutbi</w:t>
      </w:r>
      <w:r w:rsidR="00CE7FA1" w:rsidRPr="001431C9">
        <w:t>l</w:t>
      </w:r>
      <w:r w:rsidR="00CE7FA1" w:rsidRPr="001431C9">
        <w:t>dad person återställas, begränsningen av denna rätt slopas eller rätten att använda en yrkesbeteckning återställas, när den omständighet som ledde till att rätten att utöva yrket som legitimerad yrkesutbildad person fråntogs e</w:t>
      </w:r>
      <w:r w:rsidR="00CE7FA1" w:rsidRPr="001431C9">
        <w:t>l</w:t>
      </w:r>
      <w:r w:rsidR="00CE7FA1" w:rsidRPr="001431C9">
        <w:t>ler begränsades eller användningen av yrkesbeteckningen förbjöds inte längre föreligger. Till ansökan ska den sökande foga en utredning över att den omständighet som avses ovan inte längre föreligger.</w:t>
      </w:r>
    </w:p>
    <w:p w:rsidR="00703D22" w:rsidRPr="001431C9" w:rsidRDefault="00703D22" w:rsidP="00703D22">
      <w:pPr>
        <w:pStyle w:val="ANormal"/>
      </w:pPr>
    </w:p>
    <w:p w:rsidR="00703D22" w:rsidRPr="001431C9" w:rsidRDefault="00703D22" w:rsidP="00703D22">
      <w:pPr>
        <w:pStyle w:val="LagKapitel"/>
      </w:pPr>
      <w:r w:rsidRPr="001431C9">
        <w:lastRenderedPageBreak/>
        <w:t>4 kap.</w:t>
      </w:r>
      <w:r w:rsidRPr="001431C9">
        <w:br/>
        <w:t>Särskilda bestämmelser</w:t>
      </w:r>
    </w:p>
    <w:p w:rsidR="00703D22" w:rsidRPr="001431C9" w:rsidRDefault="00703D22" w:rsidP="00703D22">
      <w:pPr>
        <w:pStyle w:val="ANormal"/>
      </w:pPr>
    </w:p>
    <w:p w:rsidR="00703D22" w:rsidRPr="001431C9" w:rsidRDefault="00703D22" w:rsidP="00703D22">
      <w:pPr>
        <w:pStyle w:val="LagParagraf"/>
      </w:pPr>
      <w:r w:rsidRPr="001431C9">
        <w:t>27 §</w:t>
      </w:r>
    </w:p>
    <w:p w:rsidR="00703D22" w:rsidRPr="001431C9" w:rsidRDefault="00703D22" w:rsidP="00703D22">
      <w:pPr>
        <w:pStyle w:val="LagPararubrik"/>
      </w:pPr>
      <w:r w:rsidRPr="001431C9">
        <w:t>Rätt för myndighet</w:t>
      </w:r>
      <w:r w:rsidR="008E4C3C">
        <w:t>erna</w:t>
      </w:r>
      <w:r w:rsidRPr="001431C9">
        <w:t xml:space="preserve"> att få uppgifter</w:t>
      </w:r>
    </w:p>
    <w:p w:rsidR="00CE7FA1" w:rsidRPr="001431C9" w:rsidRDefault="00703D22" w:rsidP="00CE7FA1">
      <w:pPr>
        <w:pStyle w:val="ANormal"/>
      </w:pPr>
      <w:r w:rsidRPr="001431C9">
        <w:tab/>
      </w:r>
      <w:r w:rsidR="008E4C3C">
        <w:t>ÅMHM</w:t>
      </w:r>
      <w:r w:rsidR="00CE7FA1" w:rsidRPr="001431C9">
        <w:t xml:space="preserve"> och landskapsregeringen har rätt att oberoende av sekretessb</w:t>
      </w:r>
      <w:r w:rsidR="00CE7FA1" w:rsidRPr="001431C9">
        <w:t>e</w:t>
      </w:r>
      <w:r w:rsidR="00CE7FA1" w:rsidRPr="001431C9">
        <w:t xml:space="preserve">stämmelserna av statliga och </w:t>
      </w:r>
      <w:r w:rsidR="00CE7FA1" w:rsidRPr="00CE7FA1">
        <w:t>kommunala</w:t>
      </w:r>
      <w:r w:rsidR="00CE7FA1" w:rsidRPr="00E94851">
        <w:rPr>
          <w:i/>
        </w:rPr>
        <w:t xml:space="preserve"> </w:t>
      </w:r>
      <w:r w:rsidR="00CE7FA1" w:rsidRPr="001431C9">
        <w:t>myndigheter, ett kommunalfö</w:t>
      </w:r>
      <w:r w:rsidR="00CE7FA1" w:rsidRPr="001431C9">
        <w:t>r</w:t>
      </w:r>
      <w:r w:rsidR="00CE7FA1" w:rsidRPr="001431C9">
        <w:t>bund samt andra offentligrättsliga sammanslutningar, Folkpensionsansta</w:t>
      </w:r>
      <w:r w:rsidR="00CE7FA1" w:rsidRPr="001431C9">
        <w:t>l</w:t>
      </w:r>
      <w:r w:rsidR="00CE7FA1" w:rsidRPr="001431C9">
        <w:t>ten, Pensionsskyddscentralen, pensionsstiftelser och andra pensionsansta</w:t>
      </w:r>
      <w:r w:rsidR="00CE7FA1" w:rsidRPr="001431C9">
        <w:t>l</w:t>
      </w:r>
      <w:r w:rsidR="00CE7FA1" w:rsidRPr="001431C9">
        <w:t>ter, försäkringsanstalter, verksamhetsenheter inom social- och hälsovården, Patientförsäkringscentralen och apoteken avgiftsfritt få de uppgifter och u</w:t>
      </w:r>
      <w:r w:rsidR="00CE7FA1" w:rsidRPr="001431C9">
        <w:t>t</w:t>
      </w:r>
      <w:r w:rsidR="00CE7FA1" w:rsidRPr="001431C9">
        <w:t>redningar som är nödvändiga för att utföra uppgifter enligt denna lag. För det fall att förvaltningsuppgifter enligt denna lag med stöd av</w:t>
      </w:r>
      <w:r w:rsidR="008E4C3C">
        <w:t xml:space="preserve"> en överen</w:t>
      </w:r>
      <w:r w:rsidR="008E4C3C">
        <w:t>s</w:t>
      </w:r>
      <w:r w:rsidR="008E4C3C">
        <w:t>kommelseförordning enligt</w:t>
      </w:r>
      <w:r w:rsidR="00CE7FA1" w:rsidRPr="001431C9">
        <w:t xml:space="preserve"> 32 § i självstyrelselagen överförs på en rik</w:t>
      </w:r>
      <w:r w:rsidR="00CE7FA1" w:rsidRPr="001431C9">
        <w:t>s</w:t>
      </w:r>
      <w:r w:rsidR="00CE7FA1" w:rsidRPr="001431C9">
        <w:t>myndighet, har riksmyndigheten motsvarande rätt att av de myndigheter som faller un</w:t>
      </w:r>
      <w:r w:rsidR="008E4C3C">
        <w:t>der lagtingets</w:t>
      </w:r>
      <w:r w:rsidR="00CE7FA1" w:rsidRPr="001431C9">
        <w:t xml:space="preserve"> lagstiftningsbehörighet få de uppgifter och u</w:t>
      </w:r>
      <w:r w:rsidR="00CE7FA1" w:rsidRPr="001431C9">
        <w:t>t</w:t>
      </w:r>
      <w:r w:rsidR="00CE7FA1" w:rsidRPr="001431C9">
        <w:t>redningar som är nödvändiga för att utföra fö</w:t>
      </w:r>
      <w:r w:rsidR="00CE7FA1" w:rsidRPr="001431C9">
        <w:t>r</w:t>
      </w:r>
      <w:r w:rsidR="00CE7FA1" w:rsidRPr="001431C9">
        <w:t>valtningsuppgifterna.</w:t>
      </w:r>
    </w:p>
    <w:p w:rsidR="00703D22" w:rsidRPr="001431C9" w:rsidRDefault="00703D22" w:rsidP="00703D22">
      <w:pPr>
        <w:pStyle w:val="ANormal"/>
      </w:pPr>
    </w:p>
    <w:p w:rsidR="00703D22" w:rsidRPr="001431C9" w:rsidRDefault="00703D22" w:rsidP="00703D22">
      <w:pPr>
        <w:pStyle w:val="LagParagraf"/>
      </w:pPr>
      <w:r w:rsidRPr="001431C9">
        <w:t>28 §</w:t>
      </w:r>
    </w:p>
    <w:p w:rsidR="00703D22" w:rsidRPr="001431C9" w:rsidRDefault="00703D22" w:rsidP="00703D22">
      <w:pPr>
        <w:pStyle w:val="LagPararubrik"/>
      </w:pPr>
      <w:r w:rsidRPr="001431C9">
        <w:t>Anmälningsplikt för domstolarna</w:t>
      </w:r>
    </w:p>
    <w:p w:rsidR="00703D22" w:rsidRPr="001431C9" w:rsidRDefault="00703D22" w:rsidP="00703D22">
      <w:pPr>
        <w:pStyle w:val="ANormal"/>
      </w:pPr>
      <w:r w:rsidRPr="001431C9">
        <w:tab/>
        <w:t>En domstol ska utan dröjsmål till landskapsregeringen sända en kopia av det beslut genom vilket en yrkesutbildad person inom socialvården har dömts till bötes- eller fängelsestraff eller något annat straff för ett brott som han eller hon har begått i yrkesutövningen.</w:t>
      </w:r>
    </w:p>
    <w:p w:rsidR="00703D22" w:rsidRPr="001431C9" w:rsidRDefault="00703D22" w:rsidP="00703D22">
      <w:pPr>
        <w:pStyle w:val="ANormal"/>
      </w:pPr>
    </w:p>
    <w:p w:rsidR="00703D22" w:rsidRPr="001431C9" w:rsidRDefault="00703D22" w:rsidP="00703D22">
      <w:pPr>
        <w:pStyle w:val="LagParagraf"/>
      </w:pPr>
      <w:r w:rsidRPr="001431C9">
        <w:t>29 §</w:t>
      </w:r>
    </w:p>
    <w:p w:rsidR="00703D22" w:rsidRPr="001431C9" w:rsidRDefault="00703D22" w:rsidP="00703D22">
      <w:pPr>
        <w:pStyle w:val="LagPararubrik"/>
      </w:pPr>
      <w:r w:rsidRPr="001431C9">
        <w:t>Kungörelse i den officiella tidningen</w:t>
      </w:r>
    </w:p>
    <w:p w:rsidR="00CE7FA1" w:rsidRPr="001431C9" w:rsidRDefault="00703D22" w:rsidP="00CE7FA1">
      <w:pPr>
        <w:pStyle w:val="ANormal"/>
      </w:pPr>
      <w:r w:rsidRPr="001431C9">
        <w:tab/>
      </w:r>
      <w:r w:rsidR="00CE7FA1" w:rsidRPr="001431C9">
        <w:t xml:space="preserve">Landskapsregeringen ska inom </w:t>
      </w:r>
      <w:r w:rsidR="008E4C3C">
        <w:t>lagtingets</w:t>
      </w:r>
      <w:r w:rsidR="00C96E97">
        <w:t xml:space="preserve"> </w:t>
      </w:r>
      <w:r w:rsidR="00CE7FA1" w:rsidRPr="001431C9">
        <w:t>lagstiftningsbehörighet</w:t>
      </w:r>
      <w:r w:rsidR="00C96E97">
        <w:t xml:space="preserve"> enligt 32 i självstyrelselagen</w:t>
      </w:r>
      <w:r w:rsidR="00CE7FA1" w:rsidRPr="001431C9">
        <w:t xml:space="preserve">, om inte uppgiften </w:t>
      </w:r>
      <w:r w:rsidR="00CE7FA1" w:rsidRPr="00CE7FA1">
        <w:t>med stöd av</w:t>
      </w:r>
      <w:r w:rsidR="00CE7FA1" w:rsidRPr="007F5458">
        <w:t xml:space="preserve"> en</w:t>
      </w:r>
      <w:r w:rsidR="00CE7FA1">
        <w:rPr>
          <w:i/>
        </w:rPr>
        <w:t xml:space="preserve"> </w:t>
      </w:r>
      <w:r w:rsidR="00CE7FA1" w:rsidRPr="001431C9">
        <w:t>överenskomme</w:t>
      </w:r>
      <w:r w:rsidR="00CE7FA1" w:rsidRPr="001431C9">
        <w:t>l</w:t>
      </w:r>
      <w:r w:rsidR="00CE7FA1" w:rsidRPr="001431C9">
        <w:t>seförordning överförs på en riksmyndighet, utan dröjsmål införa en kung</w:t>
      </w:r>
      <w:r w:rsidR="00CE7FA1" w:rsidRPr="001431C9">
        <w:t>ö</w:t>
      </w:r>
      <w:r w:rsidR="00CE7FA1" w:rsidRPr="001431C9">
        <w:t>relse i den officiella tidningen om begränsning och fråntagande av, förbud mot och återställande av rätt att utöva yrke som legitimerad yrkesutbildad person eller förbud mot och återställande av rätt att använda en yrkesb</w:t>
      </w:r>
      <w:r w:rsidR="00CE7FA1" w:rsidRPr="001431C9">
        <w:t>e</w:t>
      </w:r>
      <w:r w:rsidR="00CE7FA1" w:rsidRPr="001431C9">
        <w:t>teckning för en yrkesutbildad person inom socialvården beträffande yrke</w:t>
      </w:r>
      <w:r w:rsidR="00CE7FA1" w:rsidRPr="001431C9">
        <w:t>s</w:t>
      </w:r>
      <w:r w:rsidR="00CE7FA1" w:rsidRPr="001431C9">
        <w:t>utö</w:t>
      </w:r>
      <w:r w:rsidR="00CE7FA1" w:rsidRPr="001431C9">
        <w:t>v</w:t>
      </w:r>
      <w:r w:rsidR="00CE7FA1" w:rsidRPr="001431C9">
        <w:t>ning på Åland.</w:t>
      </w:r>
    </w:p>
    <w:p w:rsidR="00703D22" w:rsidRPr="001431C9" w:rsidRDefault="00703D22" w:rsidP="00703D22">
      <w:pPr>
        <w:pStyle w:val="ANormal"/>
      </w:pPr>
    </w:p>
    <w:p w:rsidR="00703D22" w:rsidRPr="001431C9" w:rsidRDefault="00703D22" w:rsidP="00703D22">
      <w:pPr>
        <w:pStyle w:val="ANormal"/>
      </w:pPr>
    </w:p>
    <w:p w:rsidR="00703D22" w:rsidRPr="001431C9" w:rsidRDefault="00703D22" w:rsidP="00703D22">
      <w:pPr>
        <w:pStyle w:val="LagParagraf"/>
      </w:pPr>
      <w:r w:rsidRPr="001431C9">
        <w:t>30 §</w:t>
      </w:r>
    </w:p>
    <w:p w:rsidR="00703D22" w:rsidRPr="001431C9" w:rsidRDefault="00703D22" w:rsidP="00703D22">
      <w:pPr>
        <w:pStyle w:val="LagPararubrik"/>
      </w:pPr>
      <w:r w:rsidRPr="001431C9">
        <w:t>Ändringssökande</w:t>
      </w:r>
    </w:p>
    <w:p w:rsidR="00703D22" w:rsidRPr="001431C9" w:rsidRDefault="00703D22" w:rsidP="00703D22">
      <w:pPr>
        <w:pStyle w:val="ANormal"/>
      </w:pPr>
      <w:r w:rsidRPr="001431C9">
        <w:tab/>
        <w:t>Besvär över lagligheten av ett beslut som landskapsregeringen fattat e</w:t>
      </w:r>
      <w:r w:rsidRPr="001431C9">
        <w:t>n</w:t>
      </w:r>
      <w:r w:rsidRPr="001431C9">
        <w:t>ligt denna lag får anföras hos högsta förvaltningsdomstolen.</w:t>
      </w:r>
    </w:p>
    <w:p w:rsidR="00CE7FA1" w:rsidRPr="001431C9" w:rsidRDefault="00703D22" w:rsidP="00CE7FA1">
      <w:pPr>
        <w:pStyle w:val="ANormal"/>
      </w:pPr>
      <w:r w:rsidRPr="001431C9">
        <w:tab/>
      </w:r>
      <w:r w:rsidR="00CE7FA1" w:rsidRPr="001431C9">
        <w:t xml:space="preserve">Om ett beslut inte har fattats inom den tid som anges i 14 § anses det vara fråga om ett beslut om avslag </w:t>
      </w:r>
      <w:r w:rsidR="00CE7FA1" w:rsidRPr="00CE7FA1">
        <w:t>på</w:t>
      </w:r>
      <w:r w:rsidR="00CE7FA1">
        <w:rPr>
          <w:i/>
        </w:rPr>
        <w:t xml:space="preserve"> </w:t>
      </w:r>
      <w:r w:rsidR="00CE7FA1" w:rsidRPr="001431C9">
        <w:t xml:space="preserve">ansökan och sökanden får överklaga beslutet på det sätt som avses i 1 mom. </w:t>
      </w:r>
      <w:r w:rsidR="00CE7FA1" w:rsidRPr="00CE7FA1">
        <w:t>Ett</w:t>
      </w:r>
      <w:r w:rsidR="00CE7FA1">
        <w:rPr>
          <w:i/>
        </w:rPr>
        <w:t xml:space="preserve"> </w:t>
      </w:r>
      <w:r w:rsidR="00CE7FA1" w:rsidRPr="00C96E97">
        <w:t>s</w:t>
      </w:r>
      <w:r w:rsidR="00CE7FA1" w:rsidRPr="001431C9">
        <w:t>ådant överklagande får anföras till dess att ett beslut med anledning av ansökan meddelats.</w:t>
      </w:r>
    </w:p>
    <w:p w:rsidR="00703D22" w:rsidRPr="001431C9" w:rsidRDefault="00703D22" w:rsidP="00703D22">
      <w:pPr>
        <w:pStyle w:val="ANormal"/>
      </w:pPr>
      <w:r w:rsidRPr="001431C9">
        <w:tab/>
        <w:t>Beslut som avses i 19</w:t>
      </w:r>
      <w:r>
        <w:t xml:space="preserve"> </w:t>
      </w:r>
      <w:r w:rsidRPr="001431C9">
        <w:t>–</w:t>
      </w:r>
      <w:r>
        <w:t xml:space="preserve"> </w:t>
      </w:r>
      <w:r w:rsidRPr="001431C9">
        <w:t>23 och 25 </w:t>
      </w:r>
      <w:proofErr w:type="gramStart"/>
      <w:r w:rsidRPr="001431C9">
        <w:t>§§</w:t>
      </w:r>
      <w:proofErr w:type="gramEnd"/>
      <w:r w:rsidRPr="001431C9">
        <w:t xml:space="preserve"> ska iakttas oberoende av ändrings-sökande.</w:t>
      </w:r>
    </w:p>
    <w:p w:rsidR="00703D22" w:rsidRPr="001431C9" w:rsidRDefault="00703D22" w:rsidP="00703D22">
      <w:pPr>
        <w:pStyle w:val="ANormal"/>
      </w:pPr>
    </w:p>
    <w:p w:rsidR="00703D22" w:rsidRPr="001431C9" w:rsidRDefault="00703D22" w:rsidP="00703D22">
      <w:pPr>
        <w:pStyle w:val="LagParagraf"/>
      </w:pPr>
      <w:r w:rsidRPr="001431C9">
        <w:t>31 §</w:t>
      </w:r>
    </w:p>
    <w:p w:rsidR="00703D22" w:rsidRPr="001431C9" w:rsidRDefault="00703D22" w:rsidP="00703D22">
      <w:pPr>
        <w:pStyle w:val="LagPararubrik"/>
      </w:pPr>
      <w:r w:rsidRPr="001431C9">
        <w:t>Ikraftträdande och övergångsbestämmelser</w:t>
      </w:r>
    </w:p>
    <w:p w:rsidR="00CE7FA1" w:rsidRPr="001431C9" w:rsidRDefault="00703D22" w:rsidP="00CE7FA1">
      <w:pPr>
        <w:pStyle w:val="ANormal"/>
      </w:pPr>
      <w:r w:rsidRPr="001431C9">
        <w:tab/>
      </w:r>
      <w:r w:rsidR="00CE7FA1" w:rsidRPr="001431C9">
        <w:t xml:space="preserve">Denna lag träder i kraft den 1 januari 2021. Genom denna lag upphävs 1 § </w:t>
      </w:r>
      <w:r w:rsidR="00CE7FA1" w:rsidRPr="00CE7FA1">
        <w:t>1</w:t>
      </w:r>
      <w:r w:rsidR="00CE7FA1" w:rsidRPr="001431C9">
        <w:t> mom. 3 punkten och 2 § 2 mom. i landskapsförordningen (1995:103) om tillämpning i landskapet Åland av riksförfattningar om socialvård. De sistnämnda upphävda bestämmelserna i landskapsförordningen om tilläm</w:t>
      </w:r>
      <w:r w:rsidR="00CE7FA1" w:rsidRPr="001431C9">
        <w:t>p</w:t>
      </w:r>
      <w:r w:rsidR="00CE7FA1" w:rsidRPr="001431C9">
        <w:t xml:space="preserve">ning i landskapet Åland av riksförfattningar om socialvård </w:t>
      </w:r>
      <w:proofErr w:type="gramStart"/>
      <w:r w:rsidR="00CE7FA1" w:rsidRPr="001431C9">
        <w:t>ska</w:t>
      </w:r>
      <w:r w:rsidR="00CE7FA1">
        <w:t xml:space="preserve"> </w:t>
      </w:r>
      <w:r w:rsidR="00CE7FA1" w:rsidRPr="001431C9">
        <w:t>dock</w:t>
      </w:r>
      <w:proofErr w:type="gramEnd"/>
      <w:r w:rsidR="00CE7FA1" w:rsidRPr="001431C9">
        <w:t xml:space="preserve"> fortsatt gälla i de fall som avses i 2 mom. Landskapsregeringen ska, om inte up</w:t>
      </w:r>
      <w:r w:rsidR="00CE7FA1" w:rsidRPr="001431C9">
        <w:t>p</w:t>
      </w:r>
      <w:r w:rsidR="00CE7FA1" w:rsidRPr="001431C9">
        <w:t xml:space="preserve">giften </w:t>
      </w:r>
      <w:r w:rsidR="00CE7FA1" w:rsidRPr="00CE7FA1">
        <w:t>med stöd av</w:t>
      </w:r>
      <w:r w:rsidR="00CE7FA1">
        <w:rPr>
          <w:i/>
        </w:rPr>
        <w:t xml:space="preserve"> </w:t>
      </w:r>
      <w:r w:rsidR="00CE7FA1" w:rsidRPr="001431C9">
        <w:t xml:space="preserve">en överenskommelseförordning </w:t>
      </w:r>
      <w:r w:rsidR="00CE7FA1" w:rsidRPr="00CE7FA1">
        <w:t>enligt</w:t>
      </w:r>
      <w:r w:rsidR="00CE7FA1">
        <w:rPr>
          <w:i/>
        </w:rPr>
        <w:t xml:space="preserve"> </w:t>
      </w:r>
      <w:r w:rsidR="00CE7FA1" w:rsidRPr="001431C9">
        <w:t>32 § i självstyre</w:t>
      </w:r>
      <w:r w:rsidR="00CE7FA1" w:rsidRPr="001431C9">
        <w:t>l</w:t>
      </w:r>
      <w:r w:rsidR="00CE7FA1" w:rsidRPr="001431C9">
        <w:lastRenderedPageBreak/>
        <w:t>selagen överförs på en riksmyndighet, tillhandahålla det i 16 § avsedda centralregistret över yrkesutbildade personer inom socialvården senast den 1 augusti 2021.</w:t>
      </w:r>
    </w:p>
    <w:p w:rsidR="00703D22" w:rsidRPr="001431C9" w:rsidRDefault="00703D22" w:rsidP="00703D22">
      <w:pPr>
        <w:pStyle w:val="ANormal"/>
      </w:pPr>
      <w:r w:rsidRPr="001431C9">
        <w:tab/>
        <w:t>En person som har den behörighet som avses i förordningen (FFS 804/1992) om behörighetsvillkoren för yrkesutbildad personal inom socia</w:t>
      </w:r>
      <w:r w:rsidRPr="001431C9">
        <w:t>l</w:t>
      </w:r>
      <w:r w:rsidRPr="001431C9">
        <w:t>vården, tillämplig på Åland genom 1 § 1 mom. 3 punkten landskapsföror</w:t>
      </w:r>
      <w:r w:rsidRPr="001431C9">
        <w:t>d</w:t>
      </w:r>
      <w:r w:rsidRPr="001431C9">
        <w:t>ningen om tillämpning i landskapet Åland av riksförfattningar om socia</w:t>
      </w:r>
      <w:r w:rsidRPr="001431C9">
        <w:t>l</w:t>
      </w:r>
      <w:r w:rsidRPr="001431C9">
        <w:t>vård, har rätt att i enlighet med bestämmelserna i nämnda förordning vara verksam som yrkesutbildad person inom socialvården i en sådan uppgift som förutsätter legitimering i enlighet med denna lag. En person som i e</w:t>
      </w:r>
      <w:r w:rsidRPr="001431C9">
        <w:t>n</w:t>
      </w:r>
      <w:r w:rsidRPr="001431C9">
        <w:t>lighet med 14 § i landskapslagen om erkännande av yrkeskvalifikationer beviljats erkännande av yrkeskvalifikationer som socialarbetare har rätt att fortsatt verka som yrkesutbildad person inom socialvården som socialarb</w:t>
      </w:r>
      <w:r w:rsidRPr="001431C9">
        <w:t>e</w:t>
      </w:r>
      <w:r w:rsidRPr="001431C9">
        <w:t>tare trots att uppgiften förutsätter legitimering i enlighet med denna lag</w:t>
      </w:r>
      <w:r w:rsidRPr="00295F0E">
        <w:t>. Dessa person</w:t>
      </w:r>
      <w:r w:rsidRPr="001431C9">
        <w:t>e</w:t>
      </w:r>
      <w:r>
        <w:t>r</w:t>
      </w:r>
      <w:r w:rsidRPr="001431C9">
        <w:t>s rätt att vara verksam</w:t>
      </w:r>
      <w:r>
        <w:t>ma</w:t>
      </w:r>
      <w:r w:rsidRPr="001431C9">
        <w:t xml:space="preserve"> som yrkesutbildad</w:t>
      </w:r>
      <w:r>
        <w:t>e</w:t>
      </w:r>
      <w:r w:rsidRPr="001431C9">
        <w:t xml:space="preserve"> person</w:t>
      </w:r>
      <w:r>
        <w:t>er</w:t>
      </w:r>
      <w:r w:rsidRPr="001431C9">
        <w:t xml:space="preserve"> inom socialvården gäller till och med den 31 december 2023, eller till dess att landskapsregeringen, om inte uppgiften i en överenskommelseförordning överförs på en riksmyndighet, har avgjort en sådan ansökan om rätt att vara verksam som legitimerad yrkesutbildad person inom socialvården som pe</w:t>
      </w:r>
      <w:r w:rsidRPr="001431C9">
        <w:t>r</w:t>
      </w:r>
      <w:r w:rsidRPr="001431C9">
        <w:t xml:space="preserve">sonen har lämnat in senast den dagen. Ansökan ska avgöras senast inom sex månader från det att ansökan inkom. Personer som i enlighet med 2 § 2 mom. i landskapsförordningen om tillämpning i landskapet Åland av riksförfattningar om socialvård av landskapsregeringen medgetts undantag från behörighetsvillkoren för yrkesutbildad personal inom socialvården har även efter </w:t>
      </w:r>
      <w:r w:rsidR="00C96E97">
        <w:t xml:space="preserve">att </w:t>
      </w:r>
      <w:r w:rsidRPr="001431C9">
        <w:t>denna lag trätt i kraft rätt att på basen av dispensbeslutet for</w:t>
      </w:r>
      <w:r w:rsidRPr="001431C9">
        <w:t>t</w:t>
      </w:r>
      <w:r w:rsidRPr="001431C9">
        <w:t>satt verka i motsvarande arbetsuppgifter som i det anställningsförhållande som personen hade den 31 december 2020.</w:t>
      </w:r>
    </w:p>
    <w:p w:rsidR="00703D22" w:rsidRDefault="00703D22" w:rsidP="00703D22">
      <w:pPr>
        <w:pStyle w:val="ANormal"/>
      </w:pPr>
      <w:r w:rsidRPr="001431C9">
        <w:tab/>
      </w:r>
      <w:r w:rsidR="00CE7FA1" w:rsidRPr="001431C9">
        <w:t>Landskapsregeringen</w:t>
      </w:r>
      <w:r w:rsidR="00CE7FA1" w:rsidRPr="009B6312">
        <w:rPr>
          <w:i/>
        </w:rPr>
        <w:t xml:space="preserve"> </w:t>
      </w:r>
      <w:r w:rsidR="00CE7FA1" w:rsidRPr="00CE7FA1">
        <w:t>ska</w:t>
      </w:r>
      <w:r w:rsidR="00CE7FA1" w:rsidRPr="001431C9">
        <w:t>, om inte uppgiften i en överenskommelsefö</w:t>
      </w:r>
      <w:r w:rsidR="00CE7FA1" w:rsidRPr="001431C9">
        <w:t>r</w:t>
      </w:r>
      <w:r w:rsidR="00CE7FA1" w:rsidRPr="001431C9">
        <w:t>ordning</w:t>
      </w:r>
      <w:r w:rsidR="00C96E97">
        <w:t xml:space="preserve"> enligt 32 i självstyrelselagen</w:t>
      </w:r>
      <w:r w:rsidR="00CE7FA1" w:rsidRPr="001431C9">
        <w:t xml:space="preserve"> överförs på en riksmyndighet, på eget initiativ och avgiftsfritt anteckna sådana </w:t>
      </w:r>
      <w:proofErr w:type="spellStart"/>
      <w:r w:rsidR="00CE7FA1" w:rsidRPr="001431C9">
        <w:t>närvårdare</w:t>
      </w:r>
      <w:proofErr w:type="spellEnd"/>
      <w:r w:rsidR="00CE7FA1" w:rsidRPr="001431C9">
        <w:t xml:space="preserve"> som den 31 december 2020 är införda i Finlands centralregister över yrkesutbildade personer inom hälso- och sjukvården också i centralregistret över yrkesutbildade personer inom soc</w:t>
      </w:r>
      <w:r w:rsidR="00CE7FA1" w:rsidRPr="001431C9">
        <w:t>i</w:t>
      </w:r>
      <w:r w:rsidR="00CE7FA1" w:rsidRPr="001431C9">
        <w:t>alvården.</w:t>
      </w:r>
    </w:p>
    <w:p w:rsidR="00703D22" w:rsidRDefault="008E4C3C" w:rsidP="00703D22">
      <w:pPr>
        <w:pStyle w:val="ANormal"/>
        <w:jc w:val="center"/>
      </w:pPr>
      <w:hyperlink w:anchor="_top" w:tooltip="Klicka för att gå till toppen av dokumentet" w:history="1">
        <w:r w:rsidR="00703D22">
          <w:rPr>
            <w:rStyle w:val="Hyperlnk"/>
          </w:rPr>
          <w:t>__________________</w:t>
        </w:r>
      </w:hyperlink>
    </w:p>
    <w:p w:rsidR="00337A19" w:rsidRDefault="00337A19" w:rsidP="005C5E44">
      <w:pPr>
        <w:pStyle w:val="ANormal"/>
        <w:suppressAutoHyphens/>
        <w:outlineLvl w:val="0"/>
      </w:pPr>
    </w:p>
    <w:p w:rsidR="00337A19" w:rsidRDefault="00337A19">
      <w:pPr>
        <w:pStyle w:val="ANormal"/>
      </w:pPr>
      <w:r>
        <w:tab/>
      </w:r>
    </w:p>
    <w:p w:rsidR="00337A19" w:rsidRDefault="00337A19">
      <w:pPr>
        <w:pStyle w:val="ANormal"/>
      </w:pPr>
    </w:p>
    <w:p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trPr>
          <w:cantSplit/>
        </w:trPr>
        <w:tc>
          <w:tcPr>
            <w:tcW w:w="6706" w:type="dxa"/>
            <w:gridSpan w:val="2"/>
          </w:tcPr>
          <w:p w:rsidR="00337A19" w:rsidRDefault="00337A19">
            <w:pPr>
              <w:pStyle w:val="ANormal"/>
              <w:keepNext/>
            </w:pPr>
            <w:r>
              <w:tab/>
              <w:t xml:space="preserve">Mariehamn den </w:t>
            </w:r>
            <w:r w:rsidR="005134ED">
              <w:t>16 september 2019</w:t>
            </w:r>
          </w:p>
        </w:tc>
      </w:tr>
      <w:tr w:rsidR="00337A19">
        <w:trPr>
          <w:cantSplit/>
        </w:trPr>
        <w:tc>
          <w:tcPr>
            <w:tcW w:w="6706" w:type="dxa"/>
            <w:gridSpan w:val="2"/>
            <w:vAlign w:val="bottom"/>
          </w:tcPr>
          <w:p w:rsidR="00337A19" w:rsidRDefault="00337A19">
            <w:pPr>
              <w:pStyle w:val="ANormal"/>
              <w:keepNext/>
            </w:pPr>
          </w:p>
          <w:p w:rsidR="00337A19" w:rsidRDefault="00337A19">
            <w:pPr>
              <w:pStyle w:val="ANormal"/>
              <w:keepNext/>
            </w:pPr>
          </w:p>
          <w:p w:rsidR="00337A19" w:rsidRDefault="00337A19">
            <w:pPr>
              <w:pStyle w:val="ANormal"/>
              <w:keepNext/>
            </w:pPr>
          </w:p>
          <w:p w:rsidR="00337A19" w:rsidRDefault="005134ED">
            <w:pPr>
              <w:pStyle w:val="ANormal"/>
              <w:keepNext/>
              <w:jc w:val="center"/>
            </w:pPr>
            <w:r>
              <w:t>Gun-Mari Lindholm</w:t>
            </w:r>
            <w:r w:rsidR="00D636DC">
              <w:t xml:space="preserve">  </w:t>
            </w:r>
          </w:p>
          <w:p w:rsidR="00337A19" w:rsidRDefault="00337A19">
            <w:pPr>
              <w:pStyle w:val="ANormal"/>
              <w:keepNext/>
              <w:jc w:val="center"/>
            </w:pPr>
            <w:r>
              <w:t>talman</w:t>
            </w:r>
          </w:p>
        </w:tc>
      </w:tr>
      <w:tr w:rsidR="00337A19">
        <w:tc>
          <w:tcPr>
            <w:tcW w:w="3353" w:type="dxa"/>
            <w:vAlign w:val="bottom"/>
          </w:tcPr>
          <w:p w:rsidR="00337A19" w:rsidRDefault="00337A19">
            <w:pPr>
              <w:pStyle w:val="ANormal"/>
              <w:keepNext/>
              <w:jc w:val="center"/>
            </w:pPr>
          </w:p>
          <w:p w:rsidR="00337A19" w:rsidRDefault="00337A19">
            <w:pPr>
              <w:pStyle w:val="ANormal"/>
              <w:keepNext/>
              <w:jc w:val="center"/>
            </w:pPr>
          </w:p>
          <w:p w:rsidR="00337A19" w:rsidRDefault="005134ED">
            <w:pPr>
              <w:pStyle w:val="ANormal"/>
              <w:keepNext/>
              <w:jc w:val="center"/>
            </w:pPr>
            <w:r>
              <w:t xml:space="preserve">Veronica </w:t>
            </w:r>
            <w:proofErr w:type="spellStart"/>
            <w:r>
              <w:t>Thörnroos</w:t>
            </w:r>
            <w:proofErr w:type="spellEnd"/>
            <w:r w:rsidR="00D636DC">
              <w:t xml:space="preserve">  </w:t>
            </w:r>
          </w:p>
          <w:p w:rsidR="00337A19" w:rsidRDefault="00337A19">
            <w:pPr>
              <w:pStyle w:val="ANormal"/>
              <w:keepNext/>
              <w:jc w:val="center"/>
            </w:pPr>
            <w:r>
              <w:t>vicetalman</w:t>
            </w:r>
          </w:p>
        </w:tc>
        <w:tc>
          <w:tcPr>
            <w:tcW w:w="3353" w:type="dxa"/>
            <w:vAlign w:val="bottom"/>
          </w:tcPr>
          <w:p w:rsidR="00337A19" w:rsidRDefault="00337A19">
            <w:pPr>
              <w:pStyle w:val="ANormal"/>
              <w:keepNext/>
              <w:jc w:val="center"/>
            </w:pPr>
          </w:p>
          <w:p w:rsidR="00337A19" w:rsidRDefault="00337A19">
            <w:pPr>
              <w:pStyle w:val="ANormal"/>
              <w:keepNext/>
              <w:jc w:val="center"/>
            </w:pPr>
          </w:p>
          <w:p w:rsidR="005134ED" w:rsidRDefault="005134ED" w:rsidP="005134ED">
            <w:pPr>
              <w:pStyle w:val="ANormal"/>
              <w:keepNext/>
              <w:jc w:val="center"/>
            </w:pPr>
            <w:r>
              <w:t xml:space="preserve">Viveka Eriksson  </w:t>
            </w:r>
          </w:p>
          <w:p w:rsidR="00337A19" w:rsidRDefault="00337A19">
            <w:pPr>
              <w:pStyle w:val="ANormal"/>
              <w:keepNext/>
              <w:jc w:val="center"/>
            </w:pPr>
            <w:r>
              <w:t>vicetalman</w:t>
            </w:r>
          </w:p>
        </w:tc>
      </w:tr>
    </w:tbl>
    <w:p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3C" w:rsidRDefault="008E4C3C">
      <w:r>
        <w:separator/>
      </w:r>
    </w:p>
  </w:endnote>
  <w:endnote w:type="continuationSeparator" w:id="0">
    <w:p w:rsidR="008E4C3C" w:rsidRDefault="008E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3C" w:rsidRDefault="008E4C3C">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3C" w:rsidRDefault="008E4C3C">
    <w:pPr>
      <w:pStyle w:val="Sidfot"/>
      <w:rPr>
        <w:lang w:val="fi-FI"/>
      </w:rPr>
    </w:pPr>
    <w:r>
      <w:fldChar w:fldCharType="begin"/>
    </w:r>
    <w:r>
      <w:rPr>
        <w:lang w:val="fi-FI"/>
      </w:rPr>
      <w:instrText xml:space="preserve"> FILENAME  \* MERGEFORMAT </w:instrText>
    </w:r>
    <w:r>
      <w:fldChar w:fldCharType="separate"/>
    </w:r>
    <w:r w:rsidR="00122575">
      <w:rPr>
        <w:noProof/>
        <w:lang w:val="fi-FI"/>
      </w:rPr>
      <w:t>LTB662019.docx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3C" w:rsidRDefault="008E4C3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3C" w:rsidRDefault="008E4C3C">
      <w:r>
        <w:separator/>
      </w:r>
    </w:p>
  </w:footnote>
  <w:footnote w:type="continuationSeparator" w:id="0">
    <w:p w:rsidR="008E4C3C" w:rsidRDefault="008E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3C" w:rsidRDefault="008E4C3C">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8E4C3C" w:rsidRDefault="008E4C3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3C" w:rsidRDefault="008E4C3C">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8C1A92">
      <w:rPr>
        <w:rStyle w:val="Sidnummer"/>
        <w:noProof/>
      </w:rPr>
      <w:t>2</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22"/>
    <w:rsid w:val="00004B5B"/>
    <w:rsid w:val="00122575"/>
    <w:rsid w:val="00257CF3"/>
    <w:rsid w:val="00284C7A"/>
    <w:rsid w:val="002E1682"/>
    <w:rsid w:val="00337A19"/>
    <w:rsid w:val="0038180C"/>
    <w:rsid w:val="00463980"/>
    <w:rsid w:val="004D7ED5"/>
    <w:rsid w:val="004E7D01"/>
    <w:rsid w:val="004F64FE"/>
    <w:rsid w:val="005134ED"/>
    <w:rsid w:val="005C5E44"/>
    <w:rsid w:val="005E1BD9"/>
    <w:rsid w:val="005F6898"/>
    <w:rsid w:val="006538ED"/>
    <w:rsid w:val="00703D22"/>
    <w:rsid w:val="008414E5"/>
    <w:rsid w:val="00867707"/>
    <w:rsid w:val="008B5FA2"/>
    <w:rsid w:val="008C1A92"/>
    <w:rsid w:val="008E4C3C"/>
    <w:rsid w:val="009E1423"/>
    <w:rsid w:val="009F1162"/>
    <w:rsid w:val="00B5110A"/>
    <w:rsid w:val="00BA3751"/>
    <w:rsid w:val="00BD48EF"/>
    <w:rsid w:val="00BE2983"/>
    <w:rsid w:val="00C93360"/>
    <w:rsid w:val="00C96E97"/>
    <w:rsid w:val="00CE7FA1"/>
    <w:rsid w:val="00D636DC"/>
    <w:rsid w:val="00DD3988"/>
    <w:rsid w:val="00E6237B"/>
    <w:rsid w:val="00F263B4"/>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rsid w:val="00463980"/>
    <w:rPr>
      <w:rFonts w:ascii="Tahoma" w:hAnsi="Tahoma" w:cs="Tahoma"/>
      <w:sz w:val="16"/>
      <w:szCs w:val="16"/>
    </w:rPr>
  </w:style>
  <w:style w:type="character" w:customStyle="1" w:styleId="BallongtextChar">
    <w:name w:val="Ballongtext Char"/>
    <w:basedOn w:val="Standardstycketeckensnitt"/>
    <w:link w:val="Ballongtext"/>
    <w:rsid w:val="00463980"/>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Ballongtext">
    <w:name w:val="Balloon Text"/>
    <w:basedOn w:val="Normal"/>
    <w:link w:val="BallongtextChar"/>
    <w:rsid w:val="00463980"/>
    <w:rPr>
      <w:rFonts w:ascii="Tahoma" w:hAnsi="Tahoma" w:cs="Tahoma"/>
      <w:sz w:val="16"/>
      <w:szCs w:val="16"/>
    </w:rPr>
  </w:style>
  <w:style w:type="character" w:customStyle="1" w:styleId="BallongtextChar">
    <w:name w:val="Ballongtext Char"/>
    <w:basedOn w:val="Standardstycketeckensnitt"/>
    <w:link w:val="Ballongtext"/>
    <w:rsid w:val="00463980"/>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99</TotalTime>
  <Pages>9</Pages>
  <Words>3683</Words>
  <Characters>22604</Characters>
  <Application>Microsoft Office Word</Application>
  <DocSecurity>0</DocSecurity>
  <Lines>188</Lines>
  <Paragraphs>52</Paragraphs>
  <ScaleCrop>false</ScaleCrop>
  <HeadingPairs>
    <vt:vector size="2" baseType="variant">
      <vt:variant>
        <vt:lpstr>Rubrik</vt:lpstr>
      </vt:variant>
      <vt:variant>
        <vt:i4>1</vt:i4>
      </vt:variant>
    </vt:vector>
  </HeadingPairs>
  <TitlesOfParts>
    <vt:vector size="1" baseType="lpstr">
      <vt:lpstr>Ålands lagting - Beslut LTB 66/2019</vt:lpstr>
    </vt:vector>
  </TitlesOfParts>
  <Company>Ålands lagting</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66/2019</dc:title>
  <dc:creator>Jessica Laaksonen</dc:creator>
  <cp:lastModifiedBy>Jessica Laaksonen</cp:lastModifiedBy>
  <cp:revision>3</cp:revision>
  <cp:lastPrinted>2019-09-23T07:51:00Z</cp:lastPrinted>
  <dcterms:created xsi:type="dcterms:W3CDTF">2019-09-19T07:12:00Z</dcterms:created>
  <dcterms:modified xsi:type="dcterms:W3CDTF">2019-09-23T07:59:00Z</dcterms:modified>
</cp:coreProperties>
</file>