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CF5FD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CF5FD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004FB3" w:rsidP="009F1162">
            <w:pPr>
              <w:pStyle w:val="xDokTypNr"/>
            </w:pPr>
            <w:r>
              <w:t>BESLUT LTB 31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04FB3">
              <w:t>9-05-27</w:t>
            </w:r>
          </w:p>
        </w:tc>
        <w:tc>
          <w:tcPr>
            <w:tcW w:w="2563" w:type="dxa"/>
            <w:vAlign w:val="center"/>
          </w:tcPr>
          <w:p w:rsidR="00337A19" w:rsidRDefault="00004FB3">
            <w:pPr>
              <w:pStyle w:val="xBeteckning1"/>
            </w:pPr>
            <w:r>
              <w:t>LF 16/2018-2019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004FB3">
        <w:t xml:space="preserve"> </w:t>
      </w:r>
      <w:r w:rsidR="00004FB3" w:rsidRPr="00314E6D">
        <w:t>om vissa kompensationer till kommunerna finansåret 2019</w:t>
      </w:r>
    </w:p>
    <w:p w:rsidR="00337A19" w:rsidRDefault="00337A19">
      <w:pPr>
        <w:pStyle w:val="ANormal"/>
      </w:pPr>
    </w:p>
    <w:p w:rsidR="00004FB3" w:rsidRDefault="00337A19" w:rsidP="00004FB3">
      <w:pPr>
        <w:pStyle w:val="ANormal"/>
      </w:pPr>
      <w:r>
        <w:tab/>
        <w:t xml:space="preserve">I enlighet med lagtingets beslut </w:t>
      </w:r>
      <w:r w:rsidR="00004FB3">
        <w:t>föreskrivs:</w:t>
      </w:r>
    </w:p>
    <w:p w:rsidR="00004FB3" w:rsidRDefault="00004FB3" w:rsidP="00004FB3">
      <w:pPr>
        <w:pStyle w:val="ANormal"/>
      </w:pPr>
    </w:p>
    <w:p w:rsidR="00004FB3" w:rsidRDefault="00004FB3" w:rsidP="00004FB3">
      <w:pPr>
        <w:pStyle w:val="LagParagraf"/>
      </w:pPr>
      <w:r w:rsidRPr="002C5063">
        <w:t>1</w:t>
      </w:r>
      <w:r>
        <w:t> </w:t>
      </w:r>
      <w:r w:rsidRPr="002C5063">
        <w:t>§</w:t>
      </w:r>
    </w:p>
    <w:p w:rsidR="00004FB3" w:rsidRDefault="00004FB3" w:rsidP="00004FB3">
      <w:pPr>
        <w:pStyle w:val="ANormal"/>
      </w:pPr>
      <w:r>
        <w:tab/>
        <w:t>För att dämpa de ekonomiska effekterna av det avtal som 2017 slöts mellan arbetsmarknadens centralorganisationer i riket (konkurrenskraftsa</w:t>
      </w:r>
      <w:r>
        <w:t>v</w:t>
      </w:r>
      <w:r>
        <w:t>talet) och de skatteåtgärder som vidtogs i samband med det, betalar lan</w:t>
      </w:r>
      <w:r>
        <w:t>d</w:t>
      </w:r>
      <w:r>
        <w:t>skapsregeringen 1 300 000 euro i kompensation till kommunerna finansåret 2019. Beloppet fördelas mellan kommunerna enligt följande:</w:t>
      </w:r>
    </w:p>
    <w:p w:rsidR="00004FB3" w:rsidRPr="002C5063" w:rsidRDefault="00004FB3" w:rsidP="00004FB3">
      <w:pPr>
        <w:pStyle w:val="ANormal"/>
      </w:pPr>
    </w:p>
    <w:tbl>
      <w:tblPr>
        <w:tblStyle w:val="Tabellrutnt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004FB3" w:rsidRPr="004D1F12" w:rsidTr="00E40C2C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4FB3" w:rsidRPr="004D1F12" w:rsidRDefault="00004FB3" w:rsidP="00E40C2C">
            <w:pPr>
              <w:pStyle w:val="Tabelltext"/>
              <w:jc w:val="center"/>
              <w:rPr>
                <w:b/>
              </w:rPr>
            </w:pPr>
            <w:bookmarkStart w:id="3" w:name="_Hlk526342119"/>
            <w:r w:rsidRPr="004D1F12">
              <w:rPr>
                <w:b/>
              </w:rPr>
              <w:t>Kommun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4FB3" w:rsidRPr="004D1F12" w:rsidRDefault="00004FB3" w:rsidP="00E40C2C">
            <w:pPr>
              <w:pStyle w:val="Tabelltext"/>
              <w:jc w:val="center"/>
              <w:rPr>
                <w:b/>
              </w:rPr>
            </w:pPr>
            <w:r>
              <w:rPr>
                <w:b/>
              </w:rPr>
              <w:t>Belopp, euro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  <w:lang w:val="sv-FI" w:eastAsia="sv-FI"/>
              </w:rPr>
            </w:pPr>
            <w:r>
              <w:rPr>
                <w:sz w:val="20"/>
              </w:rPr>
              <w:t>Brändö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  <w:lang w:val="sv-FI" w:eastAsia="sv-FI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744,98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Eckerö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795,04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Finström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925,01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Föglö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652,41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Geta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042,10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Hammarland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91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907,56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Jomala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157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809,52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Kumlinge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055,97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Kökar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211,90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Lemland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263,74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Lumparland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267,59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Mariehamn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465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412,2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Saltvik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401,33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Sottunga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017,68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Sund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700,19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Vårdö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792,76</w:t>
            </w:r>
          </w:p>
        </w:tc>
      </w:tr>
      <w:bookmarkEnd w:id="3"/>
    </w:tbl>
    <w:p w:rsidR="00004FB3" w:rsidRDefault="00004FB3" w:rsidP="00004FB3">
      <w:pPr>
        <w:pStyle w:val="ANormal"/>
      </w:pPr>
    </w:p>
    <w:p w:rsidR="00004FB3" w:rsidRDefault="00004FB3" w:rsidP="00004FB3">
      <w:pPr>
        <w:pStyle w:val="LagParagraf"/>
      </w:pPr>
      <w:r>
        <w:t>2 §</w:t>
      </w:r>
    </w:p>
    <w:p w:rsidR="00004FB3" w:rsidRDefault="00004FB3" w:rsidP="00004FB3">
      <w:pPr>
        <w:pStyle w:val="ANormal"/>
      </w:pPr>
      <w:r>
        <w:tab/>
        <w:t>För att kompensera kommunerna för den förlust av skatteintäkter som orsakas av skatteåtgärder som vidtogs för skatteåret 2019 betalar landskap</w:t>
      </w:r>
      <w:r>
        <w:t>s</w:t>
      </w:r>
      <w:r>
        <w:t>regeringen 200 000 euro i kompensation till kommunerna finansåret 2019. Beloppet fördelas mellan kommunerna enligt följande:</w:t>
      </w:r>
    </w:p>
    <w:p w:rsidR="00004FB3" w:rsidRDefault="00004FB3" w:rsidP="00004FB3">
      <w:pPr>
        <w:pStyle w:val="ANormal"/>
      </w:pPr>
    </w:p>
    <w:tbl>
      <w:tblPr>
        <w:tblStyle w:val="Tabellrutnt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004FB3" w:rsidRPr="004D1F12" w:rsidTr="00E40C2C">
        <w:trPr>
          <w:trHeight w:val="42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4FB3" w:rsidRPr="004D1F12" w:rsidRDefault="00004FB3" w:rsidP="00E40C2C">
            <w:pPr>
              <w:pStyle w:val="Tabelltext"/>
              <w:jc w:val="center"/>
              <w:rPr>
                <w:b/>
              </w:rPr>
            </w:pPr>
            <w:r w:rsidRPr="004D1F12">
              <w:rPr>
                <w:b/>
              </w:rPr>
              <w:t>Kommun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4FB3" w:rsidRPr="004D1F12" w:rsidRDefault="00004FB3" w:rsidP="00E40C2C">
            <w:pPr>
              <w:pStyle w:val="Tabelltext"/>
              <w:jc w:val="center"/>
              <w:rPr>
                <w:b/>
              </w:rPr>
            </w:pPr>
            <w:r>
              <w:rPr>
                <w:b/>
              </w:rPr>
              <w:t>Belopp, euro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314E6D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Brändö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314E6D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236,60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Eckerö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732,04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Finström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757,33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Föglö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456,83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Geta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032,49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Hammarland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963,65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Jomala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687,83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Kumlinge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388,05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Kökar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411,11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Lemland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183,95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Lumparland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677,92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Mariehamn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149,4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Saltvik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039,14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Sottunga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775,60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lastRenderedPageBreak/>
              <w:t>Sund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670,29</w:t>
            </w:r>
          </w:p>
        </w:tc>
      </w:tr>
      <w:tr w:rsidR="00004FB3" w:rsidTr="00E40C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Default="00004FB3" w:rsidP="00E40C2C">
            <w:pPr>
              <w:pStyle w:val="Tabelltext"/>
              <w:rPr>
                <w:sz w:val="20"/>
              </w:rPr>
            </w:pPr>
            <w:r>
              <w:rPr>
                <w:sz w:val="20"/>
              </w:rPr>
              <w:t>Vårdö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B3" w:rsidRPr="00A35402" w:rsidRDefault="00004FB3" w:rsidP="00E40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40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35402">
              <w:rPr>
                <w:rFonts w:ascii="Arial" w:hAnsi="Arial" w:cs="Arial"/>
                <w:sz w:val="20"/>
                <w:szCs w:val="20"/>
              </w:rPr>
              <w:t>837,71</w:t>
            </w:r>
          </w:p>
        </w:tc>
      </w:tr>
    </w:tbl>
    <w:p w:rsidR="00004FB3" w:rsidRPr="002C5063" w:rsidRDefault="00004FB3" w:rsidP="00004FB3">
      <w:pPr>
        <w:pStyle w:val="ANormal"/>
      </w:pPr>
    </w:p>
    <w:p w:rsidR="00004FB3" w:rsidRDefault="00004FB3" w:rsidP="00004FB3">
      <w:pPr>
        <w:pStyle w:val="LagParagraf"/>
      </w:pPr>
      <w:r>
        <w:t>3 §</w:t>
      </w:r>
    </w:p>
    <w:p w:rsidR="00004FB3" w:rsidRDefault="00004FB3" w:rsidP="00004FB3">
      <w:pPr>
        <w:pStyle w:val="ANormal"/>
      </w:pPr>
      <w:r>
        <w:tab/>
        <w:t>Denna lag träder i kraft den ...  och tillämpas för finansåret 2019.</w:t>
      </w:r>
    </w:p>
    <w:p w:rsidR="00004FB3" w:rsidRDefault="00004FB3" w:rsidP="00004FB3">
      <w:pPr>
        <w:pStyle w:val="ANormal"/>
      </w:pPr>
    </w:p>
    <w:p w:rsidR="00004FB3" w:rsidRDefault="0069095A" w:rsidP="00004FB3">
      <w:pPr>
        <w:pStyle w:val="ANormal"/>
        <w:jc w:val="center"/>
      </w:pPr>
      <w:hyperlink w:anchor="_top" w:tooltip="Klicka för att gå till toppen av dokumentet" w:history="1">
        <w:r w:rsidR="00004FB3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04FB3">
              <w:t>27 maj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04FB3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04FB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04FB3" w:rsidRDefault="00004FB3" w:rsidP="00004FB3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B3" w:rsidRDefault="00004FB3">
      <w:r>
        <w:separator/>
      </w:r>
    </w:p>
  </w:endnote>
  <w:endnote w:type="continuationSeparator" w:id="0">
    <w:p w:rsidR="00004FB3" w:rsidRDefault="000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9095A">
      <w:rPr>
        <w:noProof/>
        <w:lang w:val="fi-FI"/>
      </w:rPr>
      <w:t>LTB312019.docx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B3" w:rsidRDefault="00004FB3">
      <w:r>
        <w:separator/>
      </w:r>
    </w:p>
  </w:footnote>
  <w:footnote w:type="continuationSeparator" w:id="0">
    <w:p w:rsidR="00004FB3" w:rsidRDefault="0000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9095A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3"/>
    <w:rsid w:val="00004B5B"/>
    <w:rsid w:val="00004FB3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9095A"/>
    <w:rsid w:val="008414E5"/>
    <w:rsid w:val="00867707"/>
    <w:rsid w:val="008B5FA2"/>
    <w:rsid w:val="009E073C"/>
    <w:rsid w:val="009E1423"/>
    <w:rsid w:val="009F1162"/>
    <w:rsid w:val="00B5110A"/>
    <w:rsid w:val="00BA3751"/>
    <w:rsid w:val="00BD48EF"/>
    <w:rsid w:val="00BE2983"/>
    <w:rsid w:val="00CF5FD2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B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uiPriority w:val="59"/>
    <w:rsid w:val="0000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E07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073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FB3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uiPriority w:val="59"/>
    <w:rsid w:val="0000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E07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073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15</TotalTime>
  <Pages>2</Pages>
  <Words>244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31/2019</vt:lpstr>
    </vt:vector>
  </TitlesOfParts>
  <Company>Ålands lagting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31/2019</dc:title>
  <dc:creator>Jessica Laaksonen</dc:creator>
  <cp:lastModifiedBy>Jessica Laaksonen</cp:lastModifiedBy>
  <cp:revision>3</cp:revision>
  <cp:lastPrinted>2019-05-28T06:57:00Z</cp:lastPrinted>
  <dcterms:created xsi:type="dcterms:W3CDTF">2019-05-21T08:01:00Z</dcterms:created>
  <dcterms:modified xsi:type="dcterms:W3CDTF">2019-05-28T07:00:00Z</dcterms:modified>
</cp:coreProperties>
</file>