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02397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023974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DF16BA" w:rsidP="00B36A8F">
            <w:pPr>
              <w:pStyle w:val="xDokTypNr"/>
            </w:pPr>
            <w:r>
              <w:t>BETÄNKANDE nr 15</w:t>
            </w:r>
            <w:r w:rsidR="002401D0">
              <w:t>/20</w:t>
            </w:r>
            <w:r w:rsidR="00723B93">
              <w:t>1</w:t>
            </w:r>
            <w:r w:rsidR="00023974">
              <w:t>8</w:t>
            </w:r>
            <w:r w:rsidR="0015337C">
              <w:t>-20</w:t>
            </w:r>
            <w:r w:rsidR="009F7CE2">
              <w:t>1</w:t>
            </w:r>
            <w:r w:rsidR="00023974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023974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2C7744">
            <w:pPr>
              <w:pStyle w:val="xDatum1"/>
            </w:pPr>
            <w:r>
              <w:t>20</w:t>
            </w:r>
            <w:r w:rsidR="00B32E91">
              <w:t>1</w:t>
            </w:r>
            <w:r w:rsidR="00023974">
              <w:t>9-04-</w:t>
            </w:r>
            <w:r w:rsidR="002C7744">
              <w:t>16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023974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023974">
      <w:pPr>
        <w:pStyle w:val="ArendeRubrik"/>
      </w:pPr>
      <w:r>
        <w:t>Gasanordningar</w:t>
      </w:r>
    </w:p>
    <w:p w:rsidR="002401D0" w:rsidRDefault="00412C2F">
      <w:pPr>
        <w:pStyle w:val="ArendeUnderRubrik"/>
      </w:pPr>
      <w:hyperlink r:id="rId12" w:history="1">
        <w:r w:rsidR="00023974" w:rsidRPr="00412C2F">
          <w:rPr>
            <w:rStyle w:val="Hyperlnk"/>
          </w:rPr>
          <w:t>Landskapsregeringens lagförslag LF 15/2018-2019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A93837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299766" w:history="1">
        <w:r w:rsidR="00A93837" w:rsidRPr="00E8027D">
          <w:rPr>
            <w:rStyle w:val="Hyperlnk"/>
          </w:rPr>
          <w:t>Landskapsregeringens förslag</w:t>
        </w:r>
        <w:r w:rsidR="00A93837">
          <w:rPr>
            <w:webHidden/>
          </w:rPr>
          <w:tab/>
        </w:r>
        <w:r w:rsidR="00A93837">
          <w:rPr>
            <w:webHidden/>
          </w:rPr>
          <w:fldChar w:fldCharType="begin"/>
        </w:r>
        <w:r w:rsidR="00A93837">
          <w:rPr>
            <w:webHidden/>
          </w:rPr>
          <w:instrText xml:space="preserve"> PAGEREF _Toc6299766 \h </w:instrText>
        </w:r>
        <w:r w:rsidR="00A93837">
          <w:rPr>
            <w:webHidden/>
          </w:rPr>
        </w:r>
        <w:r w:rsidR="00A93837">
          <w:rPr>
            <w:webHidden/>
          </w:rPr>
          <w:fldChar w:fldCharType="separate"/>
        </w:r>
        <w:r w:rsidR="002A2B91">
          <w:rPr>
            <w:webHidden/>
          </w:rPr>
          <w:t>1</w:t>
        </w:r>
        <w:r w:rsidR="00A93837">
          <w:rPr>
            <w:webHidden/>
          </w:rPr>
          <w:fldChar w:fldCharType="end"/>
        </w:r>
      </w:hyperlink>
    </w:p>
    <w:p w:rsidR="00A93837" w:rsidRDefault="00412C2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99767" w:history="1">
        <w:r w:rsidR="00A93837" w:rsidRPr="00E8027D">
          <w:rPr>
            <w:rStyle w:val="Hyperlnk"/>
          </w:rPr>
          <w:t>Utskottets förslag</w:t>
        </w:r>
        <w:r w:rsidR="00A93837">
          <w:rPr>
            <w:webHidden/>
          </w:rPr>
          <w:tab/>
        </w:r>
        <w:r w:rsidR="00A93837">
          <w:rPr>
            <w:webHidden/>
          </w:rPr>
          <w:fldChar w:fldCharType="begin"/>
        </w:r>
        <w:r w:rsidR="00A93837">
          <w:rPr>
            <w:webHidden/>
          </w:rPr>
          <w:instrText xml:space="preserve"> PAGEREF _Toc6299767 \h </w:instrText>
        </w:r>
        <w:r w:rsidR="00A93837">
          <w:rPr>
            <w:webHidden/>
          </w:rPr>
        </w:r>
        <w:r w:rsidR="00A93837">
          <w:rPr>
            <w:webHidden/>
          </w:rPr>
          <w:fldChar w:fldCharType="separate"/>
        </w:r>
        <w:r w:rsidR="002A2B91">
          <w:rPr>
            <w:webHidden/>
          </w:rPr>
          <w:t>1</w:t>
        </w:r>
        <w:r w:rsidR="00A93837">
          <w:rPr>
            <w:webHidden/>
          </w:rPr>
          <w:fldChar w:fldCharType="end"/>
        </w:r>
      </w:hyperlink>
    </w:p>
    <w:p w:rsidR="00A93837" w:rsidRDefault="00412C2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99768" w:history="1">
        <w:r w:rsidR="00A93837" w:rsidRPr="00E8027D">
          <w:rPr>
            <w:rStyle w:val="Hyperlnk"/>
          </w:rPr>
          <w:t>Ärendets behandling</w:t>
        </w:r>
        <w:r w:rsidR="00A93837">
          <w:rPr>
            <w:webHidden/>
          </w:rPr>
          <w:tab/>
        </w:r>
        <w:r w:rsidR="00A93837">
          <w:rPr>
            <w:webHidden/>
          </w:rPr>
          <w:fldChar w:fldCharType="begin"/>
        </w:r>
        <w:r w:rsidR="00A93837">
          <w:rPr>
            <w:webHidden/>
          </w:rPr>
          <w:instrText xml:space="preserve"> PAGEREF _Toc6299768 \h </w:instrText>
        </w:r>
        <w:r w:rsidR="00A93837">
          <w:rPr>
            <w:webHidden/>
          </w:rPr>
        </w:r>
        <w:r w:rsidR="00A93837">
          <w:rPr>
            <w:webHidden/>
          </w:rPr>
          <w:fldChar w:fldCharType="separate"/>
        </w:r>
        <w:r w:rsidR="002A2B91">
          <w:rPr>
            <w:webHidden/>
          </w:rPr>
          <w:t>1</w:t>
        </w:r>
        <w:r w:rsidR="00A93837">
          <w:rPr>
            <w:webHidden/>
          </w:rPr>
          <w:fldChar w:fldCharType="end"/>
        </w:r>
      </w:hyperlink>
    </w:p>
    <w:p w:rsidR="00A93837" w:rsidRDefault="00412C2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299769" w:history="1">
        <w:r w:rsidR="00A93837" w:rsidRPr="00E8027D">
          <w:rPr>
            <w:rStyle w:val="Hyperlnk"/>
          </w:rPr>
          <w:t>Utskottets förslag</w:t>
        </w:r>
        <w:r w:rsidR="00A93837">
          <w:rPr>
            <w:webHidden/>
          </w:rPr>
          <w:tab/>
        </w:r>
        <w:r w:rsidR="00A93837">
          <w:rPr>
            <w:webHidden/>
          </w:rPr>
          <w:fldChar w:fldCharType="begin"/>
        </w:r>
        <w:r w:rsidR="00A93837">
          <w:rPr>
            <w:webHidden/>
          </w:rPr>
          <w:instrText xml:space="preserve"> PAGEREF _Toc6299769 \h </w:instrText>
        </w:r>
        <w:r w:rsidR="00A93837">
          <w:rPr>
            <w:webHidden/>
          </w:rPr>
        </w:r>
        <w:r w:rsidR="00A93837">
          <w:rPr>
            <w:webHidden/>
          </w:rPr>
          <w:fldChar w:fldCharType="separate"/>
        </w:r>
        <w:r w:rsidR="002A2B91">
          <w:rPr>
            <w:webHidden/>
          </w:rPr>
          <w:t>1</w:t>
        </w:r>
        <w:r w:rsidR="00A93837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023974" w:rsidP="002C7744">
      <w:pPr>
        <w:pStyle w:val="RubrikA"/>
      </w:pPr>
      <w:bookmarkStart w:id="2" w:name="_Toc529800933"/>
      <w:bookmarkStart w:id="3" w:name="_Toc6299766"/>
      <w:r>
        <w:t>Landskapsregeringens</w:t>
      </w:r>
      <w:r w:rsidR="002401D0">
        <w:t xml:space="preserve"> förslag</w:t>
      </w:r>
      <w:bookmarkEnd w:id="2"/>
      <w:bookmarkEnd w:id="3"/>
    </w:p>
    <w:p w:rsidR="002401D0" w:rsidRDefault="002401D0">
      <w:pPr>
        <w:pStyle w:val="Rubrikmellanrum"/>
      </w:pPr>
    </w:p>
    <w:p w:rsidR="00023974" w:rsidRDefault="00023974" w:rsidP="00023974">
      <w:pPr>
        <w:pStyle w:val="ANormal"/>
      </w:pPr>
      <w:r>
        <w:t>Landskapsregeringen</w:t>
      </w:r>
      <w:r w:rsidRPr="00A23E11">
        <w:t xml:space="preserve"> föreslå</w:t>
      </w:r>
      <w:r>
        <w:t>r att lagtinget antar en landskapslag om</w:t>
      </w:r>
      <w:r w:rsidRPr="00A23E11">
        <w:t xml:space="preserve"> </w:t>
      </w:r>
      <w:r w:rsidRPr="00DE49C9">
        <w:t>ti</w:t>
      </w:r>
      <w:r w:rsidRPr="00DE49C9">
        <w:t>l</w:t>
      </w:r>
      <w:r w:rsidRPr="00DE49C9">
        <w:t>lämpning på Åland av gasanordningslagen</w:t>
      </w:r>
      <w:r>
        <w:t xml:space="preserve">, </w:t>
      </w:r>
      <w:proofErr w:type="gramStart"/>
      <w:r>
        <w:t>den</w:t>
      </w:r>
      <w:proofErr w:type="gramEnd"/>
      <w:r>
        <w:t xml:space="preserve"> </w:t>
      </w:r>
      <w:proofErr w:type="spellStart"/>
      <w:r>
        <w:t>rikslag</w:t>
      </w:r>
      <w:proofErr w:type="spellEnd"/>
      <w:r>
        <w:t xml:space="preserve"> som nyligen trätt i kraft i riket och som innehåller </w:t>
      </w:r>
      <w:r w:rsidRPr="00A23E11">
        <w:t>kompletterande nationell</w:t>
      </w:r>
      <w:r>
        <w:t>a</w:t>
      </w:r>
      <w:r w:rsidRPr="00A23E11">
        <w:t xml:space="preserve"> </w:t>
      </w:r>
      <w:r>
        <w:t>bestämmelser</w:t>
      </w:r>
      <w:r w:rsidRPr="00A23E11">
        <w:t xml:space="preserve"> om sådana detaljer som följer av </w:t>
      </w:r>
      <w:r w:rsidRPr="00C64352">
        <w:t xml:space="preserve">Europaparlamentets och rådets förordning (EU) 2016/426 om anordningar för förbränning av gasformiga bränslen och om upphävande av direktiv 2009/142/EG, </w:t>
      </w:r>
      <w:r w:rsidRPr="00C64352">
        <w:rPr>
          <w:i/>
        </w:rPr>
        <w:t>(gasanordningsförordningen)</w:t>
      </w:r>
      <w:r>
        <w:t>.</w:t>
      </w:r>
      <w:r w:rsidRPr="00A23E11">
        <w:t xml:space="preserve"> </w:t>
      </w:r>
      <w:r>
        <w:t>Den föreslagna landskapslagen är en blankettlag.</w:t>
      </w:r>
    </w:p>
    <w:p w:rsidR="00023974" w:rsidRDefault="00023974" w:rsidP="00023974">
      <w:pPr>
        <w:pStyle w:val="ANormal"/>
      </w:pPr>
      <w:r>
        <w:tab/>
        <w:t xml:space="preserve">Lagförslaget innehåller </w:t>
      </w:r>
      <w:r w:rsidRPr="00A23E11">
        <w:t xml:space="preserve">dessutom </w:t>
      </w:r>
      <w:r>
        <w:t>ändringar av</w:t>
      </w:r>
      <w:r w:rsidRPr="00A23E11">
        <w:t xml:space="preserve"> </w:t>
      </w:r>
      <w:r>
        <w:t>landskaps</w:t>
      </w:r>
      <w:r w:rsidRPr="00A23E11">
        <w:t>lagen om marknadskontrollen av vissa produkter</w:t>
      </w:r>
      <w:r>
        <w:t xml:space="preserve"> och landskapslagen om tillämpning på Åland av</w:t>
      </w:r>
      <w:r w:rsidRPr="00A23E11">
        <w:t xml:space="preserve"> lagen om anmälda organ för vissa produktgrupper</w:t>
      </w:r>
      <w:r>
        <w:t>.</w:t>
      </w:r>
      <w:r w:rsidRPr="00A23E11">
        <w:t xml:space="preserve"> Ändringa</w:t>
      </w:r>
      <w:r w:rsidRPr="00A23E11">
        <w:t>r</w:t>
      </w:r>
      <w:r w:rsidRPr="00A23E11">
        <w:t xml:space="preserve">na är </w:t>
      </w:r>
      <w:r>
        <w:t>av lagteknisk</w:t>
      </w:r>
      <w:r w:rsidRPr="00A23E11">
        <w:t xml:space="preserve"> karaktär.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 w:rsidP="002C7744">
      <w:pPr>
        <w:pStyle w:val="RubrikA"/>
      </w:pPr>
      <w:bookmarkStart w:id="4" w:name="_Toc529800934"/>
      <w:bookmarkStart w:id="5" w:name="_Toc6299767"/>
      <w:r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2401D0" w:rsidRDefault="002C7744">
      <w:pPr>
        <w:pStyle w:val="ANormal"/>
      </w:pPr>
      <w:r>
        <w:t xml:space="preserve">Utskottet, som inte har något att tillföra i ärendet, föreslår att lagtinget antar lagförslagen i oförändrad lydelse. 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6299768"/>
      <w:r>
        <w:t>Ärendets behandling</w:t>
      </w:r>
      <w:bookmarkEnd w:id="6"/>
      <w:bookmarkEnd w:id="7"/>
    </w:p>
    <w:p w:rsidR="002401D0" w:rsidRDefault="002401D0">
      <w:pPr>
        <w:pStyle w:val="Rubrikmellanrum"/>
      </w:pPr>
    </w:p>
    <w:p w:rsidR="00023974" w:rsidRDefault="00023974" w:rsidP="00023974">
      <w:pPr>
        <w:pStyle w:val="ANormal"/>
      </w:pPr>
      <w:r>
        <w:rPr>
          <w:szCs w:val="22"/>
        </w:rPr>
        <w:t xml:space="preserve">Lagtinget har den 3 april 2019 </w:t>
      </w:r>
      <w:proofErr w:type="spellStart"/>
      <w:r>
        <w:rPr>
          <w:szCs w:val="22"/>
        </w:rPr>
        <w:t>inbegärt</w:t>
      </w:r>
      <w:proofErr w:type="spellEnd"/>
      <w:r>
        <w:rPr>
          <w:szCs w:val="22"/>
        </w:rPr>
        <w:t xml:space="preserve"> lag- och kulturutskottets yttrande över lagförslaget.</w:t>
      </w:r>
    </w:p>
    <w:p w:rsidR="00023974" w:rsidRDefault="00023974" w:rsidP="00023974">
      <w:pPr>
        <w:pStyle w:val="ANormal"/>
      </w:pPr>
      <w:r w:rsidRPr="0004644E">
        <w:tab/>
      </w:r>
      <w:r>
        <w:t>Utskottet har i ärendet hört</w:t>
      </w:r>
      <w:r w:rsidR="002C7744">
        <w:t xml:space="preserve"> ministern Nina Fellman och juristen Camilla Hägglund-Palmqvist.</w:t>
      </w:r>
    </w:p>
    <w:p w:rsidR="00023974" w:rsidRDefault="00023974" w:rsidP="00023974">
      <w:pPr>
        <w:pStyle w:val="ANormal"/>
      </w:pPr>
      <w:r>
        <w:tab/>
      </w:r>
      <w:r w:rsidRPr="00BB2F55">
        <w:t xml:space="preserve">I ärendets avgörande behandling deltog ordföranden Harry Jansson, viceordföranden Roger Eriksson, ledamöterna </w:t>
      </w:r>
      <w:r>
        <w:t>Johan Ehn</w:t>
      </w:r>
      <w:r w:rsidR="003016FC">
        <w:t>, Brage Eklund,</w:t>
      </w:r>
      <w:r w:rsidRPr="00BB2F55">
        <w:t xml:space="preserve"> M</w:t>
      </w:r>
      <w:r>
        <w:t xml:space="preserve">ikael </w:t>
      </w:r>
      <w:proofErr w:type="spellStart"/>
      <w:r>
        <w:t>Staffas</w:t>
      </w:r>
      <w:proofErr w:type="spellEnd"/>
      <w:r>
        <w:t xml:space="preserve"> och Tony Wikström</w:t>
      </w:r>
      <w:r w:rsidR="003016FC">
        <w:t xml:space="preserve"> samt ersättaren Runar Karlsson</w:t>
      </w:r>
      <w:r>
        <w:t>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6299769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023974">
        <w:t xml:space="preserve"> antar lagförslagen i </w:t>
      </w:r>
      <w:r w:rsidR="002C7744">
        <w:t>oförändrad</w:t>
      </w:r>
      <w:r w:rsidR="00023974">
        <w:t xml:space="preserve"> lydelse</w:t>
      </w:r>
      <w:r w:rsidR="002C7744">
        <w:t>.</w:t>
      </w:r>
      <w:proofErr w:type="gramEnd"/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2C7744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2C7744">
              <w:t>16</w:t>
            </w:r>
            <w:r w:rsidR="00023974">
              <w:t xml:space="preserve"> april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23974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23974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74" w:rsidRDefault="00023974">
      <w:r>
        <w:separator/>
      </w:r>
    </w:p>
  </w:endnote>
  <w:endnote w:type="continuationSeparator" w:id="0">
    <w:p w:rsidR="00023974" w:rsidRDefault="0002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A2B91">
      <w:rPr>
        <w:noProof/>
        <w:lang w:val="fi-FI"/>
      </w:rPr>
      <w:t>LKU1520182019.docx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74" w:rsidRDefault="00023974">
      <w:r>
        <w:separator/>
      </w:r>
    </w:p>
  </w:footnote>
  <w:footnote w:type="continuationSeparator" w:id="0">
    <w:p w:rsidR="00023974" w:rsidRDefault="0002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A2B91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C7744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4"/>
    <w:rsid w:val="00015E9C"/>
    <w:rsid w:val="00023974"/>
    <w:rsid w:val="00051556"/>
    <w:rsid w:val="000B2DC9"/>
    <w:rsid w:val="000D6353"/>
    <w:rsid w:val="000F7417"/>
    <w:rsid w:val="0015337C"/>
    <w:rsid w:val="002401D0"/>
    <w:rsid w:val="002A2B91"/>
    <w:rsid w:val="002C7744"/>
    <w:rsid w:val="003016FC"/>
    <w:rsid w:val="0036359C"/>
    <w:rsid w:val="00412C2F"/>
    <w:rsid w:val="006B2E9E"/>
    <w:rsid w:val="00723B93"/>
    <w:rsid w:val="00811D50"/>
    <w:rsid w:val="00817B04"/>
    <w:rsid w:val="00957C36"/>
    <w:rsid w:val="009D73B2"/>
    <w:rsid w:val="009F7CE2"/>
    <w:rsid w:val="00A93837"/>
    <w:rsid w:val="00B32E91"/>
    <w:rsid w:val="00B36A8F"/>
    <w:rsid w:val="00B90DEC"/>
    <w:rsid w:val="00CB087E"/>
    <w:rsid w:val="00CF700E"/>
    <w:rsid w:val="00DC45B2"/>
    <w:rsid w:val="00DF16BA"/>
    <w:rsid w:val="00F1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023974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2C77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7744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023974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2C77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7744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15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2</Pages>
  <Words>225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15/2018-2019</vt:lpstr>
    </vt:vector>
  </TitlesOfParts>
  <Company>Ålands lagting</Company>
  <LinksUpToDate>false</LinksUpToDate>
  <CharactersWithSpaces>2219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15/2018-2019</dc:title>
  <dc:creator>Jessica Laaksonen</dc:creator>
  <cp:lastModifiedBy>Jessica Laaksonen</cp:lastModifiedBy>
  <cp:revision>3</cp:revision>
  <cp:lastPrinted>2019-04-16T09:48:00Z</cp:lastPrinted>
  <dcterms:created xsi:type="dcterms:W3CDTF">2019-04-16T09:54:00Z</dcterms:created>
  <dcterms:modified xsi:type="dcterms:W3CDTF">2019-04-16T09:55:00Z</dcterms:modified>
</cp:coreProperties>
</file>