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trPr>
          <w:cantSplit/>
          <w:trHeight w:val="20"/>
        </w:trPr>
        <w:tc>
          <w:tcPr>
            <w:tcW w:w="861" w:type="dxa"/>
            <w:vMerge w:val="restart"/>
          </w:tcPr>
          <w:p w:rsidR="00AF3004" w:rsidRDefault="00A52226">
            <w:pPr>
              <w:pStyle w:val="xLedtext"/>
              <w:keepNext/>
              <w:rPr>
                <w:noProof/>
              </w:rPr>
            </w:pPr>
            <w:r>
              <w:rPr>
                <w:noProof/>
                <w:sz w:val="20"/>
                <w:lang w:val="sv-FI" w:eastAsia="sv-FI"/>
              </w:rPr>
              <w:drawing>
                <wp:anchor distT="0" distB="0" distL="114300" distR="114300" simplePos="0" relativeHeight="251657728" behindDoc="0" locked="0" layoutInCell="1" allowOverlap="1">
                  <wp:simplePos x="0" y="0"/>
                  <wp:positionH relativeFrom="column">
                    <wp:posOffset>-31115</wp:posOffset>
                  </wp:positionH>
                  <wp:positionV relativeFrom="paragraph">
                    <wp:posOffset>635</wp:posOffset>
                  </wp:positionV>
                  <wp:extent cx="2647950" cy="685800"/>
                  <wp:effectExtent l="0" t="0" r="0" b="0"/>
                  <wp:wrapNone/>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rsidR="00AF3004" w:rsidRDefault="00A52226">
            <w:pPr>
              <w:pStyle w:val="xMellanrum"/>
            </w:pPr>
            <w:r>
              <w:rPr>
                <w:noProof/>
                <w:lang w:val="sv-FI" w:eastAsia="sv-FI"/>
              </w:rPr>
              <w:drawing>
                <wp:inline distT="0" distB="0" distL="0" distR="0">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trPr>
          <w:cantSplit/>
          <w:trHeight w:val="299"/>
        </w:trPr>
        <w:tc>
          <w:tcPr>
            <w:tcW w:w="861" w:type="dxa"/>
            <w:vMerge/>
          </w:tcPr>
          <w:p w:rsidR="00AF3004" w:rsidRDefault="00AF3004">
            <w:pPr>
              <w:pStyle w:val="xLedtext"/>
            </w:pPr>
          </w:p>
        </w:tc>
        <w:tc>
          <w:tcPr>
            <w:tcW w:w="4448" w:type="dxa"/>
            <w:vAlign w:val="bottom"/>
          </w:tcPr>
          <w:p w:rsidR="00AF3004" w:rsidRDefault="00AF3004">
            <w:pPr>
              <w:pStyle w:val="xAvsandare1"/>
            </w:pPr>
          </w:p>
        </w:tc>
        <w:tc>
          <w:tcPr>
            <w:tcW w:w="4288" w:type="dxa"/>
            <w:gridSpan w:val="2"/>
            <w:vAlign w:val="bottom"/>
          </w:tcPr>
          <w:p w:rsidR="00AF3004" w:rsidRDefault="00685DA1">
            <w:pPr>
              <w:pStyle w:val="xDokTypNr"/>
            </w:pPr>
            <w:r>
              <w:t>LAGFÖRSLAG</w:t>
            </w:r>
            <w:r w:rsidR="00AF3004">
              <w:t xml:space="preserve"> nr </w:t>
            </w:r>
            <w:r w:rsidR="004A098C">
              <w:t>5</w:t>
            </w:r>
            <w:r w:rsidR="00AF3004">
              <w:t>/20</w:t>
            </w:r>
            <w:r w:rsidR="00D51082">
              <w:t>18</w:t>
            </w:r>
            <w:r w:rsidR="0072063B">
              <w:t>–</w:t>
            </w:r>
            <w:r w:rsidR="00AF3004">
              <w:t>20</w:t>
            </w:r>
            <w:r w:rsidR="00D51082">
              <w:t>19</w:t>
            </w:r>
          </w:p>
        </w:tc>
      </w:tr>
      <w:tr w:rsidR="00AF3004">
        <w:trPr>
          <w:cantSplit/>
          <w:trHeight w:val="238"/>
        </w:trPr>
        <w:tc>
          <w:tcPr>
            <w:tcW w:w="861" w:type="dxa"/>
            <w:vMerge/>
          </w:tcPr>
          <w:p w:rsidR="00AF3004" w:rsidRDefault="00AF3004">
            <w:pPr>
              <w:pStyle w:val="xLedtext"/>
            </w:pPr>
          </w:p>
        </w:tc>
        <w:tc>
          <w:tcPr>
            <w:tcW w:w="4448" w:type="dxa"/>
            <w:vAlign w:val="bottom"/>
          </w:tcPr>
          <w:p w:rsidR="00AF3004" w:rsidRDefault="00AF3004">
            <w:pPr>
              <w:pStyle w:val="xLedtext"/>
            </w:pPr>
          </w:p>
        </w:tc>
        <w:tc>
          <w:tcPr>
            <w:tcW w:w="1725" w:type="dxa"/>
            <w:vAlign w:val="bottom"/>
          </w:tcPr>
          <w:p w:rsidR="00AF3004" w:rsidRDefault="00AF3004">
            <w:pPr>
              <w:pStyle w:val="xLedtext"/>
              <w:rPr>
                <w:lang w:val="de-DE"/>
              </w:rPr>
            </w:pPr>
            <w:r>
              <w:rPr>
                <w:lang w:val="de-DE"/>
              </w:rPr>
              <w:t>Datum</w:t>
            </w:r>
          </w:p>
        </w:tc>
        <w:tc>
          <w:tcPr>
            <w:tcW w:w="2563" w:type="dxa"/>
            <w:vAlign w:val="bottom"/>
          </w:tcPr>
          <w:p w:rsidR="00AF3004" w:rsidRDefault="00AF3004">
            <w:pPr>
              <w:pStyle w:val="xLedtext"/>
              <w:rPr>
                <w:lang w:val="de-DE"/>
              </w:rPr>
            </w:pPr>
          </w:p>
        </w:tc>
      </w:tr>
      <w:tr w:rsidR="00AF3004">
        <w:trPr>
          <w:cantSplit/>
          <w:trHeight w:val="238"/>
        </w:trPr>
        <w:tc>
          <w:tcPr>
            <w:tcW w:w="861" w:type="dxa"/>
            <w:vMerge/>
          </w:tcPr>
          <w:p w:rsidR="00AF3004" w:rsidRDefault="00AF3004">
            <w:pPr>
              <w:pStyle w:val="xAvsandare2"/>
              <w:rPr>
                <w:lang w:val="de-DE"/>
              </w:rPr>
            </w:pPr>
          </w:p>
        </w:tc>
        <w:tc>
          <w:tcPr>
            <w:tcW w:w="4448" w:type="dxa"/>
            <w:vAlign w:val="center"/>
          </w:tcPr>
          <w:p w:rsidR="00AF3004" w:rsidRDefault="00AF3004">
            <w:pPr>
              <w:pStyle w:val="xAvsandare2"/>
              <w:rPr>
                <w:lang w:val="de-DE"/>
              </w:rPr>
            </w:pPr>
          </w:p>
        </w:tc>
        <w:tc>
          <w:tcPr>
            <w:tcW w:w="1725" w:type="dxa"/>
            <w:vAlign w:val="center"/>
          </w:tcPr>
          <w:p w:rsidR="00AF3004" w:rsidRDefault="00AF3004">
            <w:pPr>
              <w:pStyle w:val="xDatum1"/>
              <w:rPr>
                <w:lang w:val="de-DE"/>
              </w:rPr>
            </w:pPr>
            <w:r>
              <w:rPr>
                <w:lang w:val="de-DE"/>
              </w:rPr>
              <w:t>20</w:t>
            </w:r>
            <w:r w:rsidR="00E95491">
              <w:rPr>
                <w:lang w:val="de-DE"/>
              </w:rPr>
              <w:t>18</w:t>
            </w:r>
            <w:r>
              <w:rPr>
                <w:lang w:val="de-DE"/>
              </w:rPr>
              <w:t>-</w:t>
            </w:r>
            <w:r w:rsidR="004A098C">
              <w:rPr>
                <w:lang w:val="de-DE"/>
              </w:rPr>
              <w:t>11</w:t>
            </w:r>
            <w:r>
              <w:rPr>
                <w:lang w:val="de-DE"/>
              </w:rPr>
              <w:t>-</w:t>
            </w:r>
            <w:r w:rsidR="004A098C">
              <w:rPr>
                <w:lang w:val="de-DE"/>
              </w:rPr>
              <w:t>29</w:t>
            </w:r>
          </w:p>
        </w:tc>
        <w:tc>
          <w:tcPr>
            <w:tcW w:w="2563" w:type="dxa"/>
            <w:vAlign w:val="center"/>
          </w:tcPr>
          <w:p w:rsidR="00AF3004" w:rsidRDefault="00AF3004">
            <w:pPr>
              <w:pStyle w:val="xBeteckning1"/>
              <w:rPr>
                <w:lang w:val="de-DE"/>
              </w:rPr>
            </w:pPr>
          </w:p>
        </w:tc>
      </w:tr>
      <w:tr w:rsidR="00AF3004">
        <w:trPr>
          <w:cantSplit/>
          <w:trHeight w:val="238"/>
        </w:trPr>
        <w:tc>
          <w:tcPr>
            <w:tcW w:w="861" w:type="dxa"/>
            <w:vMerge/>
          </w:tcPr>
          <w:p w:rsidR="00AF3004" w:rsidRDefault="00AF3004">
            <w:pPr>
              <w:pStyle w:val="xLedtext"/>
              <w:rPr>
                <w:lang w:val="de-DE"/>
              </w:rPr>
            </w:pPr>
          </w:p>
        </w:tc>
        <w:tc>
          <w:tcPr>
            <w:tcW w:w="4448" w:type="dxa"/>
            <w:vAlign w:val="bottom"/>
          </w:tcPr>
          <w:p w:rsidR="00AF3004" w:rsidRDefault="00AF3004">
            <w:pPr>
              <w:pStyle w:val="xLedtext"/>
              <w:rPr>
                <w:lang w:val="de-DE"/>
              </w:rPr>
            </w:pPr>
          </w:p>
        </w:tc>
        <w:tc>
          <w:tcPr>
            <w:tcW w:w="1725" w:type="dxa"/>
            <w:vAlign w:val="bottom"/>
          </w:tcPr>
          <w:p w:rsidR="00AF3004" w:rsidRDefault="00AF3004">
            <w:pPr>
              <w:pStyle w:val="xLedtext"/>
              <w:rPr>
                <w:lang w:val="de-DE"/>
              </w:rPr>
            </w:pPr>
          </w:p>
        </w:tc>
        <w:tc>
          <w:tcPr>
            <w:tcW w:w="2563" w:type="dxa"/>
            <w:vAlign w:val="bottom"/>
          </w:tcPr>
          <w:p w:rsidR="00AF3004" w:rsidRPr="00C54352" w:rsidRDefault="00AF3004">
            <w:pPr>
              <w:pStyle w:val="xLedtext"/>
              <w:rPr>
                <w:b/>
                <w:sz w:val="18"/>
                <w:szCs w:val="18"/>
                <w:lang w:val="de-DE"/>
              </w:rPr>
            </w:pPr>
          </w:p>
        </w:tc>
      </w:tr>
      <w:tr w:rsidR="00AF3004">
        <w:trPr>
          <w:cantSplit/>
          <w:trHeight w:val="238"/>
        </w:trPr>
        <w:tc>
          <w:tcPr>
            <w:tcW w:w="861" w:type="dxa"/>
            <w:vMerge/>
            <w:tcBorders>
              <w:bottom w:val="single" w:sz="4" w:space="0" w:color="auto"/>
            </w:tcBorders>
          </w:tcPr>
          <w:p w:rsidR="00AF3004" w:rsidRDefault="00AF3004">
            <w:pPr>
              <w:pStyle w:val="xAvsandare3"/>
              <w:rPr>
                <w:lang w:val="de-DE"/>
              </w:rPr>
            </w:pPr>
          </w:p>
        </w:tc>
        <w:tc>
          <w:tcPr>
            <w:tcW w:w="4448" w:type="dxa"/>
            <w:tcBorders>
              <w:bottom w:val="single" w:sz="4" w:space="0" w:color="auto"/>
            </w:tcBorders>
            <w:vAlign w:val="center"/>
          </w:tcPr>
          <w:p w:rsidR="00AF3004" w:rsidRDefault="00AF3004">
            <w:pPr>
              <w:pStyle w:val="xAvsandare3"/>
              <w:rPr>
                <w:lang w:val="de-DE"/>
              </w:rPr>
            </w:pPr>
          </w:p>
        </w:tc>
        <w:tc>
          <w:tcPr>
            <w:tcW w:w="1725" w:type="dxa"/>
            <w:tcBorders>
              <w:bottom w:val="single" w:sz="4" w:space="0" w:color="auto"/>
            </w:tcBorders>
            <w:vAlign w:val="center"/>
          </w:tcPr>
          <w:p w:rsidR="00AF3004" w:rsidRDefault="00AF3004">
            <w:pPr>
              <w:pStyle w:val="xDatum2"/>
              <w:rPr>
                <w:lang w:val="de-DE"/>
              </w:rPr>
            </w:pPr>
          </w:p>
        </w:tc>
        <w:tc>
          <w:tcPr>
            <w:tcW w:w="2563" w:type="dxa"/>
            <w:tcBorders>
              <w:bottom w:val="single" w:sz="4" w:space="0" w:color="auto"/>
            </w:tcBorders>
            <w:vAlign w:val="center"/>
          </w:tcPr>
          <w:p w:rsidR="00AF3004" w:rsidRDefault="00AF3004">
            <w:pPr>
              <w:pStyle w:val="xBeteckning2"/>
              <w:rPr>
                <w:lang w:val="de-DE"/>
              </w:rPr>
            </w:pPr>
          </w:p>
        </w:tc>
      </w:tr>
      <w:tr w:rsidR="00AF3004">
        <w:trPr>
          <w:cantSplit/>
          <w:trHeight w:val="238"/>
        </w:trPr>
        <w:tc>
          <w:tcPr>
            <w:tcW w:w="861" w:type="dxa"/>
            <w:tcBorders>
              <w:top w:val="single" w:sz="4" w:space="0" w:color="auto"/>
            </w:tcBorders>
            <w:vAlign w:val="bottom"/>
          </w:tcPr>
          <w:p w:rsidR="00AF3004" w:rsidRDefault="00AF3004">
            <w:pPr>
              <w:pStyle w:val="xLedtext"/>
              <w:rPr>
                <w:lang w:val="de-DE"/>
              </w:rPr>
            </w:pPr>
          </w:p>
        </w:tc>
        <w:tc>
          <w:tcPr>
            <w:tcW w:w="4448" w:type="dxa"/>
            <w:tcBorders>
              <w:top w:val="single" w:sz="4" w:space="0" w:color="auto"/>
            </w:tcBorders>
            <w:vAlign w:val="bottom"/>
          </w:tcPr>
          <w:p w:rsidR="00AF3004" w:rsidRDefault="00AF3004">
            <w:pPr>
              <w:pStyle w:val="xLedtext"/>
              <w:rPr>
                <w:lang w:val="de-DE"/>
              </w:rPr>
            </w:pPr>
          </w:p>
        </w:tc>
        <w:tc>
          <w:tcPr>
            <w:tcW w:w="4288" w:type="dxa"/>
            <w:gridSpan w:val="2"/>
            <w:tcBorders>
              <w:top w:val="single" w:sz="4" w:space="0" w:color="auto"/>
            </w:tcBorders>
            <w:vAlign w:val="bottom"/>
          </w:tcPr>
          <w:p w:rsidR="00AF3004" w:rsidRDefault="00AF3004">
            <w:pPr>
              <w:pStyle w:val="xLedtext"/>
              <w:rPr>
                <w:lang w:val="de-DE"/>
              </w:rPr>
            </w:pPr>
          </w:p>
        </w:tc>
      </w:tr>
      <w:tr w:rsidR="00AF3004">
        <w:trPr>
          <w:cantSplit/>
          <w:trHeight w:val="238"/>
        </w:trPr>
        <w:tc>
          <w:tcPr>
            <w:tcW w:w="861" w:type="dxa"/>
          </w:tcPr>
          <w:p w:rsidR="00AF3004" w:rsidRDefault="00AF3004">
            <w:pPr>
              <w:pStyle w:val="xCelltext"/>
              <w:rPr>
                <w:lang w:val="de-DE"/>
              </w:rPr>
            </w:pPr>
          </w:p>
        </w:tc>
        <w:tc>
          <w:tcPr>
            <w:tcW w:w="4448" w:type="dxa"/>
            <w:vMerge w:val="restart"/>
          </w:tcPr>
          <w:p w:rsidR="00AF3004" w:rsidRDefault="00AF3004">
            <w:pPr>
              <w:pStyle w:val="xMottagare1"/>
            </w:pPr>
            <w:bookmarkStart w:id="0" w:name="_top"/>
            <w:bookmarkEnd w:id="0"/>
            <w:r>
              <w:t>Till Ålands lagting</w:t>
            </w:r>
          </w:p>
        </w:tc>
        <w:tc>
          <w:tcPr>
            <w:tcW w:w="4288" w:type="dxa"/>
            <w:gridSpan w:val="2"/>
            <w:vMerge w:val="restart"/>
          </w:tcPr>
          <w:p w:rsidR="00AF3004" w:rsidRDefault="00AF3004">
            <w:pPr>
              <w:pStyle w:val="xMottagare1"/>
              <w:tabs>
                <w:tab w:val="left" w:pos="2349"/>
              </w:tabs>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bl>
    <w:p w:rsidR="00AF3004" w:rsidRDefault="00AF3004">
      <w:pPr>
        <w:rPr>
          <w:b/>
          <w:bCs/>
        </w:rPr>
        <w:sectPr w:rsidR="00AF3004">
          <w:footerReference w:type="even" r:id="rId11"/>
          <w:footerReference w:type="default" r:id="rId12"/>
          <w:pgSz w:w="11906" w:h="16838" w:code="9"/>
          <w:pgMar w:top="567" w:right="1134" w:bottom="1134" w:left="1191" w:header="624" w:footer="851" w:gutter="0"/>
          <w:cols w:space="708"/>
          <w:docGrid w:linePitch="360"/>
        </w:sectPr>
      </w:pPr>
    </w:p>
    <w:p w:rsidR="00AF3004" w:rsidRDefault="00040D9F">
      <w:pPr>
        <w:pStyle w:val="ArendeRubrik"/>
      </w:pPr>
      <w:bookmarkStart w:id="1" w:name="_Hlk530129834"/>
      <w:r>
        <w:lastRenderedPageBreak/>
        <w:t>Höjning av inkomstgränsen</w:t>
      </w:r>
      <w:r w:rsidR="00960BDA">
        <w:t xml:space="preserve"> </w:t>
      </w:r>
      <w:r>
        <w:t>för</w:t>
      </w:r>
      <w:r w:rsidR="00960BDA">
        <w:t xml:space="preserve"> arbets- och pensionsinkomstavdraget</w:t>
      </w:r>
    </w:p>
    <w:bookmarkEnd w:id="1"/>
    <w:p w:rsidR="00AF3004" w:rsidRDefault="00AF3004">
      <w:pPr>
        <w:pStyle w:val="ANormal"/>
      </w:pPr>
    </w:p>
    <w:p w:rsidR="00AF3004" w:rsidRDefault="00AF3004">
      <w:pPr>
        <w:pStyle w:val="ANormal"/>
      </w:pPr>
    </w:p>
    <w:p w:rsidR="00AF3004" w:rsidRDefault="00AF3004">
      <w:pPr>
        <w:pStyle w:val="RubrikA"/>
      </w:pPr>
      <w:bookmarkStart w:id="2" w:name="_Toc531245487"/>
      <w:r>
        <w:t>Huvudsakligt innehåll</w:t>
      </w:r>
      <w:bookmarkEnd w:id="2"/>
    </w:p>
    <w:p w:rsidR="00AF3004" w:rsidRDefault="00AF3004">
      <w:pPr>
        <w:pStyle w:val="Rubrikmellanrum"/>
      </w:pPr>
    </w:p>
    <w:p w:rsidR="00AF3004" w:rsidRDefault="00482A34">
      <w:pPr>
        <w:pStyle w:val="ANormal"/>
      </w:pPr>
      <w:r>
        <w:t>Landskapsregeringen föreslår att rätten att göra arbets- och pensionsi</w:t>
      </w:r>
      <w:r>
        <w:t>n</w:t>
      </w:r>
      <w:r>
        <w:t>komstavdrag vid kommunalbeskattningen utvidgas till att gälla alla som har en skattepliktig förvärvsinkomst som understiger 55 000 euro. Den nuv</w:t>
      </w:r>
      <w:r>
        <w:t>a</w:t>
      </w:r>
      <w:r>
        <w:t>rande inkomstgränsen är 35 000 euro.</w:t>
      </w:r>
    </w:p>
    <w:p w:rsidR="00482A34" w:rsidRDefault="00482A34">
      <w:pPr>
        <w:pStyle w:val="ANormal"/>
      </w:pPr>
      <w:r>
        <w:tab/>
        <w:t>Samtidigt föreslås en mindre ändring av kommunalskattesatserna för samfund och samfällda förmåner. Förslaget innebär att de totala skattesa</w:t>
      </w:r>
      <w:r>
        <w:t>t</w:t>
      </w:r>
      <w:r>
        <w:t>serna förblir oförändrade.</w:t>
      </w:r>
    </w:p>
    <w:p w:rsidR="00482A34" w:rsidRDefault="00482A34">
      <w:pPr>
        <w:pStyle w:val="ANormal"/>
      </w:pPr>
      <w:r>
        <w:tab/>
        <w:t>De föreslagna ändringarna är avsedda att tillämpas från och med ko</w:t>
      </w:r>
      <w:r>
        <w:t>m</w:t>
      </w:r>
      <w:r>
        <w:t>munalbeskattningen för skatteåret 2019.</w:t>
      </w:r>
    </w:p>
    <w:p w:rsidR="006179C2" w:rsidRDefault="006179C2">
      <w:pPr>
        <w:pStyle w:val="ANormal"/>
      </w:pPr>
    </w:p>
    <w:p w:rsidR="00AF3004" w:rsidRDefault="002069F4">
      <w:pPr>
        <w:pStyle w:val="ANormal"/>
        <w:jc w:val="center"/>
      </w:pPr>
      <w:hyperlink w:anchor="_top" w:tooltip="Klicka för att gå till toppen av dokumentet" w:history="1">
        <w:r w:rsidR="00AF3004">
          <w:rPr>
            <w:rStyle w:val="Hyperlnk"/>
          </w:rPr>
          <w:t>__________________</w:t>
        </w:r>
      </w:hyperlink>
    </w:p>
    <w:p w:rsidR="00AF3004" w:rsidRDefault="00AF3004">
      <w:pPr>
        <w:pStyle w:val="ANormal"/>
      </w:pPr>
    </w:p>
    <w:p w:rsidR="00AF3004" w:rsidRDefault="00AF3004">
      <w:pPr>
        <w:pStyle w:val="ANormal"/>
      </w:pPr>
      <w:r>
        <w:br w:type="page"/>
      </w:r>
    </w:p>
    <w:p w:rsidR="00AF3004" w:rsidRDefault="00AF3004">
      <w:pPr>
        <w:pStyle w:val="Innehll1"/>
      </w:pPr>
      <w:r>
        <w:lastRenderedPageBreak/>
        <w:t>INNEHÅLL</w:t>
      </w:r>
    </w:p>
    <w:p w:rsidR="00E95491"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531245487" w:history="1">
        <w:r w:rsidR="00E95491" w:rsidRPr="00E47AD3">
          <w:rPr>
            <w:rStyle w:val="Hyperlnk"/>
          </w:rPr>
          <w:t>Huvudsakligt innehåll</w:t>
        </w:r>
        <w:r w:rsidR="00E95491">
          <w:rPr>
            <w:webHidden/>
          </w:rPr>
          <w:tab/>
        </w:r>
        <w:r w:rsidR="00E95491">
          <w:rPr>
            <w:webHidden/>
          </w:rPr>
          <w:fldChar w:fldCharType="begin"/>
        </w:r>
        <w:r w:rsidR="00E95491">
          <w:rPr>
            <w:webHidden/>
          </w:rPr>
          <w:instrText xml:space="preserve"> PAGEREF _Toc531245487 \h </w:instrText>
        </w:r>
        <w:r w:rsidR="00E95491">
          <w:rPr>
            <w:webHidden/>
          </w:rPr>
        </w:r>
        <w:r w:rsidR="00E95491">
          <w:rPr>
            <w:webHidden/>
          </w:rPr>
          <w:fldChar w:fldCharType="separate"/>
        </w:r>
        <w:r w:rsidR="00E95491">
          <w:rPr>
            <w:webHidden/>
          </w:rPr>
          <w:t>1</w:t>
        </w:r>
        <w:r w:rsidR="00E95491">
          <w:rPr>
            <w:webHidden/>
          </w:rPr>
          <w:fldChar w:fldCharType="end"/>
        </w:r>
      </w:hyperlink>
    </w:p>
    <w:p w:rsidR="00E95491" w:rsidRDefault="002069F4">
      <w:pPr>
        <w:pStyle w:val="Innehll1"/>
        <w:rPr>
          <w:rFonts w:asciiTheme="minorHAnsi" w:eastAsiaTheme="minorEastAsia" w:hAnsiTheme="minorHAnsi" w:cstheme="minorBidi"/>
          <w:sz w:val="22"/>
          <w:szCs w:val="22"/>
          <w:lang w:val="sv-FI" w:eastAsia="sv-FI"/>
        </w:rPr>
      </w:pPr>
      <w:hyperlink w:anchor="_Toc531245488" w:history="1">
        <w:r w:rsidR="00E95491" w:rsidRPr="00E47AD3">
          <w:rPr>
            <w:rStyle w:val="Hyperlnk"/>
          </w:rPr>
          <w:t>Motivering</w:t>
        </w:r>
        <w:r w:rsidR="00E95491">
          <w:rPr>
            <w:webHidden/>
          </w:rPr>
          <w:tab/>
        </w:r>
        <w:r w:rsidR="00E95491">
          <w:rPr>
            <w:webHidden/>
          </w:rPr>
          <w:fldChar w:fldCharType="begin"/>
        </w:r>
        <w:r w:rsidR="00E95491">
          <w:rPr>
            <w:webHidden/>
          </w:rPr>
          <w:instrText xml:space="preserve"> PAGEREF _Toc531245488 \h </w:instrText>
        </w:r>
        <w:r w:rsidR="00E95491">
          <w:rPr>
            <w:webHidden/>
          </w:rPr>
        </w:r>
        <w:r w:rsidR="00E95491">
          <w:rPr>
            <w:webHidden/>
          </w:rPr>
          <w:fldChar w:fldCharType="separate"/>
        </w:r>
        <w:r w:rsidR="00E95491">
          <w:rPr>
            <w:webHidden/>
          </w:rPr>
          <w:t>3</w:t>
        </w:r>
        <w:r w:rsidR="00E95491">
          <w:rPr>
            <w:webHidden/>
          </w:rPr>
          <w:fldChar w:fldCharType="end"/>
        </w:r>
      </w:hyperlink>
    </w:p>
    <w:p w:rsidR="00E95491" w:rsidRDefault="002069F4">
      <w:pPr>
        <w:pStyle w:val="Innehll2"/>
        <w:rPr>
          <w:rFonts w:asciiTheme="minorHAnsi" w:eastAsiaTheme="minorEastAsia" w:hAnsiTheme="minorHAnsi" w:cstheme="minorBidi"/>
          <w:sz w:val="22"/>
          <w:szCs w:val="22"/>
          <w:lang w:val="sv-FI" w:eastAsia="sv-FI"/>
        </w:rPr>
      </w:pPr>
      <w:hyperlink w:anchor="_Toc531245489" w:history="1">
        <w:r w:rsidR="00E95491" w:rsidRPr="00E47AD3">
          <w:rPr>
            <w:rStyle w:val="Hyperlnk"/>
          </w:rPr>
          <w:t>1. Arbets- och pensionsinkomstavdraget</w:t>
        </w:r>
        <w:r w:rsidR="00E95491">
          <w:rPr>
            <w:webHidden/>
          </w:rPr>
          <w:tab/>
        </w:r>
        <w:r w:rsidR="00E95491">
          <w:rPr>
            <w:webHidden/>
          </w:rPr>
          <w:fldChar w:fldCharType="begin"/>
        </w:r>
        <w:r w:rsidR="00E95491">
          <w:rPr>
            <w:webHidden/>
          </w:rPr>
          <w:instrText xml:space="preserve"> PAGEREF _Toc531245489 \h </w:instrText>
        </w:r>
        <w:r w:rsidR="00E95491">
          <w:rPr>
            <w:webHidden/>
          </w:rPr>
        </w:r>
        <w:r w:rsidR="00E95491">
          <w:rPr>
            <w:webHidden/>
          </w:rPr>
          <w:fldChar w:fldCharType="separate"/>
        </w:r>
        <w:r w:rsidR="00E95491">
          <w:rPr>
            <w:webHidden/>
          </w:rPr>
          <w:t>3</w:t>
        </w:r>
        <w:r w:rsidR="00E95491">
          <w:rPr>
            <w:webHidden/>
          </w:rPr>
          <w:fldChar w:fldCharType="end"/>
        </w:r>
      </w:hyperlink>
    </w:p>
    <w:p w:rsidR="00E95491" w:rsidRDefault="002069F4">
      <w:pPr>
        <w:pStyle w:val="Innehll3"/>
        <w:rPr>
          <w:rFonts w:asciiTheme="minorHAnsi" w:eastAsiaTheme="minorEastAsia" w:hAnsiTheme="minorHAnsi" w:cstheme="minorBidi"/>
          <w:sz w:val="22"/>
          <w:szCs w:val="22"/>
          <w:lang w:val="sv-FI" w:eastAsia="sv-FI"/>
        </w:rPr>
      </w:pPr>
      <w:hyperlink w:anchor="_Toc531245490" w:history="1">
        <w:r w:rsidR="00E95491" w:rsidRPr="00E47AD3">
          <w:rPr>
            <w:rStyle w:val="Hyperlnk"/>
          </w:rPr>
          <w:t>1.1. Gällande lagstiftning</w:t>
        </w:r>
        <w:r w:rsidR="00E95491">
          <w:rPr>
            <w:webHidden/>
          </w:rPr>
          <w:tab/>
        </w:r>
        <w:r w:rsidR="00E95491">
          <w:rPr>
            <w:webHidden/>
          </w:rPr>
          <w:fldChar w:fldCharType="begin"/>
        </w:r>
        <w:r w:rsidR="00E95491">
          <w:rPr>
            <w:webHidden/>
          </w:rPr>
          <w:instrText xml:space="preserve"> PAGEREF _Toc531245490 \h </w:instrText>
        </w:r>
        <w:r w:rsidR="00E95491">
          <w:rPr>
            <w:webHidden/>
          </w:rPr>
        </w:r>
        <w:r w:rsidR="00E95491">
          <w:rPr>
            <w:webHidden/>
          </w:rPr>
          <w:fldChar w:fldCharType="separate"/>
        </w:r>
        <w:r w:rsidR="00E95491">
          <w:rPr>
            <w:webHidden/>
          </w:rPr>
          <w:t>3</w:t>
        </w:r>
        <w:r w:rsidR="00E95491">
          <w:rPr>
            <w:webHidden/>
          </w:rPr>
          <w:fldChar w:fldCharType="end"/>
        </w:r>
      </w:hyperlink>
    </w:p>
    <w:p w:rsidR="00E95491" w:rsidRDefault="002069F4">
      <w:pPr>
        <w:pStyle w:val="Innehll3"/>
        <w:rPr>
          <w:rFonts w:asciiTheme="minorHAnsi" w:eastAsiaTheme="minorEastAsia" w:hAnsiTheme="minorHAnsi" w:cstheme="minorBidi"/>
          <w:sz w:val="22"/>
          <w:szCs w:val="22"/>
          <w:lang w:val="sv-FI" w:eastAsia="sv-FI"/>
        </w:rPr>
      </w:pPr>
      <w:hyperlink w:anchor="_Toc531245491" w:history="1">
        <w:r w:rsidR="00E95491" w:rsidRPr="00E47AD3">
          <w:rPr>
            <w:rStyle w:val="Hyperlnk"/>
          </w:rPr>
          <w:t>1.2. Överväganden och landskapsregeringens förslag</w:t>
        </w:r>
        <w:r w:rsidR="00E95491">
          <w:rPr>
            <w:webHidden/>
          </w:rPr>
          <w:tab/>
        </w:r>
        <w:r w:rsidR="00E95491">
          <w:rPr>
            <w:webHidden/>
          </w:rPr>
          <w:fldChar w:fldCharType="begin"/>
        </w:r>
        <w:r w:rsidR="00E95491">
          <w:rPr>
            <w:webHidden/>
          </w:rPr>
          <w:instrText xml:space="preserve"> PAGEREF _Toc531245491 \h </w:instrText>
        </w:r>
        <w:r w:rsidR="00E95491">
          <w:rPr>
            <w:webHidden/>
          </w:rPr>
        </w:r>
        <w:r w:rsidR="00E95491">
          <w:rPr>
            <w:webHidden/>
          </w:rPr>
          <w:fldChar w:fldCharType="separate"/>
        </w:r>
        <w:r w:rsidR="00E95491">
          <w:rPr>
            <w:webHidden/>
          </w:rPr>
          <w:t>3</w:t>
        </w:r>
        <w:r w:rsidR="00E95491">
          <w:rPr>
            <w:webHidden/>
          </w:rPr>
          <w:fldChar w:fldCharType="end"/>
        </w:r>
      </w:hyperlink>
    </w:p>
    <w:p w:rsidR="00E95491" w:rsidRDefault="002069F4">
      <w:pPr>
        <w:pStyle w:val="Innehll2"/>
        <w:rPr>
          <w:rFonts w:asciiTheme="minorHAnsi" w:eastAsiaTheme="minorEastAsia" w:hAnsiTheme="minorHAnsi" w:cstheme="minorBidi"/>
          <w:sz w:val="22"/>
          <w:szCs w:val="22"/>
          <w:lang w:val="sv-FI" w:eastAsia="sv-FI"/>
        </w:rPr>
      </w:pPr>
      <w:hyperlink w:anchor="_Toc531245492" w:history="1">
        <w:r w:rsidR="00E95491" w:rsidRPr="00E47AD3">
          <w:rPr>
            <w:rStyle w:val="Hyperlnk"/>
          </w:rPr>
          <w:t>2. Kommunalskattesatsen för samfund</w:t>
        </w:r>
        <w:r w:rsidR="00E95491">
          <w:rPr>
            <w:webHidden/>
          </w:rPr>
          <w:tab/>
        </w:r>
        <w:r w:rsidR="00E95491">
          <w:rPr>
            <w:webHidden/>
          </w:rPr>
          <w:fldChar w:fldCharType="begin"/>
        </w:r>
        <w:r w:rsidR="00E95491">
          <w:rPr>
            <w:webHidden/>
          </w:rPr>
          <w:instrText xml:space="preserve"> PAGEREF _Toc531245492 \h </w:instrText>
        </w:r>
        <w:r w:rsidR="00E95491">
          <w:rPr>
            <w:webHidden/>
          </w:rPr>
        </w:r>
        <w:r w:rsidR="00E95491">
          <w:rPr>
            <w:webHidden/>
          </w:rPr>
          <w:fldChar w:fldCharType="separate"/>
        </w:r>
        <w:r w:rsidR="00E95491">
          <w:rPr>
            <w:webHidden/>
          </w:rPr>
          <w:t>3</w:t>
        </w:r>
        <w:r w:rsidR="00E95491">
          <w:rPr>
            <w:webHidden/>
          </w:rPr>
          <w:fldChar w:fldCharType="end"/>
        </w:r>
      </w:hyperlink>
    </w:p>
    <w:p w:rsidR="00E95491" w:rsidRDefault="002069F4">
      <w:pPr>
        <w:pStyle w:val="Innehll3"/>
        <w:rPr>
          <w:rFonts w:asciiTheme="minorHAnsi" w:eastAsiaTheme="minorEastAsia" w:hAnsiTheme="minorHAnsi" w:cstheme="minorBidi"/>
          <w:sz w:val="22"/>
          <w:szCs w:val="22"/>
          <w:lang w:val="sv-FI" w:eastAsia="sv-FI"/>
        </w:rPr>
      </w:pPr>
      <w:hyperlink w:anchor="_Toc531245493" w:history="1">
        <w:r w:rsidR="00E95491" w:rsidRPr="00E47AD3">
          <w:rPr>
            <w:rStyle w:val="Hyperlnk"/>
          </w:rPr>
          <w:t>2.1. Gällande lagstiftning</w:t>
        </w:r>
        <w:r w:rsidR="00E95491">
          <w:rPr>
            <w:webHidden/>
          </w:rPr>
          <w:tab/>
        </w:r>
        <w:r w:rsidR="00E95491">
          <w:rPr>
            <w:webHidden/>
          </w:rPr>
          <w:fldChar w:fldCharType="begin"/>
        </w:r>
        <w:r w:rsidR="00E95491">
          <w:rPr>
            <w:webHidden/>
          </w:rPr>
          <w:instrText xml:space="preserve"> PAGEREF _Toc531245493 \h </w:instrText>
        </w:r>
        <w:r w:rsidR="00E95491">
          <w:rPr>
            <w:webHidden/>
          </w:rPr>
        </w:r>
        <w:r w:rsidR="00E95491">
          <w:rPr>
            <w:webHidden/>
          </w:rPr>
          <w:fldChar w:fldCharType="separate"/>
        </w:r>
        <w:r w:rsidR="00E95491">
          <w:rPr>
            <w:webHidden/>
          </w:rPr>
          <w:t>3</w:t>
        </w:r>
        <w:r w:rsidR="00E95491">
          <w:rPr>
            <w:webHidden/>
          </w:rPr>
          <w:fldChar w:fldCharType="end"/>
        </w:r>
      </w:hyperlink>
    </w:p>
    <w:p w:rsidR="00E95491" w:rsidRDefault="002069F4">
      <w:pPr>
        <w:pStyle w:val="Innehll3"/>
        <w:rPr>
          <w:rFonts w:asciiTheme="minorHAnsi" w:eastAsiaTheme="minorEastAsia" w:hAnsiTheme="minorHAnsi" w:cstheme="minorBidi"/>
          <w:sz w:val="22"/>
          <w:szCs w:val="22"/>
          <w:lang w:val="sv-FI" w:eastAsia="sv-FI"/>
        </w:rPr>
      </w:pPr>
      <w:hyperlink w:anchor="_Toc531245494" w:history="1">
        <w:r w:rsidR="00E95491" w:rsidRPr="00E47AD3">
          <w:rPr>
            <w:rStyle w:val="Hyperlnk"/>
          </w:rPr>
          <w:t>2.2. Behov av ändring och landskapsregeringens förslag</w:t>
        </w:r>
        <w:r w:rsidR="00E95491">
          <w:rPr>
            <w:webHidden/>
          </w:rPr>
          <w:tab/>
        </w:r>
        <w:r w:rsidR="00E95491">
          <w:rPr>
            <w:webHidden/>
          </w:rPr>
          <w:fldChar w:fldCharType="begin"/>
        </w:r>
        <w:r w:rsidR="00E95491">
          <w:rPr>
            <w:webHidden/>
          </w:rPr>
          <w:instrText xml:space="preserve"> PAGEREF _Toc531245494 \h </w:instrText>
        </w:r>
        <w:r w:rsidR="00E95491">
          <w:rPr>
            <w:webHidden/>
          </w:rPr>
        </w:r>
        <w:r w:rsidR="00E95491">
          <w:rPr>
            <w:webHidden/>
          </w:rPr>
          <w:fldChar w:fldCharType="separate"/>
        </w:r>
        <w:r w:rsidR="00E95491">
          <w:rPr>
            <w:webHidden/>
          </w:rPr>
          <w:t>4</w:t>
        </w:r>
        <w:r w:rsidR="00E95491">
          <w:rPr>
            <w:webHidden/>
          </w:rPr>
          <w:fldChar w:fldCharType="end"/>
        </w:r>
      </w:hyperlink>
    </w:p>
    <w:p w:rsidR="00E95491" w:rsidRDefault="002069F4">
      <w:pPr>
        <w:pStyle w:val="Innehll2"/>
        <w:rPr>
          <w:rFonts w:asciiTheme="minorHAnsi" w:eastAsiaTheme="minorEastAsia" w:hAnsiTheme="minorHAnsi" w:cstheme="minorBidi"/>
          <w:sz w:val="22"/>
          <w:szCs w:val="22"/>
          <w:lang w:val="sv-FI" w:eastAsia="sv-FI"/>
        </w:rPr>
      </w:pPr>
      <w:hyperlink w:anchor="_Toc531245495" w:history="1">
        <w:r w:rsidR="00E95491" w:rsidRPr="00E47AD3">
          <w:rPr>
            <w:rStyle w:val="Hyperlnk"/>
          </w:rPr>
          <w:t>3. Förslagets konsekvenser</w:t>
        </w:r>
        <w:r w:rsidR="00E95491">
          <w:rPr>
            <w:webHidden/>
          </w:rPr>
          <w:tab/>
        </w:r>
        <w:r w:rsidR="00E95491">
          <w:rPr>
            <w:webHidden/>
          </w:rPr>
          <w:fldChar w:fldCharType="begin"/>
        </w:r>
        <w:r w:rsidR="00E95491">
          <w:rPr>
            <w:webHidden/>
          </w:rPr>
          <w:instrText xml:space="preserve"> PAGEREF _Toc531245495 \h </w:instrText>
        </w:r>
        <w:r w:rsidR="00E95491">
          <w:rPr>
            <w:webHidden/>
          </w:rPr>
        </w:r>
        <w:r w:rsidR="00E95491">
          <w:rPr>
            <w:webHidden/>
          </w:rPr>
          <w:fldChar w:fldCharType="separate"/>
        </w:r>
        <w:r w:rsidR="00E95491">
          <w:rPr>
            <w:webHidden/>
          </w:rPr>
          <w:t>4</w:t>
        </w:r>
        <w:r w:rsidR="00E95491">
          <w:rPr>
            <w:webHidden/>
          </w:rPr>
          <w:fldChar w:fldCharType="end"/>
        </w:r>
      </w:hyperlink>
    </w:p>
    <w:p w:rsidR="00E95491" w:rsidRDefault="002069F4">
      <w:pPr>
        <w:pStyle w:val="Innehll2"/>
        <w:rPr>
          <w:rFonts w:asciiTheme="minorHAnsi" w:eastAsiaTheme="minorEastAsia" w:hAnsiTheme="minorHAnsi" w:cstheme="minorBidi"/>
          <w:sz w:val="22"/>
          <w:szCs w:val="22"/>
          <w:lang w:val="sv-FI" w:eastAsia="sv-FI"/>
        </w:rPr>
      </w:pPr>
      <w:hyperlink w:anchor="_Toc531245496" w:history="1">
        <w:r w:rsidR="00E95491" w:rsidRPr="00E47AD3">
          <w:rPr>
            <w:rStyle w:val="Hyperlnk"/>
          </w:rPr>
          <w:t>4. Förslagets beredning och ikraftträdande</w:t>
        </w:r>
        <w:r w:rsidR="00E95491">
          <w:rPr>
            <w:webHidden/>
          </w:rPr>
          <w:tab/>
        </w:r>
        <w:r w:rsidR="00E95491">
          <w:rPr>
            <w:webHidden/>
          </w:rPr>
          <w:fldChar w:fldCharType="begin"/>
        </w:r>
        <w:r w:rsidR="00E95491">
          <w:rPr>
            <w:webHidden/>
          </w:rPr>
          <w:instrText xml:space="preserve"> PAGEREF _Toc531245496 \h </w:instrText>
        </w:r>
        <w:r w:rsidR="00E95491">
          <w:rPr>
            <w:webHidden/>
          </w:rPr>
        </w:r>
        <w:r w:rsidR="00E95491">
          <w:rPr>
            <w:webHidden/>
          </w:rPr>
          <w:fldChar w:fldCharType="separate"/>
        </w:r>
        <w:r w:rsidR="00E95491">
          <w:rPr>
            <w:webHidden/>
          </w:rPr>
          <w:t>5</w:t>
        </w:r>
        <w:r w:rsidR="00E95491">
          <w:rPr>
            <w:webHidden/>
          </w:rPr>
          <w:fldChar w:fldCharType="end"/>
        </w:r>
      </w:hyperlink>
    </w:p>
    <w:p w:rsidR="00E95491" w:rsidRDefault="002069F4">
      <w:pPr>
        <w:pStyle w:val="Innehll1"/>
        <w:rPr>
          <w:rFonts w:asciiTheme="minorHAnsi" w:eastAsiaTheme="minorEastAsia" w:hAnsiTheme="minorHAnsi" w:cstheme="minorBidi"/>
          <w:sz w:val="22"/>
          <w:szCs w:val="22"/>
          <w:lang w:val="sv-FI" w:eastAsia="sv-FI"/>
        </w:rPr>
      </w:pPr>
      <w:hyperlink w:anchor="_Toc531245497" w:history="1">
        <w:r w:rsidR="00E95491" w:rsidRPr="00E47AD3">
          <w:rPr>
            <w:rStyle w:val="Hyperlnk"/>
          </w:rPr>
          <w:t>Lagtext</w:t>
        </w:r>
        <w:r w:rsidR="00E95491">
          <w:rPr>
            <w:webHidden/>
          </w:rPr>
          <w:tab/>
        </w:r>
        <w:r w:rsidR="00E95491">
          <w:rPr>
            <w:webHidden/>
          </w:rPr>
          <w:fldChar w:fldCharType="begin"/>
        </w:r>
        <w:r w:rsidR="00E95491">
          <w:rPr>
            <w:webHidden/>
          </w:rPr>
          <w:instrText xml:space="preserve"> PAGEREF _Toc531245497 \h </w:instrText>
        </w:r>
        <w:r w:rsidR="00E95491">
          <w:rPr>
            <w:webHidden/>
          </w:rPr>
        </w:r>
        <w:r w:rsidR="00E95491">
          <w:rPr>
            <w:webHidden/>
          </w:rPr>
          <w:fldChar w:fldCharType="separate"/>
        </w:r>
        <w:r w:rsidR="00E95491">
          <w:rPr>
            <w:webHidden/>
          </w:rPr>
          <w:t>6</w:t>
        </w:r>
        <w:r w:rsidR="00E95491">
          <w:rPr>
            <w:webHidden/>
          </w:rPr>
          <w:fldChar w:fldCharType="end"/>
        </w:r>
      </w:hyperlink>
    </w:p>
    <w:p w:rsidR="00E95491" w:rsidRDefault="002069F4">
      <w:pPr>
        <w:pStyle w:val="Innehll2"/>
        <w:rPr>
          <w:rFonts w:asciiTheme="minorHAnsi" w:eastAsiaTheme="minorEastAsia" w:hAnsiTheme="minorHAnsi" w:cstheme="minorBidi"/>
          <w:sz w:val="22"/>
          <w:szCs w:val="22"/>
          <w:lang w:val="sv-FI" w:eastAsia="sv-FI"/>
        </w:rPr>
      </w:pPr>
      <w:hyperlink w:anchor="_Toc531245498" w:history="1">
        <w:r w:rsidR="00E95491" w:rsidRPr="00E47AD3">
          <w:rPr>
            <w:rStyle w:val="Hyperlnk"/>
            <w:lang w:val="en-GB"/>
          </w:rPr>
          <w:t>L A N D S K A P S L A G om ändring av 25a och 29 §§ kommunalskattelagen för landskapet Åland</w:t>
        </w:r>
        <w:r w:rsidR="00E95491">
          <w:rPr>
            <w:webHidden/>
          </w:rPr>
          <w:tab/>
        </w:r>
        <w:r w:rsidR="00E95491">
          <w:rPr>
            <w:webHidden/>
          </w:rPr>
          <w:fldChar w:fldCharType="begin"/>
        </w:r>
        <w:r w:rsidR="00E95491">
          <w:rPr>
            <w:webHidden/>
          </w:rPr>
          <w:instrText xml:space="preserve"> PAGEREF _Toc531245498 \h </w:instrText>
        </w:r>
        <w:r w:rsidR="00E95491">
          <w:rPr>
            <w:webHidden/>
          </w:rPr>
        </w:r>
        <w:r w:rsidR="00E95491">
          <w:rPr>
            <w:webHidden/>
          </w:rPr>
          <w:fldChar w:fldCharType="separate"/>
        </w:r>
        <w:r w:rsidR="00E95491">
          <w:rPr>
            <w:webHidden/>
          </w:rPr>
          <w:t>6</w:t>
        </w:r>
        <w:r w:rsidR="00E95491">
          <w:rPr>
            <w:webHidden/>
          </w:rPr>
          <w:fldChar w:fldCharType="end"/>
        </w:r>
      </w:hyperlink>
    </w:p>
    <w:p w:rsidR="00E95491" w:rsidRDefault="002069F4">
      <w:pPr>
        <w:pStyle w:val="Innehll1"/>
        <w:rPr>
          <w:rFonts w:asciiTheme="minorHAnsi" w:eastAsiaTheme="minorEastAsia" w:hAnsiTheme="minorHAnsi" w:cstheme="minorBidi"/>
          <w:sz w:val="22"/>
          <w:szCs w:val="22"/>
          <w:lang w:val="sv-FI" w:eastAsia="sv-FI"/>
        </w:rPr>
      </w:pPr>
      <w:hyperlink w:anchor="_Toc531245499" w:history="1">
        <w:r w:rsidR="00E95491" w:rsidRPr="00E47AD3">
          <w:rPr>
            <w:rStyle w:val="Hyperlnk"/>
          </w:rPr>
          <w:t>Parallelltexter</w:t>
        </w:r>
        <w:r w:rsidR="00E95491">
          <w:rPr>
            <w:webHidden/>
          </w:rPr>
          <w:tab/>
        </w:r>
        <w:r w:rsidR="00E95491">
          <w:rPr>
            <w:webHidden/>
          </w:rPr>
          <w:fldChar w:fldCharType="begin"/>
        </w:r>
        <w:r w:rsidR="00E95491">
          <w:rPr>
            <w:webHidden/>
          </w:rPr>
          <w:instrText xml:space="preserve"> PAGEREF _Toc531245499 \h </w:instrText>
        </w:r>
        <w:r w:rsidR="00E95491">
          <w:rPr>
            <w:webHidden/>
          </w:rPr>
        </w:r>
        <w:r w:rsidR="00E95491">
          <w:rPr>
            <w:webHidden/>
          </w:rPr>
          <w:fldChar w:fldCharType="separate"/>
        </w:r>
        <w:r w:rsidR="00E95491">
          <w:rPr>
            <w:webHidden/>
          </w:rPr>
          <w:t>7</w:t>
        </w:r>
        <w:r w:rsidR="00E95491">
          <w:rPr>
            <w:webHidden/>
          </w:rPr>
          <w:fldChar w:fldCharType="end"/>
        </w:r>
      </w:hyperlink>
    </w:p>
    <w:p w:rsidR="00AF3004" w:rsidRDefault="00AF3004">
      <w:pPr>
        <w:pStyle w:val="ANormal"/>
        <w:rPr>
          <w:noProof/>
        </w:rPr>
      </w:pPr>
      <w:r>
        <w:rPr>
          <w:rFonts w:ascii="Verdana" w:hAnsi="Verdana"/>
          <w:noProof/>
          <w:sz w:val="16"/>
          <w:szCs w:val="36"/>
        </w:rPr>
        <w:fldChar w:fldCharType="end"/>
      </w:r>
    </w:p>
    <w:p w:rsidR="00AF3004" w:rsidRDefault="00AF3004">
      <w:pPr>
        <w:pStyle w:val="ANormal"/>
      </w:pPr>
      <w:r>
        <w:br w:type="page"/>
      </w:r>
    </w:p>
    <w:p w:rsidR="00AF3004" w:rsidRDefault="001A7B82">
      <w:pPr>
        <w:pStyle w:val="RubrikA"/>
      </w:pPr>
      <w:bookmarkStart w:id="3" w:name="_Toc531245488"/>
      <w:r>
        <w:lastRenderedPageBreak/>
        <w:t>M</w:t>
      </w:r>
      <w:r w:rsidR="00AF3004">
        <w:t>otivering</w:t>
      </w:r>
      <w:bookmarkEnd w:id="3"/>
    </w:p>
    <w:p w:rsidR="00AF3004" w:rsidRDefault="00AF3004">
      <w:pPr>
        <w:pStyle w:val="Rubrikmellanrum"/>
      </w:pPr>
    </w:p>
    <w:p w:rsidR="00AF3004" w:rsidRDefault="00AF3004">
      <w:pPr>
        <w:pStyle w:val="RubrikB"/>
      </w:pPr>
      <w:bookmarkStart w:id="4" w:name="_Toc531245489"/>
      <w:r>
        <w:t xml:space="preserve">1. </w:t>
      </w:r>
      <w:r w:rsidR="004E3796">
        <w:t>Arbets- och pensionsinkomstavdraget</w:t>
      </w:r>
      <w:bookmarkEnd w:id="4"/>
    </w:p>
    <w:p w:rsidR="00AF3004" w:rsidRDefault="00AF3004">
      <w:pPr>
        <w:pStyle w:val="Rubrikmellanrum"/>
      </w:pPr>
    </w:p>
    <w:p w:rsidR="00AF3004" w:rsidRDefault="00AF3004">
      <w:pPr>
        <w:pStyle w:val="RubrikC"/>
      </w:pPr>
      <w:bookmarkStart w:id="5" w:name="_Toc531245490"/>
      <w:r>
        <w:t>1.1</w:t>
      </w:r>
      <w:r w:rsidR="007A12A6">
        <w:t>.</w:t>
      </w:r>
      <w:r>
        <w:t xml:space="preserve"> </w:t>
      </w:r>
      <w:r w:rsidR="003D1F72">
        <w:t>Gällande lagstiftning</w:t>
      </w:r>
      <w:bookmarkEnd w:id="5"/>
    </w:p>
    <w:p w:rsidR="00AF3004" w:rsidRDefault="00AF3004">
      <w:pPr>
        <w:pStyle w:val="Rubrikmellanrum"/>
      </w:pPr>
    </w:p>
    <w:p w:rsidR="00AF3004" w:rsidRDefault="0056044F">
      <w:pPr>
        <w:pStyle w:val="ANormal"/>
      </w:pPr>
      <w:r>
        <w:t>Skatteåret 2018 infördes det nya arbets- och pensionsinkomstavdraget i den åländska kommunalbeskattningen, med syfte att stimulera tillväxten och stärka de åländska företagens omsättning.</w:t>
      </w:r>
    </w:p>
    <w:p w:rsidR="004926CB" w:rsidRDefault="0056044F" w:rsidP="006D785D">
      <w:pPr>
        <w:pStyle w:val="ANormal"/>
      </w:pPr>
      <w:r>
        <w:tab/>
        <w:t>A</w:t>
      </w:r>
      <w:r w:rsidR="007D57DC">
        <w:t>rbets- och pensionsinkomsta</w:t>
      </w:r>
      <w:r>
        <w:t xml:space="preserve">vdraget </w:t>
      </w:r>
      <w:r w:rsidR="00F82D25">
        <w:t>regleras i 25a § i kommunalska</w:t>
      </w:r>
      <w:r w:rsidR="00F82D25">
        <w:t>t</w:t>
      </w:r>
      <w:r w:rsidR="00F82D25">
        <w:t xml:space="preserve">telagen (2011:119) för landskapet Åland. </w:t>
      </w:r>
      <w:r w:rsidR="004926CB" w:rsidRPr="004926CB">
        <w:t xml:space="preserve">Avdraget </w:t>
      </w:r>
      <w:r w:rsidR="004D1978">
        <w:t>be</w:t>
      </w:r>
      <w:r w:rsidR="004926CB" w:rsidRPr="004926CB">
        <w:t xml:space="preserve">räknas på </w:t>
      </w:r>
      <w:r w:rsidR="004D1978">
        <w:t xml:space="preserve">basen av </w:t>
      </w:r>
      <w:r w:rsidR="004926CB" w:rsidRPr="004926CB">
        <w:t>den skattskyldiges skattepliktiga löneinkomst och andra motsvarande a</w:t>
      </w:r>
      <w:r w:rsidR="004926CB" w:rsidRPr="004926CB">
        <w:t>r</w:t>
      </w:r>
      <w:r w:rsidR="004926CB" w:rsidRPr="004926CB">
        <w:t>betsinkomster som betraktas som förvärvsinkomst. Även pensionsinkom</w:t>
      </w:r>
      <w:r w:rsidR="004926CB" w:rsidRPr="004926CB">
        <w:t>s</w:t>
      </w:r>
      <w:r w:rsidR="004926CB" w:rsidRPr="004926CB">
        <w:t xml:space="preserve">ter som beskattas som förvärvsinkomst </w:t>
      </w:r>
      <w:r w:rsidR="004D1978">
        <w:t>utgör grund för avdraget. Här kan förtydligas att lagtextens formulering innebär att alla pensionsinkomster som beskattas som förvärvsinkomst ingår i grunden för avdraget. I lagfö</w:t>
      </w:r>
      <w:r w:rsidR="004D1978">
        <w:t>r</w:t>
      </w:r>
      <w:r w:rsidR="004D1978">
        <w:t xml:space="preserve">slaget (LF 4/2017–2018) anges i motiveringen att </w:t>
      </w:r>
      <w:r w:rsidR="004D1978" w:rsidRPr="004926CB">
        <w:t xml:space="preserve">pensioner från frivilliga individuella pensionsförsäkringar </w:t>
      </w:r>
      <w:r w:rsidR="004D1978">
        <w:t xml:space="preserve">inte ingår </w:t>
      </w:r>
      <w:r w:rsidR="004D1978" w:rsidRPr="004926CB">
        <w:t>eftersom dessa beskattas som kapitalinkomst</w:t>
      </w:r>
      <w:r w:rsidR="00905611">
        <w:t>, vilket är</w:t>
      </w:r>
      <w:r w:rsidR="00905611" w:rsidRPr="00905611">
        <w:t xml:space="preserve"> </w:t>
      </w:r>
      <w:r w:rsidR="00905611">
        <w:t>missvisande</w:t>
      </w:r>
      <w:r w:rsidR="004D1978">
        <w:t>. När det gäller sådana pensionsfö</w:t>
      </w:r>
      <w:r w:rsidR="004D1978">
        <w:t>r</w:t>
      </w:r>
      <w:r w:rsidR="004D1978">
        <w:t>säkringar som tecknats före 6 maj 2004 kan de ge upphov till pension som i vissa fall ska beskattas som förvärvsinkomst. I dessa fall utgör pensionsi</w:t>
      </w:r>
      <w:r w:rsidR="004D1978">
        <w:t>n</w:t>
      </w:r>
      <w:r w:rsidR="004D1978">
        <w:t>komsten grund för avdraget</w:t>
      </w:r>
      <w:r w:rsidR="00DE1950">
        <w:t>, oberoende av skrivningen i lagförslagets mot</w:t>
      </w:r>
      <w:r w:rsidR="00DE1950">
        <w:t>i</w:t>
      </w:r>
      <w:r w:rsidR="00DE1950">
        <w:t>vering.</w:t>
      </w:r>
    </w:p>
    <w:p w:rsidR="00F82D25" w:rsidRPr="006D785D" w:rsidRDefault="006D785D" w:rsidP="006D785D">
      <w:pPr>
        <w:pStyle w:val="ANormal"/>
      </w:pPr>
      <w:r>
        <w:tab/>
      </w:r>
      <w:r w:rsidR="004926CB" w:rsidRPr="004926CB">
        <w:t>Avdraget</w:t>
      </w:r>
      <w:r>
        <w:t>s</w:t>
      </w:r>
      <w:r w:rsidR="004926CB" w:rsidRPr="004926CB">
        <w:t xml:space="preserve"> </w:t>
      </w:r>
      <w:r>
        <w:t>belopp motsvarar</w:t>
      </w:r>
      <w:r w:rsidR="004926CB" w:rsidRPr="004926CB">
        <w:t xml:space="preserve"> 10 % av de avdragsgrundande inkomsterna</w:t>
      </w:r>
      <w:r>
        <w:t xml:space="preserve"> och</w:t>
      </w:r>
      <w:r w:rsidR="004926CB" w:rsidRPr="004926CB">
        <w:t xml:space="preserve"> det maximala beloppet är 100 euro.</w:t>
      </w:r>
      <w:r>
        <w:t xml:space="preserve"> A</w:t>
      </w:r>
      <w:r w:rsidR="00AF4964">
        <w:t>vdragsrätten är begränsad till skattskyldiga vars skattepliktiga förvärvsinkomst är lägre än 35 000 euro.</w:t>
      </w:r>
      <w:r w:rsidR="00274FB9" w:rsidRPr="00274FB9">
        <w:t xml:space="preserve"> </w:t>
      </w:r>
      <w:r w:rsidR="00274FB9">
        <w:t>Avdraget dras inte från den skattepliktiga inkomsten utan direkt från ko</w:t>
      </w:r>
      <w:r w:rsidR="00274FB9">
        <w:t>m</w:t>
      </w:r>
      <w:r w:rsidR="00274FB9">
        <w:t>munalskatten.</w:t>
      </w:r>
    </w:p>
    <w:p w:rsidR="007D7BCC" w:rsidRDefault="00303942" w:rsidP="007D57DC">
      <w:pPr>
        <w:pStyle w:val="ANormal"/>
      </w:pPr>
      <w:r>
        <w:tab/>
        <w:t>För att kommunerna inte sk</w:t>
      </w:r>
      <w:r w:rsidR="0023592D">
        <w:t>a</w:t>
      </w:r>
      <w:r>
        <w:t xml:space="preserve"> påverkas ekonomiskt av arbets- och pen</w:t>
      </w:r>
      <w:r>
        <w:t>s</w:t>
      </w:r>
      <w:r>
        <w:t xml:space="preserve">ionsinkomstavdraget kompenseras de enligt landskapslagen (2018:11) om kompensation till kommunerna för arbets- och pensionsinkomstavdraget. Lagen ger kommunerna rätt till kompensation enligt det faktiska utfallet. I praktiken får kommunerna en kalkylerad kompensation </w:t>
      </w:r>
      <w:r w:rsidR="0023592D">
        <w:t xml:space="preserve">i förskott, </w:t>
      </w:r>
      <w:r>
        <w:t>som s</w:t>
      </w:r>
      <w:r>
        <w:t>e</w:t>
      </w:r>
      <w:r>
        <w:t>dan avräknas när beskattningen har slutförts.</w:t>
      </w:r>
      <w:r w:rsidR="00040D9F">
        <w:t xml:space="preserve"> </w:t>
      </w:r>
      <w:r w:rsidR="0023592D">
        <w:t>Utfallet för skatteåret 2018 kommer således att stå klart i slutet av 2019, och kompensationen avräknas slutligt i samband med att förskottet för skatteåret 2020 betalas ut.</w:t>
      </w:r>
    </w:p>
    <w:p w:rsidR="00F82D25" w:rsidRDefault="00F82D25" w:rsidP="007D57DC">
      <w:pPr>
        <w:pStyle w:val="ANormal"/>
      </w:pPr>
    </w:p>
    <w:p w:rsidR="0056044F" w:rsidRDefault="00655FF6" w:rsidP="00655FF6">
      <w:pPr>
        <w:pStyle w:val="RubrikC"/>
      </w:pPr>
      <w:bookmarkStart w:id="6" w:name="_Toc531245491"/>
      <w:r>
        <w:t xml:space="preserve">1.2. </w:t>
      </w:r>
      <w:r w:rsidR="007F53C2">
        <w:t>Överväganden och landskapsregeringens förslag</w:t>
      </w:r>
      <w:bookmarkEnd w:id="6"/>
    </w:p>
    <w:p w:rsidR="00655FF6" w:rsidRDefault="00655FF6" w:rsidP="00655FF6">
      <w:pPr>
        <w:pStyle w:val="Rubrikmellanrum"/>
      </w:pPr>
    </w:p>
    <w:p w:rsidR="007F53C2" w:rsidRDefault="007F53C2" w:rsidP="007F53C2">
      <w:pPr>
        <w:pStyle w:val="ANormal"/>
        <w:rPr>
          <w:lang w:val="sv-FI"/>
        </w:rPr>
      </w:pPr>
      <w:r>
        <w:rPr>
          <w:lang w:val="sv-FI"/>
        </w:rPr>
        <w:t xml:space="preserve">När arbets- och pensionsinkomstavdraget infördes motiverades det med att </w:t>
      </w:r>
      <w:r w:rsidRPr="00CB3AC0">
        <w:rPr>
          <w:lang w:val="sv-FI"/>
        </w:rPr>
        <w:t xml:space="preserve">den ekonomiska utvecklingen </w:t>
      </w:r>
      <w:r>
        <w:rPr>
          <w:lang w:val="sv-FI"/>
        </w:rPr>
        <w:t>på Åland</w:t>
      </w:r>
      <w:r w:rsidRPr="00CB3AC0">
        <w:rPr>
          <w:lang w:val="sv-FI"/>
        </w:rPr>
        <w:t xml:space="preserve"> </w:t>
      </w:r>
      <w:r>
        <w:rPr>
          <w:lang w:val="sv-FI"/>
        </w:rPr>
        <w:t>hade</w:t>
      </w:r>
      <w:r w:rsidRPr="00CB3AC0">
        <w:rPr>
          <w:lang w:val="sv-FI"/>
        </w:rPr>
        <w:t xml:space="preserve"> </w:t>
      </w:r>
      <w:r>
        <w:rPr>
          <w:lang w:val="sv-FI"/>
        </w:rPr>
        <w:t>varit</w:t>
      </w:r>
      <w:r w:rsidRPr="00CB3AC0">
        <w:rPr>
          <w:lang w:val="sv-FI"/>
        </w:rPr>
        <w:t xml:space="preserve"> något sämre än förvä</w:t>
      </w:r>
      <w:r w:rsidRPr="00CB3AC0">
        <w:rPr>
          <w:lang w:val="sv-FI"/>
        </w:rPr>
        <w:t>n</w:t>
      </w:r>
      <w:r w:rsidRPr="00CB3AC0">
        <w:rPr>
          <w:lang w:val="sv-FI"/>
        </w:rPr>
        <w:t>tat</w:t>
      </w:r>
      <w:r>
        <w:rPr>
          <w:lang w:val="sv-FI"/>
        </w:rPr>
        <w:t xml:space="preserve">, och att </w:t>
      </w:r>
      <w:r w:rsidRPr="00CB3AC0">
        <w:rPr>
          <w:lang w:val="sv-FI"/>
        </w:rPr>
        <w:t>landskapsreger</w:t>
      </w:r>
      <w:r>
        <w:rPr>
          <w:lang w:val="sv-FI"/>
        </w:rPr>
        <w:t>ingen därmed såg ett behov av att</w:t>
      </w:r>
      <w:r w:rsidRPr="00CB3AC0">
        <w:rPr>
          <w:lang w:val="sv-FI"/>
        </w:rPr>
        <w:t xml:space="preserve"> vidta åtgärder för att stimulera det åländska samhället.</w:t>
      </w:r>
    </w:p>
    <w:p w:rsidR="007F53C2" w:rsidRDefault="007F53C2" w:rsidP="007F53C2">
      <w:pPr>
        <w:pStyle w:val="ANormal"/>
        <w:rPr>
          <w:lang w:val="sv-FI"/>
        </w:rPr>
      </w:pPr>
      <w:r>
        <w:rPr>
          <w:lang w:val="sv-FI"/>
        </w:rPr>
        <w:tab/>
        <w:t>I förslaget till budget för landskapet Åland 2019 konstaterar landskap</w:t>
      </w:r>
      <w:r>
        <w:rPr>
          <w:lang w:val="sv-FI"/>
        </w:rPr>
        <w:t>s</w:t>
      </w:r>
      <w:r>
        <w:rPr>
          <w:lang w:val="sv-FI"/>
        </w:rPr>
        <w:t>regeringen att konjunkturförstärkningen i både Finland och Sverige hittills inte givit den förstärkande effekt på den åländska ekonomin som förvänt</w:t>
      </w:r>
      <w:r>
        <w:rPr>
          <w:lang w:val="sv-FI"/>
        </w:rPr>
        <w:t>a</w:t>
      </w:r>
      <w:r>
        <w:rPr>
          <w:lang w:val="sv-FI"/>
        </w:rPr>
        <w:t>des. Dessutom finns signaler som visar att konjunkturen sakta börjar klinga av redan nästa år. Landskapsregeringen ser därför</w:t>
      </w:r>
      <w:r w:rsidRPr="00680477">
        <w:rPr>
          <w:lang w:val="sv-FI"/>
        </w:rPr>
        <w:t xml:space="preserve"> </w:t>
      </w:r>
      <w:r>
        <w:rPr>
          <w:lang w:val="sv-FI"/>
        </w:rPr>
        <w:t>ett fortsatt behov av att vidta ytterligare åtgärder för att stimulera det åländska samhället. Mot den bakgrunden föreslår landskapsregeringen att inkomstgränsen för arbets- och pensionsinkomstavdragets höjs till 55 000 euro.</w:t>
      </w:r>
      <w:r w:rsidR="00CF7D6E">
        <w:rPr>
          <w:lang w:val="sv-FI"/>
        </w:rPr>
        <w:t xml:space="preserve"> Höjningen aviserades för övrigt redan när avdraget infördes för ett år sedan.</w:t>
      </w:r>
    </w:p>
    <w:p w:rsidR="00655FF6" w:rsidRPr="00655FF6" w:rsidRDefault="00655FF6" w:rsidP="00655FF6">
      <w:pPr>
        <w:pStyle w:val="ANormal"/>
      </w:pPr>
    </w:p>
    <w:p w:rsidR="00AE0136" w:rsidRDefault="00CC4319" w:rsidP="00CC4319">
      <w:pPr>
        <w:pStyle w:val="RubrikB"/>
      </w:pPr>
      <w:bookmarkStart w:id="7" w:name="_Toc531245492"/>
      <w:r>
        <w:t xml:space="preserve">2. </w:t>
      </w:r>
      <w:r w:rsidR="007F53C2">
        <w:t>Kommunalskattesatsen för samfund</w:t>
      </w:r>
      <w:bookmarkEnd w:id="7"/>
    </w:p>
    <w:p w:rsidR="00CC4319" w:rsidRDefault="00CC4319" w:rsidP="00CC4319">
      <w:pPr>
        <w:pStyle w:val="Rubrikmellanrum"/>
      </w:pPr>
    </w:p>
    <w:p w:rsidR="007F53C2" w:rsidRDefault="007F53C2" w:rsidP="007F53C2">
      <w:pPr>
        <w:pStyle w:val="RubrikC"/>
      </w:pPr>
      <w:bookmarkStart w:id="8" w:name="_Toc531245493"/>
      <w:r>
        <w:t xml:space="preserve">2.1. </w:t>
      </w:r>
      <w:r w:rsidR="003D1F72">
        <w:t>Gällande lagstiftning</w:t>
      </w:r>
      <w:bookmarkEnd w:id="8"/>
    </w:p>
    <w:p w:rsidR="007F53C2" w:rsidRPr="007F53C2" w:rsidRDefault="007F53C2" w:rsidP="007F53C2">
      <w:pPr>
        <w:pStyle w:val="Rubrikmellanrum"/>
      </w:pPr>
    </w:p>
    <w:p w:rsidR="007F53C2" w:rsidRDefault="007F53C2" w:rsidP="007F53C2">
      <w:pPr>
        <w:pStyle w:val="ANormal"/>
      </w:pPr>
      <w:r>
        <w:t>Den skatt som uppbärs av samfund och samfällda förmåner betraktas i riket som en enhetlig skatt som fördelas mellan staten och kommunerna. De e</w:t>
      </w:r>
      <w:r>
        <w:t>n</w:t>
      </w:r>
      <w:r>
        <w:lastRenderedPageBreak/>
        <w:t>hetliga skattesatserna anges i 124 § inkomstskattelagen (FFS 1535/1992) och för närvarande är de 20 % för samfund och 26,5 % för samfällda fö</w:t>
      </w:r>
      <w:r>
        <w:t>r</w:t>
      </w:r>
      <w:r>
        <w:t>måner. Bestämmelserna om hur skatteinkomsterna fördelas mellan skatt</w:t>
      </w:r>
      <w:r>
        <w:t>e</w:t>
      </w:r>
      <w:r>
        <w:t>tagarna finns i 12 § lagen om skatteredovisning (FFS 532/1998). Båda dessa lagar tillämpas i landskapet med stöd av kommunalskattelagen.</w:t>
      </w:r>
    </w:p>
    <w:p w:rsidR="007F53C2" w:rsidRDefault="007F53C2" w:rsidP="007F53C2">
      <w:pPr>
        <w:pStyle w:val="ANormal"/>
      </w:pPr>
      <w:r>
        <w:tab/>
        <w:t>Till den del samfundsskatten uppbärs till staten hör den till rikets la</w:t>
      </w:r>
      <w:r>
        <w:t>g</w:t>
      </w:r>
      <w:r>
        <w:t>stiftningsbehörighet och följer direkt av bestämmelserna i rikslagstiftnin</w:t>
      </w:r>
      <w:r>
        <w:t>g</w:t>
      </w:r>
      <w:r>
        <w:t>en, även när det gäller företag och samfälligheter i landskapet.</w:t>
      </w:r>
      <w:r w:rsidRPr="00A35A24">
        <w:t xml:space="preserve"> </w:t>
      </w:r>
      <w:r>
        <w:t>Den ko</w:t>
      </w:r>
      <w:r>
        <w:t>m</w:t>
      </w:r>
      <w:r>
        <w:t>munala andelen hör däremot till landskapets behörighet och regleras i kommunalskattelagens 5 kap. Formellt sett är kommunalskattesatserna inte beroende av bestämmelserna i rikslagstiftningen, men lagtinget har hittills valt att sätta procentsatserna så att de totala skattesatserna är desamma i landskapet som i riket. Skatteåret 2018 är kommunalskattesatserna enligt 29 § kommunalskattelagen 6,27 % för samfund och 8,30775 % för sa</w:t>
      </w:r>
      <w:r>
        <w:t>m</w:t>
      </w:r>
      <w:r>
        <w:t>fällda förmåner.</w:t>
      </w:r>
    </w:p>
    <w:p w:rsidR="007F53C2" w:rsidRDefault="007F53C2" w:rsidP="007F53C2">
      <w:pPr>
        <w:pStyle w:val="ANormal"/>
      </w:pPr>
    </w:p>
    <w:p w:rsidR="007F53C2" w:rsidRDefault="007F53C2" w:rsidP="007F53C2">
      <w:pPr>
        <w:pStyle w:val="RubrikC"/>
      </w:pPr>
      <w:bookmarkStart w:id="9" w:name="_Toc531245494"/>
      <w:r>
        <w:t xml:space="preserve">2.2. </w:t>
      </w:r>
      <w:r w:rsidR="003D1F72">
        <w:t>Behov av ändring</w:t>
      </w:r>
      <w:r>
        <w:t xml:space="preserve"> och landskapsregeringens förslag</w:t>
      </w:r>
      <w:bookmarkEnd w:id="9"/>
    </w:p>
    <w:p w:rsidR="007F53C2" w:rsidRPr="007F53C2" w:rsidRDefault="007F53C2" w:rsidP="007F53C2">
      <w:pPr>
        <w:pStyle w:val="Rubrikmellanrum"/>
      </w:pPr>
    </w:p>
    <w:p w:rsidR="003D1F72" w:rsidRDefault="003D1F72" w:rsidP="003D1F72">
      <w:pPr>
        <w:pStyle w:val="ANormal"/>
      </w:pPr>
      <w:r>
        <w:t>För närvarande behandlas i riksdagen ett förslag om ändring av bestämme</w:t>
      </w:r>
      <w:r>
        <w:t>l</w:t>
      </w:r>
      <w:r>
        <w:t>serna om begränsning av rätten till ränteavdrag (RP 150/2018). Ändringa</w:t>
      </w:r>
      <w:r>
        <w:t>r</w:t>
      </w:r>
      <w:r>
        <w:t>na har delvis sin grund i rådets direktiv 2016/1164 (EU) om fastställande av regler mot skatteflyktsmetoder som direkt inverkar på den inre marknadens funktion (skatteflyktsdirektivet). Propositionen gäller ändring av både lagen om beskattning av inkomst av näringsverksamhet (FFS 360/1968) och i</w:t>
      </w:r>
      <w:r>
        <w:t>n</w:t>
      </w:r>
      <w:r>
        <w:t>komstskattelagen för gårdsbruk (FFS 543/1967). Dessa båda lagar tillä</w:t>
      </w:r>
      <w:r>
        <w:t>m</w:t>
      </w:r>
      <w:r>
        <w:t>pas på Åland med stöd av landskapslagen (1993:42) om kommunalskatt för näringsverksamhet respektive landskapslagen (1993:41) om kommuna</w:t>
      </w:r>
      <w:r>
        <w:t>l</w:t>
      </w:r>
      <w:r>
        <w:t>skatt för gårdsbruk. Ändringar av rikslagarna träder automatiskt i kraft även här.</w:t>
      </w:r>
    </w:p>
    <w:p w:rsidR="007F53C2" w:rsidRDefault="003D1F72" w:rsidP="007F53C2">
      <w:pPr>
        <w:pStyle w:val="ANormal"/>
      </w:pPr>
      <w:r>
        <w:tab/>
        <w:t xml:space="preserve">Begränsningen av företagens avdragsrätt leder till ökade skatteintäkter för kommunerna. För att utjämna denna effekt innehåller propositionen även ett förslag om ändring av </w:t>
      </w:r>
      <w:r w:rsidR="007F53C2">
        <w:t>fördelningen av samfundsskatten mellan st</w:t>
      </w:r>
      <w:r w:rsidR="007F53C2">
        <w:t>a</w:t>
      </w:r>
      <w:r w:rsidR="007F53C2">
        <w:t xml:space="preserve">ten och kommunerna. Enligt </w:t>
      </w:r>
      <w:r>
        <w:t>förslaget</w:t>
      </w:r>
      <w:r w:rsidR="007F53C2">
        <w:t xml:space="preserve"> höjs statens andel med 0,05 proce</w:t>
      </w:r>
      <w:r w:rsidR="007F53C2">
        <w:t>n</w:t>
      </w:r>
      <w:r w:rsidR="007F53C2">
        <w:t xml:space="preserve">tenheter, medan </w:t>
      </w:r>
      <w:r w:rsidR="000A174B">
        <w:t>den kommunala</w:t>
      </w:r>
      <w:r w:rsidR="007F53C2">
        <w:t xml:space="preserve"> andel</w:t>
      </w:r>
      <w:r w:rsidR="000A174B">
        <w:t>en</w:t>
      </w:r>
      <w:r w:rsidR="007F53C2">
        <w:t xml:space="preserve"> sänks på motsvarande sätt. </w:t>
      </w:r>
      <w:r>
        <w:t xml:space="preserve">Om ingen åtgärd vidtas </w:t>
      </w:r>
      <w:r w:rsidR="00C22883">
        <w:t>skulle</w:t>
      </w:r>
      <w:r>
        <w:t xml:space="preserve"> ändringen av rikslagstiftningen </w:t>
      </w:r>
      <w:r w:rsidR="00C22883">
        <w:t>innebära</w:t>
      </w:r>
      <w:r>
        <w:t xml:space="preserve"> en ma</w:t>
      </w:r>
      <w:r>
        <w:t>r</w:t>
      </w:r>
      <w:r>
        <w:t xml:space="preserve">ginell </w:t>
      </w:r>
      <w:r w:rsidR="00C22883">
        <w:t>höjning</w:t>
      </w:r>
      <w:r>
        <w:t xml:space="preserve"> av skattesatsen för </w:t>
      </w:r>
      <w:r w:rsidR="00C22883">
        <w:t xml:space="preserve">de åländska </w:t>
      </w:r>
      <w:r>
        <w:t xml:space="preserve">företagen, från 20 % till </w:t>
      </w:r>
      <w:r w:rsidR="00C22883">
        <w:t>20,01</w:t>
      </w:r>
      <w:r>
        <w:t> %.</w:t>
      </w:r>
      <w:r w:rsidR="00C22883">
        <w:t xml:space="preserve"> </w:t>
      </w:r>
      <w:r w:rsidR="000A174B">
        <w:t>För att den totala skattesatsen för åländska samfund och samfällda förmåner ska förbli oförändrad, föreslår landskapsregeringen att komm</w:t>
      </w:r>
      <w:r w:rsidR="000A174B">
        <w:t>u</w:t>
      </w:r>
      <w:r w:rsidR="000A174B">
        <w:t xml:space="preserve">nalskattesatserna justeras. Enligt förslaget sänks kommunalskattesatsen för samfund till 6,26 % medan den för samfällda förmåner sänks till 8,2945 % </w:t>
      </w:r>
      <w:r w:rsidR="00CC2EBF">
        <w:t>från och med skatteåret 2019.</w:t>
      </w:r>
    </w:p>
    <w:p w:rsidR="00CC4319" w:rsidRDefault="00CC4319" w:rsidP="00CC4319">
      <w:pPr>
        <w:pStyle w:val="ANormal"/>
      </w:pPr>
    </w:p>
    <w:p w:rsidR="00CC4319" w:rsidRDefault="00631819" w:rsidP="00631819">
      <w:pPr>
        <w:pStyle w:val="RubrikB"/>
      </w:pPr>
      <w:bookmarkStart w:id="10" w:name="_Toc531245495"/>
      <w:r>
        <w:t xml:space="preserve">3. Förslagets </w:t>
      </w:r>
      <w:r w:rsidR="00752E65">
        <w:t>konsekvenser</w:t>
      </w:r>
      <w:bookmarkEnd w:id="10"/>
    </w:p>
    <w:p w:rsidR="00631819" w:rsidRDefault="00631819" w:rsidP="00631819">
      <w:pPr>
        <w:pStyle w:val="Rubrikmellanrum"/>
      </w:pPr>
    </w:p>
    <w:p w:rsidR="00F10E4B" w:rsidRDefault="00F862B2" w:rsidP="00F10E4B">
      <w:pPr>
        <w:pStyle w:val="ANormal"/>
      </w:pPr>
      <w:r>
        <w:t>Förslaget om höjning av inkomstgränsen för arbets- och pension</w:t>
      </w:r>
      <w:r w:rsidR="00A75297">
        <w:t>s</w:t>
      </w:r>
      <w:r>
        <w:t>inkoms</w:t>
      </w:r>
      <w:r>
        <w:t>t</w:t>
      </w:r>
      <w:r w:rsidR="00A75297">
        <w:t xml:space="preserve">avdraget </w:t>
      </w:r>
      <w:r w:rsidR="00A3403E">
        <w:t xml:space="preserve">har ekonomiska </w:t>
      </w:r>
      <w:r w:rsidR="00752E65">
        <w:t>konsekvenser</w:t>
      </w:r>
      <w:r w:rsidR="00A3403E">
        <w:t xml:space="preserve"> för de skattskyldiga och för lan</w:t>
      </w:r>
      <w:r w:rsidR="00A3403E">
        <w:t>d</w:t>
      </w:r>
      <w:r w:rsidR="00A3403E">
        <w:t xml:space="preserve">skapet. </w:t>
      </w:r>
      <w:r w:rsidR="002570E4">
        <w:t>Enligt förslaget höjs avdragets inkomstgräns från 35 000 euro till 55 000 euro. Det innebär att avdragsrätten utvidgas till att gälla skattsky</w:t>
      </w:r>
      <w:r w:rsidR="002570E4">
        <w:t>l</w:t>
      </w:r>
      <w:r w:rsidR="002570E4">
        <w:t>diga i inkomstintervallet 35 000–54 999 euro från och med skatteåret 2019. Det är rimligt att anta att alla</w:t>
      </w:r>
      <w:r w:rsidR="00F10E4B">
        <w:t xml:space="preserve"> dessa får göra avdraget till maximalt belopp. Eftersom avdraget görs från direkt skatten</w:t>
      </w:r>
      <w:r w:rsidR="00F10E4B" w:rsidRPr="00F10E4B">
        <w:t xml:space="preserve"> </w:t>
      </w:r>
      <w:r w:rsidR="00F10E4B">
        <w:t>betyder det i praktiken en sän</w:t>
      </w:r>
      <w:r w:rsidR="00F10E4B">
        <w:t>k</w:t>
      </w:r>
      <w:r w:rsidR="00F10E4B">
        <w:t>ning av kommunalskatten med 100 euro för den skattskyldige</w:t>
      </w:r>
      <w:r w:rsidR="000F702A">
        <w:t>, och därmed en motsvarande ökning av den disponibla inkomsten</w:t>
      </w:r>
      <w:r w:rsidR="00F10E4B">
        <w:t>.</w:t>
      </w:r>
      <w:r w:rsidR="007025BB">
        <w:t xml:space="preserve"> </w:t>
      </w:r>
      <w:r w:rsidR="00752E65">
        <w:t>Detta i sin tur bedöms ha positiva effekter på den åländska samhällsekonomin.</w:t>
      </w:r>
    </w:p>
    <w:p w:rsidR="00F10E4B" w:rsidRDefault="000F702A" w:rsidP="00F10E4B">
      <w:pPr>
        <w:pStyle w:val="ANormal"/>
      </w:pPr>
      <w:r>
        <w:tab/>
        <w:t>Höjningen av arbets- och pensionsinkomstavdraget medför att komm</w:t>
      </w:r>
      <w:r>
        <w:t>u</w:t>
      </w:r>
      <w:r>
        <w:t>nernas skatteintäkter minskar. Kommunerna påverkas dock inte ekonomiskt eftersom de enligt lag kompenseras av landskapet för förlusten. Skattest</w:t>
      </w:r>
      <w:r>
        <w:t>a</w:t>
      </w:r>
      <w:r>
        <w:t>tistiken visar att uppskattningsvis 6 000 skattskyldiga finns i inkomstinte</w:t>
      </w:r>
      <w:r>
        <w:t>r</w:t>
      </w:r>
      <w:r>
        <w:lastRenderedPageBreak/>
        <w:t xml:space="preserve">vallet 35 000–54 999 euro. Därmed beräknas </w:t>
      </w:r>
      <w:r w:rsidR="00CF7D6E">
        <w:t>den föreslagna höjningen av inkomstgränsen leda till</w:t>
      </w:r>
      <w:r>
        <w:t xml:space="preserve"> en kostnadsökning för landskapet på cirka </w:t>
      </w:r>
      <w:r w:rsidR="008C00ED">
        <w:t xml:space="preserve">600 000 euro. En kalkylerad kompensation betalas till kommunerna under 2019, den slutliga avräkningen sker först när det verkliga utfallet är känt. </w:t>
      </w:r>
      <w:r w:rsidR="008D2157">
        <w:t>I förslaget till budget för 2019 har totalt 1,8 miljoner euro upptagits för kompensatio</w:t>
      </w:r>
      <w:r w:rsidR="008D2157">
        <w:t>n</w:t>
      </w:r>
      <w:r w:rsidR="008D2157">
        <w:t>en till kommunerna för arbets- och pensionsinkomstavdraget.</w:t>
      </w:r>
    </w:p>
    <w:p w:rsidR="00A3403E" w:rsidRDefault="005952BC" w:rsidP="00631819">
      <w:pPr>
        <w:pStyle w:val="ANormal"/>
      </w:pPr>
      <w:r>
        <w:tab/>
        <w:t>När det gäller ändringen av kommunalskattesatserna för samfund och samfällda förmåner innebär den en marginell sänkning av kommunernas samfundsskatteintäkter. Samtidigt innebär begränsningen av rätten till rä</w:t>
      </w:r>
      <w:r>
        <w:t>n</w:t>
      </w:r>
      <w:r>
        <w:t>teavdrag att samfundsskatteintäkterna ökar, och de båda effekterna bedöms ta ut varandra. För de åländska företagen innebär den föreslagna ändringen att den totala skattesatsen kvarstår oförändrad på 20 %. Detsamma gäller samfälligheterna, för vilka skattesatsen kvarstår på 26,5 %.</w:t>
      </w:r>
    </w:p>
    <w:p w:rsidR="00752E65" w:rsidRDefault="00752E65" w:rsidP="00631819">
      <w:pPr>
        <w:pStyle w:val="ANormal"/>
      </w:pPr>
      <w:r>
        <w:tab/>
        <w:t>Förslaget bedöms inte ha några nämnvärda konsekvenser för miljön e</w:t>
      </w:r>
      <w:r>
        <w:t>l</w:t>
      </w:r>
      <w:r>
        <w:t>ler för jämställdheten mellan könen.</w:t>
      </w:r>
    </w:p>
    <w:p w:rsidR="00631819" w:rsidRDefault="00631819" w:rsidP="00631819">
      <w:pPr>
        <w:pStyle w:val="ANormal"/>
      </w:pPr>
    </w:p>
    <w:p w:rsidR="00631819" w:rsidRDefault="00631819" w:rsidP="00631819">
      <w:pPr>
        <w:pStyle w:val="RubrikB"/>
      </w:pPr>
      <w:bookmarkStart w:id="11" w:name="_Toc531245496"/>
      <w:r>
        <w:t>4. Förslagets beredning och ikraftträdande</w:t>
      </w:r>
      <w:bookmarkEnd w:id="11"/>
    </w:p>
    <w:p w:rsidR="00631819" w:rsidRDefault="00631819" w:rsidP="00631819">
      <w:pPr>
        <w:pStyle w:val="Rubrikmellanrum"/>
      </w:pPr>
    </w:p>
    <w:p w:rsidR="00631819" w:rsidRDefault="004A28A8" w:rsidP="00631819">
      <w:pPr>
        <w:pStyle w:val="ANormal"/>
      </w:pPr>
      <w:r>
        <w:t xml:space="preserve">Lagförslaget har beretts vid lagberedningen. </w:t>
      </w:r>
      <w:r w:rsidR="00362CA7">
        <w:t>Enligt landskapsregeringen har det inte funnits</w:t>
      </w:r>
      <w:r>
        <w:t xml:space="preserve"> behov av </w:t>
      </w:r>
      <w:r w:rsidR="00362CA7">
        <w:t xml:space="preserve">någon </w:t>
      </w:r>
      <w:r>
        <w:t>remissbehandling</w:t>
      </w:r>
      <w:r w:rsidR="00362CA7">
        <w:t xml:space="preserve"> av förslaget.</w:t>
      </w:r>
    </w:p>
    <w:p w:rsidR="00362CA7" w:rsidRPr="00631819" w:rsidRDefault="00362CA7" w:rsidP="00631819">
      <w:pPr>
        <w:pStyle w:val="ANormal"/>
      </w:pPr>
      <w:r>
        <w:tab/>
        <w:t xml:space="preserve">De föreslagna ändringarna är avsedda att tillämpas från och med </w:t>
      </w:r>
      <w:r w:rsidR="00252A85">
        <w:t>ko</w:t>
      </w:r>
      <w:r w:rsidR="00252A85">
        <w:t>m</w:t>
      </w:r>
      <w:r w:rsidR="00252A85">
        <w:t xml:space="preserve">munalbeskattningen för </w:t>
      </w:r>
      <w:r>
        <w:t>skatteåret 2019</w:t>
      </w:r>
      <w:r w:rsidR="00252A85" w:rsidRPr="00252A85">
        <w:t xml:space="preserve"> </w:t>
      </w:r>
      <w:r w:rsidR="00252A85" w:rsidRPr="00FD7CB7">
        <w:t xml:space="preserve">trots att de inte kommer att hinna träda i kraft före årsskiftet. Eftersom ändringarna sker till de skattskyldigas fördel </w:t>
      </w:r>
      <w:r w:rsidR="00CF7D6E">
        <w:t>bedöms det</w:t>
      </w:r>
      <w:r w:rsidR="00252A85" w:rsidRPr="00FD7CB7">
        <w:t xml:space="preserve"> inte</w:t>
      </w:r>
      <w:r w:rsidR="00CF7D6E">
        <w:t xml:space="preserve"> vara</w:t>
      </w:r>
      <w:r w:rsidR="00252A85" w:rsidRPr="00FD7CB7">
        <w:t xml:space="preserve"> problematisk</w:t>
      </w:r>
      <w:r w:rsidR="00CF7D6E">
        <w:t>t att lagstiftningen kommer att ti</w:t>
      </w:r>
      <w:r w:rsidR="00CF7D6E">
        <w:t>l</w:t>
      </w:r>
      <w:r w:rsidR="00CF7D6E">
        <w:t>lämpas retroaktivt</w:t>
      </w:r>
      <w:r w:rsidR="00252A85" w:rsidRPr="00FD7CB7">
        <w:t>. De föreslagna ändringarna bör dock träda i kraft så snart som möjligt och landskapsregeringen föreslår därför att datum för ikrafttr</w:t>
      </w:r>
      <w:r w:rsidR="00252A85" w:rsidRPr="00FD7CB7">
        <w:t>ä</w:t>
      </w:r>
      <w:r w:rsidR="00252A85" w:rsidRPr="00FD7CB7">
        <w:t>dande lämnas öppet.</w:t>
      </w:r>
    </w:p>
    <w:p w:rsidR="00AE0136" w:rsidRDefault="00AE0136">
      <w:pPr>
        <w:pStyle w:val="ANormal"/>
      </w:pPr>
    </w:p>
    <w:p w:rsidR="00AF3004" w:rsidRDefault="00AF3004">
      <w:pPr>
        <w:pStyle w:val="RubrikA"/>
      </w:pPr>
      <w:r>
        <w:br w:type="page"/>
      </w:r>
      <w:bookmarkStart w:id="12" w:name="_Toc531245497"/>
      <w:r>
        <w:lastRenderedPageBreak/>
        <w:t>Lagtext</w:t>
      </w:r>
      <w:bookmarkEnd w:id="12"/>
    </w:p>
    <w:p w:rsidR="00AF3004" w:rsidRDefault="00AF3004">
      <w:pPr>
        <w:pStyle w:val="Rubrikmellanrum"/>
      </w:pPr>
    </w:p>
    <w:p w:rsidR="00AF3004" w:rsidRDefault="00AF3004">
      <w:pPr>
        <w:pStyle w:val="ANormal"/>
      </w:pPr>
      <w:r>
        <w:t>Landskapsregeringen föreslår att följande lag antas.</w:t>
      </w:r>
    </w:p>
    <w:p w:rsidR="00AF3004" w:rsidRDefault="00AF3004">
      <w:pPr>
        <w:pStyle w:val="ANormal"/>
      </w:pPr>
    </w:p>
    <w:p w:rsidR="00AF3004" w:rsidRDefault="00AF3004">
      <w:pPr>
        <w:pStyle w:val="LagHuvRubr"/>
        <w:rPr>
          <w:lang w:val="en-GB"/>
        </w:rPr>
      </w:pPr>
      <w:bookmarkStart w:id="13" w:name="_Toc531245498"/>
      <w:r>
        <w:rPr>
          <w:lang w:val="en-GB"/>
        </w:rPr>
        <w:t>L A N D S K A P S L A G</w:t>
      </w:r>
      <w:r>
        <w:rPr>
          <w:lang w:val="en-GB"/>
        </w:rPr>
        <w:br/>
        <w:t>om</w:t>
      </w:r>
      <w:r w:rsidR="00C66749">
        <w:rPr>
          <w:lang w:val="en-GB"/>
        </w:rPr>
        <w:t xml:space="preserve"> </w:t>
      </w:r>
      <w:bookmarkStart w:id="14" w:name="_Hlk530129891"/>
      <w:r w:rsidR="00C66749">
        <w:rPr>
          <w:lang w:val="en-GB"/>
        </w:rPr>
        <w:t xml:space="preserve">ändring av 25a </w:t>
      </w:r>
      <w:r w:rsidR="005A2D96">
        <w:rPr>
          <w:lang w:val="en-GB"/>
        </w:rPr>
        <w:t xml:space="preserve">och 29 §§ </w:t>
      </w:r>
      <w:r w:rsidR="00C66749">
        <w:rPr>
          <w:lang w:val="en-GB"/>
        </w:rPr>
        <w:t>kommunalskattelagen för landskapet Åland</w:t>
      </w:r>
      <w:bookmarkEnd w:id="13"/>
    </w:p>
    <w:p w:rsidR="00AF3004" w:rsidRDefault="00AF3004">
      <w:pPr>
        <w:pStyle w:val="ANormal"/>
        <w:rPr>
          <w:lang w:val="en-GB"/>
        </w:rPr>
      </w:pPr>
    </w:p>
    <w:p w:rsidR="00AF3004" w:rsidRDefault="00AF3004">
      <w:pPr>
        <w:pStyle w:val="ANormal"/>
      </w:pPr>
      <w:r>
        <w:tab/>
        <w:t xml:space="preserve">I enlighet med lagtingets beslut </w:t>
      </w:r>
      <w:r w:rsidR="00C66749" w:rsidRPr="00C66749">
        <w:rPr>
          <w:b/>
        </w:rPr>
        <w:t>ändras</w:t>
      </w:r>
      <w:r w:rsidR="00C66749">
        <w:t xml:space="preserve"> 25a</w:t>
      </w:r>
      <w:r w:rsidR="005A2D96">
        <w:t> § 2 mom. och 29 </w:t>
      </w:r>
      <w:r w:rsidR="00C66749">
        <w:t>§ komm</w:t>
      </w:r>
      <w:r w:rsidR="00C66749">
        <w:t>u</w:t>
      </w:r>
      <w:r w:rsidR="00C66749">
        <w:t xml:space="preserve">nalskattelagen (2011:119) för landskapet Åland, </w:t>
      </w:r>
      <w:r w:rsidR="005A2D96">
        <w:t xml:space="preserve">av dessa 25a § 2 mom. </w:t>
      </w:r>
      <w:r w:rsidR="00C66749">
        <w:t>s</w:t>
      </w:r>
      <w:r w:rsidR="00C66749">
        <w:t>å</w:t>
      </w:r>
      <w:r w:rsidR="00C66749">
        <w:t>dant det lyder i landskapslagen 2018/10</w:t>
      </w:r>
      <w:r w:rsidR="005A2D96">
        <w:t xml:space="preserve"> och 29 § sådan den lyder i lan</w:t>
      </w:r>
      <w:r w:rsidR="005A2D96">
        <w:t>d</w:t>
      </w:r>
      <w:r w:rsidR="005A2D96">
        <w:t>skapslagen 2018/27</w:t>
      </w:r>
      <w:r w:rsidR="00C66749">
        <w:t>, som följer</w:t>
      </w:r>
      <w:r>
        <w:t>:</w:t>
      </w:r>
    </w:p>
    <w:bookmarkEnd w:id="14"/>
    <w:p w:rsidR="00C66749" w:rsidRDefault="00C66749">
      <w:pPr>
        <w:pStyle w:val="ANormal"/>
      </w:pPr>
    </w:p>
    <w:p w:rsidR="00C66749" w:rsidRDefault="00C66749" w:rsidP="00C66749">
      <w:pPr>
        <w:pStyle w:val="LagParagraf"/>
      </w:pPr>
      <w:r>
        <w:t>25a</w:t>
      </w:r>
      <w:r w:rsidR="00E95491">
        <w:t> </w:t>
      </w:r>
      <w:r>
        <w:t>§</w:t>
      </w:r>
    </w:p>
    <w:p w:rsidR="00C66749" w:rsidRPr="00C66749" w:rsidRDefault="00C66749" w:rsidP="00C66749">
      <w:pPr>
        <w:pStyle w:val="LagPararubrik"/>
      </w:pPr>
      <w:r>
        <w:t>Arbets- och pensionsinkomstavdrag</w:t>
      </w:r>
    </w:p>
    <w:p w:rsidR="002C04FE" w:rsidRDefault="002C04FE" w:rsidP="002C04FE">
      <w:pPr>
        <w:pStyle w:val="ANormal"/>
      </w:pPr>
      <w:r>
        <w:t>- - - - - - - - - - - - - - - - - - - - - - - - - - - - - - - - - - - - - - - - - - - - - - - - - - - -</w:t>
      </w:r>
    </w:p>
    <w:p w:rsidR="00BA0E58" w:rsidRDefault="00C66749" w:rsidP="00C66749">
      <w:pPr>
        <w:pStyle w:val="ANormal"/>
      </w:pPr>
      <w:r>
        <w:tab/>
        <w:t>Avdraget utgör 10 procent av de inkomster som avses i 1 mom. Avdr</w:t>
      </w:r>
      <w:r>
        <w:t>a</w:t>
      </w:r>
      <w:r>
        <w:t>get är dock högst 100 euro och det beviljas enbart skattskyldiga vars ska</w:t>
      </w:r>
      <w:r>
        <w:t>t</w:t>
      </w:r>
      <w:r>
        <w:t xml:space="preserve">tepliktiga förvärvsinkomst understiger </w:t>
      </w:r>
      <w:r w:rsidR="002C04FE">
        <w:t>5</w:t>
      </w:r>
      <w:r>
        <w:t>5</w:t>
      </w:r>
      <w:r w:rsidR="00E95491">
        <w:t> </w:t>
      </w:r>
      <w:r>
        <w:t>000 euro. Avdraget görs efter a</w:t>
      </w:r>
      <w:r>
        <w:t>r</w:t>
      </w:r>
      <w:r>
        <w:t>betsinkomstavdraget enligt 25</w:t>
      </w:r>
      <w:r w:rsidR="00E95491">
        <w:t> </w:t>
      </w:r>
      <w:r>
        <w:t>§ men före andra avdrag från kommunalska</w:t>
      </w:r>
      <w:r>
        <w:t>t</w:t>
      </w:r>
      <w:r>
        <w:t>ten.</w:t>
      </w:r>
    </w:p>
    <w:p w:rsidR="005A2D96" w:rsidRDefault="005A2D96" w:rsidP="00C66749">
      <w:pPr>
        <w:pStyle w:val="ANormal"/>
      </w:pPr>
    </w:p>
    <w:p w:rsidR="005A2D96" w:rsidRDefault="005A2D96" w:rsidP="005A2D96">
      <w:pPr>
        <w:pStyle w:val="LagParagraf"/>
      </w:pPr>
      <w:r>
        <w:t>29 §</w:t>
      </w:r>
    </w:p>
    <w:p w:rsidR="005A2D96" w:rsidRDefault="005A2D96" w:rsidP="005A2D96">
      <w:pPr>
        <w:pStyle w:val="LagPararubrik"/>
      </w:pPr>
      <w:r>
        <w:t>Kommunalskattesatsen för samfund och samfällda förmåner</w:t>
      </w:r>
    </w:p>
    <w:p w:rsidR="005A2D96" w:rsidRPr="005A2D96" w:rsidRDefault="005A2D96" w:rsidP="005A2D96">
      <w:pPr>
        <w:tabs>
          <w:tab w:val="left" w:pos="283"/>
        </w:tabs>
        <w:jc w:val="both"/>
        <w:rPr>
          <w:sz w:val="22"/>
          <w:szCs w:val="20"/>
        </w:rPr>
      </w:pPr>
      <w:r w:rsidRPr="005A2D96">
        <w:rPr>
          <w:sz w:val="22"/>
          <w:szCs w:val="20"/>
        </w:rPr>
        <w:tab/>
        <w:t>Samfund ska på den beskattningsbara inkomsten betala 6,2</w:t>
      </w:r>
      <w:r w:rsidR="00D373F9">
        <w:rPr>
          <w:sz w:val="22"/>
          <w:szCs w:val="20"/>
        </w:rPr>
        <w:t>6</w:t>
      </w:r>
      <w:r w:rsidRPr="005A2D96">
        <w:rPr>
          <w:sz w:val="22"/>
          <w:szCs w:val="20"/>
        </w:rPr>
        <w:t xml:space="preserve"> procent i kommunalskatt. Samfällda förmåner ska på den beskattningsbara inkom</w:t>
      </w:r>
      <w:r w:rsidRPr="005A2D96">
        <w:rPr>
          <w:sz w:val="22"/>
          <w:szCs w:val="20"/>
        </w:rPr>
        <w:t>s</w:t>
      </w:r>
      <w:r w:rsidRPr="005A2D96">
        <w:rPr>
          <w:sz w:val="22"/>
          <w:szCs w:val="20"/>
        </w:rPr>
        <w:t>ten betala 8,</w:t>
      </w:r>
      <w:r w:rsidR="00D373F9">
        <w:rPr>
          <w:sz w:val="22"/>
          <w:szCs w:val="20"/>
        </w:rPr>
        <w:t>294</w:t>
      </w:r>
      <w:r w:rsidRPr="005A2D96">
        <w:rPr>
          <w:sz w:val="22"/>
          <w:szCs w:val="20"/>
        </w:rPr>
        <w:t>5 procent i kommunalskatt.</w:t>
      </w:r>
    </w:p>
    <w:p w:rsidR="00AF3004" w:rsidRDefault="002069F4">
      <w:pPr>
        <w:pStyle w:val="ANormal"/>
        <w:jc w:val="center"/>
      </w:pPr>
      <w:hyperlink w:anchor="_top" w:tooltip="Klicka för att gå till toppen av dokumentet" w:history="1">
        <w:r w:rsidR="00AF3004">
          <w:rPr>
            <w:rStyle w:val="Hyperlnk"/>
          </w:rPr>
          <w:t>__________________</w:t>
        </w:r>
      </w:hyperlink>
    </w:p>
    <w:p w:rsidR="00AF3004" w:rsidRDefault="00AF3004">
      <w:pPr>
        <w:pStyle w:val="ANormal"/>
      </w:pPr>
    </w:p>
    <w:p w:rsidR="002C04FE" w:rsidRDefault="002C04FE" w:rsidP="002C04FE">
      <w:pPr>
        <w:pStyle w:val="ANormal"/>
      </w:pPr>
      <w:r>
        <w:tab/>
        <w:t>Denna lag träder i kraft den… och tillämpas första gången vid den b</w:t>
      </w:r>
      <w:r>
        <w:t>e</w:t>
      </w:r>
      <w:r>
        <w:t>skattning som gäller skatteåret 2019.</w:t>
      </w:r>
    </w:p>
    <w:p w:rsidR="00F6304E" w:rsidRDefault="00F6304E" w:rsidP="002C04FE">
      <w:pPr>
        <w:pStyle w:val="ANormal"/>
      </w:pPr>
    </w:p>
    <w:p w:rsidR="00F6304E" w:rsidRDefault="002069F4" w:rsidP="00F6304E">
      <w:pPr>
        <w:pStyle w:val="ANormal"/>
        <w:jc w:val="center"/>
      </w:pPr>
      <w:hyperlink w:anchor="_top" w:tooltip="Klicka för att gå till toppen av dokumentet" w:history="1">
        <w:r w:rsidR="00F6304E">
          <w:rPr>
            <w:rStyle w:val="Hyperlnk"/>
          </w:rPr>
          <w:t>__________________</w:t>
        </w:r>
      </w:hyperlink>
    </w:p>
    <w:p w:rsidR="00F6304E" w:rsidRDefault="00F6304E" w:rsidP="00F6304E">
      <w:pPr>
        <w:pStyle w:val="ANormal"/>
      </w:pPr>
    </w:p>
    <w:p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trPr>
          <w:cantSplit/>
        </w:trPr>
        <w:tc>
          <w:tcPr>
            <w:tcW w:w="7931" w:type="dxa"/>
            <w:gridSpan w:val="2"/>
          </w:tcPr>
          <w:p w:rsidR="00AF3004" w:rsidRDefault="00AF3004">
            <w:pPr>
              <w:pStyle w:val="ANormal"/>
              <w:keepNext/>
            </w:pPr>
            <w:r>
              <w:t xml:space="preserve">Mariehamn </w:t>
            </w:r>
            <w:r w:rsidR="004A098C">
              <w:t>den 29 november 2018</w:t>
            </w:r>
          </w:p>
        </w:tc>
      </w:tr>
      <w:tr w:rsidR="00AF3004">
        <w:tc>
          <w:tcPr>
            <w:tcW w:w="4454" w:type="dxa"/>
            <w:vAlign w:val="bottom"/>
          </w:tcPr>
          <w:p w:rsidR="00AF3004" w:rsidRDefault="00AF3004">
            <w:pPr>
              <w:pStyle w:val="ANormal"/>
              <w:keepNext/>
            </w:pPr>
          </w:p>
          <w:p w:rsidR="00AF3004" w:rsidRDefault="00AF3004">
            <w:pPr>
              <w:pStyle w:val="ANormal"/>
              <w:keepNext/>
            </w:pPr>
          </w:p>
          <w:p w:rsidR="00AF3004" w:rsidRDefault="00AF3004">
            <w:pPr>
              <w:pStyle w:val="ANormal"/>
              <w:keepNext/>
            </w:pPr>
            <w:r>
              <w:t>L a n t r å d</w:t>
            </w:r>
          </w:p>
        </w:tc>
        <w:tc>
          <w:tcPr>
            <w:tcW w:w="3477" w:type="dxa"/>
            <w:vAlign w:val="bottom"/>
          </w:tcPr>
          <w:p w:rsidR="00AF3004" w:rsidRDefault="00AF3004">
            <w:pPr>
              <w:pStyle w:val="ANormal"/>
              <w:keepNext/>
            </w:pPr>
          </w:p>
          <w:p w:rsidR="00AF3004" w:rsidRDefault="00AF3004">
            <w:pPr>
              <w:pStyle w:val="ANormal"/>
              <w:keepNext/>
            </w:pPr>
          </w:p>
          <w:p w:rsidR="00AF3004" w:rsidRDefault="00A17149">
            <w:pPr>
              <w:pStyle w:val="ANormal"/>
              <w:keepNext/>
            </w:pPr>
            <w:r>
              <w:t>Katrin Sjögren</w:t>
            </w:r>
          </w:p>
        </w:tc>
      </w:tr>
      <w:tr w:rsidR="00AF3004">
        <w:tc>
          <w:tcPr>
            <w:tcW w:w="4454" w:type="dxa"/>
            <w:vAlign w:val="bottom"/>
          </w:tcPr>
          <w:p w:rsidR="00AF3004" w:rsidRDefault="00AF3004">
            <w:pPr>
              <w:pStyle w:val="ANormal"/>
              <w:keepNext/>
            </w:pPr>
          </w:p>
          <w:p w:rsidR="00AF3004" w:rsidRDefault="00AF3004">
            <w:pPr>
              <w:pStyle w:val="ANormal"/>
              <w:keepNext/>
            </w:pPr>
          </w:p>
          <w:p w:rsidR="00AF3004" w:rsidRDefault="00AF3004">
            <w:pPr>
              <w:pStyle w:val="ANormal"/>
              <w:keepNext/>
            </w:pPr>
            <w:r>
              <w:t xml:space="preserve">Föredragande </w:t>
            </w:r>
            <w:r w:rsidR="00685DA1">
              <w:t>minister</w:t>
            </w:r>
          </w:p>
        </w:tc>
        <w:tc>
          <w:tcPr>
            <w:tcW w:w="3477" w:type="dxa"/>
            <w:vAlign w:val="bottom"/>
          </w:tcPr>
          <w:p w:rsidR="00AF3004" w:rsidRDefault="00AF3004">
            <w:pPr>
              <w:pStyle w:val="ANormal"/>
              <w:keepNext/>
            </w:pPr>
          </w:p>
          <w:p w:rsidR="00AF3004" w:rsidRDefault="00AF3004">
            <w:pPr>
              <w:pStyle w:val="ANormal"/>
              <w:keepNext/>
            </w:pPr>
          </w:p>
          <w:p w:rsidR="00AF3004" w:rsidRDefault="004A098C">
            <w:pPr>
              <w:pStyle w:val="ANormal"/>
              <w:keepNext/>
            </w:pPr>
            <w:r>
              <w:t>Mika Nordberg</w:t>
            </w:r>
          </w:p>
        </w:tc>
      </w:tr>
    </w:tbl>
    <w:p w:rsidR="00AF3004" w:rsidRDefault="00AF3004">
      <w:pPr>
        <w:pStyle w:val="ANormal"/>
      </w:pPr>
    </w:p>
    <w:p w:rsidR="00E95491" w:rsidRDefault="00E95491">
      <w:pPr>
        <w:rPr>
          <w:sz w:val="22"/>
          <w:szCs w:val="20"/>
        </w:rPr>
      </w:pPr>
      <w:r>
        <w:br w:type="page"/>
      </w:r>
    </w:p>
    <w:p w:rsidR="00E95491" w:rsidRDefault="00E95491" w:rsidP="00E95491">
      <w:pPr>
        <w:pStyle w:val="RubrikA"/>
      </w:pPr>
      <w:bookmarkStart w:id="15" w:name="_Toc531245499"/>
      <w:r>
        <w:lastRenderedPageBreak/>
        <w:t>Parallelltexter</w:t>
      </w:r>
      <w:bookmarkEnd w:id="15"/>
    </w:p>
    <w:p w:rsidR="00E95491" w:rsidRDefault="00E95491" w:rsidP="00E95491">
      <w:pPr>
        <w:pStyle w:val="Rubrikmellanrum"/>
      </w:pPr>
    </w:p>
    <w:p w:rsidR="00E95491" w:rsidRPr="00E95491" w:rsidRDefault="002069F4" w:rsidP="00E95491">
      <w:pPr>
        <w:pStyle w:val="ArendeUnderRubrik"/>
      </w:pPr>
      <w:hyperlink r:id="rId13" w:history="1">
        <w:r w:rsidR="00E95491" w:rsidRPr="002069F4">
          <w:rPr>
            <w:rStyle w:val="Hyperlnk"/>
          </w:rPr>
          <w:t xml:space="preserve">Parallelltexter till landskapsregeringens lagförslag nr </w:t>
        </w:r>
        <w:r w:rsidR="004A098C" w:rsidRPr="002069F4">
          <w:rPr>
            <w:rStyle w:val="Hyperlnk"/>
          </w:rPr>
          <w:t>5</w:t>
        </w:r>
        <w:r w:rsidR="00E95491" w:rsidRPr="002069F4">
          <w:rPr>
            <w:rStyle w:val="Hyperlnk"/>
          </w:rPr>
          <w:t>/2018-2019</w:t>
        </w:r>
      </w:hyperlink>
      <w:bookmarkStart w:id="16" w:name="_GoBack"/>
      <w:bookmarkEnd w:id="16"/>
    </w:p>
    <w:sectPr w:rsidR="00E95491" w:rsidRPr="00E95491">
      <w:headerReference w:type="even" r:id="rId14"/>
      <w:headerReference w:type="default" r:id="rId15"/>
      <w:footerReference w:type="default" r:id="rId16"/>
      <w:type w:val="continuous"/>
      <w:pgSz w:w="11906" w:h="16838" w:code="9"/>
      <w:pgMar w:top="1134" w:right="3175" w:bottom="1247" w:left="2041" w:header="737" w:footer="737" w:gutter="0"/>
      <w:cols w:space="720"/>
      <w:formProt w:val="0"/>
      <w:titlePg/>
      <w:docGrid w:linePitch="224"/>
    </w:sectPr>
  </w:body>
</w:document>
</file>

<file path=word/customizations.xml><?xml version="1.0" encoding="utf-8"?>
<wne:tcg xmlns:r="http://schemas.openxmlformats.org/officeDocument/2006/relationships" xmlns:wne="http://schemas.microsoft.com/office/word/2006/wordml">
  <wne:keymaps>
    <wne:keymap wne:kcmPrimary="0442">
      <wne:acd wne:acdName="acd5"/>
    </wne:keymap>
    <wne:keymap wne:kcmPrimary="0443">
      <wne:acd wne:acdName="acd3"/>
    </wne:keymap>
    <wne:keymap wne:kcmPrimary="0444">
      <wne:acd wne:acdName="acd9"/>
    </wne:keymap>
    <wne:keymap wne:kcmPrimary="0445">
      <wne:acd wne:acdName="acd8"/>
    </wne:keymap>
    <wne:keymap wne:kcmPrimary="044B">
      <wne:acd wne:acdName="acd1"/>
    </wne:keymap>
    <wne:keymap wne:kcmPrimary="044C">
      <wne:acd wne:acdName="acd11"/>
    </wne:keymap>
    <wne:keymap wne:kcmPrimary="0451">
      <wne:acd wne:acdName="acd6"/>
    </wne:keymap>
    <wne:keymap wne:kcmPrimary="0454">
      <wne:acd wne:acdName="acd10"/>
    </wne:keymap>
    <wne:keymap wne:kcmPrimary="0456">
      <wne:acd wne:acdName="acd4"/>
    </wne:keymap>
    <wne:keymap wne:kcmPrimary="0457">
      <wne:acd wne:acdName="acd7"/>
    </wne:keymap>
    <wne:keymap wne:kcmPrimary="0458">
      <wne:acd wne:acdName="acd2"/>
    </wne:keymap>
    <wne:keymap wne:kcmPrimary="045A">
      <wne:acd wne:acdName="acd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Manifest>
    <wne:toolbarData r:id="rId1"/>
  </wne:toolbars>
  <wne:acds>
    <wne:acd wne:argValue="AgBBAE4AbwByAG0AYQBsAA==" wne:acdName="acd0" wne:fciIndexBasedOn="0065"/>
    <wne:acd wne:argValue="AgBLAGwAYQBtAA==" wne:acdName="acd1" wne:fciIndexBasedOn="0065"/>
    <wne:acd wne:argValue="AgBMAGEAZwBIAHUAdgBSAHUAYgByAA==" wne:acdName="acd2" wne:fciIndexBasedOn="0065"/>
    <wne:acd wne:argValue="AgBMAGEAZwBLAGEAcABpAHQAZQBsAA==" wne:acdName="acd3" wne:fciIndexBasedOn="0065"/>
    <wne:acd wne:argValue="AgBMAGEAZwBQAGEAcgBhAGcAcgBhAGYA" wne:acdName="acd4" wne:fciIndexBasedOn="0065"/>
    <wne:acd wne:argValue="AgBMAGEAZwBQAGEAcgBhAHIAdQBiAHIAaQBrAA==" wne:acdName="acd5" wne:fciIndexBasedOn="0065"/>
    <wne:acd wne:argValue="AgBSAHUAYgByAGkAawBBAA==" wne:acdName="acd6" wne:fciIndexBasedOn="0065"/>
    <wne:acd wne:argValue="AgBSAHUAYgByAGkAawBCAA==" wne:acdName="acd7" wne:fciIndexBasedOn="0065"/>
    <wne:acd wne:argValue="AgBSAHUAYgByAGkAawBDAA==" wne:acdName="acd8" wne:fciIndexBasedOn="0065"/>
    <wne:acd wne:argValue="AgBSAHUAYgByAGkAawBEAA==" wne:acdName="acd9" wne:fciIndexBasedOn="0065"/>
    <wne:acd wne:argValue="AgBUAGEAYgBlAGwAbAB0AGUAeAB0AA==" wne:acdName="acd10" wne:fciIndexBasedOn="0065"/>
    <wne:acd wne:argValue="AgB4AEwAZQBkAHQAZQB4AHQA" wne:acdName="acd11" wne:fciIndexBasedOn="0065"/>
    <wne:acd wne:argValue="AgBBAHIAZQBuAGQAZQBPAHYAZQByAFIAdQBiAHIAaQBrAA==" wne:acdName="acd12" wne:fciIndexBasedOn="0065"/>
    <wne:acd wne:argValue="AgBBAHIAZQBuAGQAZQBSAHUAYgByAGkAawA=" wne:acdName="acd13" wne:fciIndexBasedOn="0065"/>
    <wne:acd wne:argValue="AgBBAHIAZQBuAGQAZQBVAG4AZABlAHIAUgB1AGIAcgBpAGsA" wne:acdName="acd14" wne:fciIndexBasedOn="0065"/>
    <wne:acd wne:argValue="AgBBAHIAZQBuAGQAZQBVAG4AZABlAHIAUgB1AGIAcgBpAGsAUwBpAGYAZgByAGEA" wne:acdName="acd15" wne:fciIndexBasedOn="0065"/>
    <wne:acd wne:argValue="SQAgAE4AIABOACAARQAgAEgAIADFACAATAAgAEwA" wne:acdName="acd16" wne:fciIndexBasedOn="0211"/>
    <wne:acd wne:argValue="VAAgAEEAIABCACAARQAgAEwAIABMAA==" wne:acdName="acd17" wne:fciIndexBasedOn="0211"/>
    <wne:acd wne:argValue="VQAgAE4AIABEACAARQAgAFIAIABTACAASwAgAFIAIABJACAARgAgAFQAIABTACAAVAAgAEEAIABC&#10;ACAARQAgAA==" wne:acdName="acd18" wne:fciIndexBasedOn="0211"/>
    <wne:acd wne:argValue="LQAgAC0AbADlAG4AZwAgAHMAdAByAGUAYwBrAGEAZAAgAGwAaQBuAGoAZQA=" wne:acdName="acd19" wne:fciIndexBasedOn="0211"/>
    <wne:acd wne:argValue="LQAtAGsAbwByAHQAIABjAGUAbgB0AHIAZQByAGEAZAAgAGwAaQBuAGoAZQA=" wne:acdName="acd20" wne:fciIndexBasedOn="0211"/>
    <wne:acd wne:argValue="UAAgAEEAIABSACAAQQAgAEwAIABMACAARQAgAEwAIABMACAAVAAgAEEAIABCACAARQAgAEwAIABM&#10;AA==" wne:acdName="acd21" wne:fciIndexBasedOn="0211"/>
    <wne:acd wne:argValue="LQAgAC0AawBvAHIAdAAgAHMAdAByAGUAYwBrAGEAZAAgAGwAaQBuAGoAZQA=" wne:acdName="acd22" wne:fciIndexBasedOn="0211"/>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351" w:rsidRDefault="00A32351">
      <w:r>
        <w:separator/>
      </w:r>
    </w:p>
  </w:endnote>
  <w:endnote w:type="continuationSeparator" w:id="0">
    <w:p w:rsidR="00A32351" w:rsidRDefault="00A32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AF3004">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E95491">
    <w:pPr>
      <w:pStyle w:val="Sidfot"/>
      <w:rPr>
        <w:lang w:val="fi-FI"/>
      </w:rPr>
    </w:pPr>
    <w:r>
      <w:t>LF</w:t>
    </w:r>
    <w:r w:rsidR="004A098C">
      <w:t>05</w:t>
    </w:r>
    <w:r>
      <w:t>20182019.docx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AF300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351" w:rsidRDefault="00A32351">
      <w:r>
        <w:separator/>
      </w:r>
    </w:p>
  </w:footnote>
  <w:footnote w:type="continuationSeparator" w:id="0">
    <w:p w:rsidR="00A32351" w:rsidRDefault="00A32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2069F4">
      <w:rPr>
        <w:rStyle w:val="Sidnummer"/>
        <w:noProof/>
      </w:rPr>
      <w:t>6</w:t>
    </w:r>
    <w:r>
      <w:rPr>
        <w:rStyle w:val="Sidnummer"/>
      </w:rPr>
      <w:fldChar w:fldCharType="end"/>
    </w:r>
  </w:p>
  <w:p w:rsidR="00AF3004" w:rsidRDefault="00AF300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2069F4">
      <w:rPr>
        <w:rStyle w:val="Sidnummer"/>
        <w:noProof/>
      </w:rPr>
      <w:t>7</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004"/>
    <w:rsid w:val="00017E99"/>
    <w:rsid w:val="00040D9F"/>
    <w:rsid w:val="000A174B"/>
    <w:rsid w:val="000A357E"/>
    <w:rsid w:val="000F21E8"/>
    <w:rsid w:val="000F702A"/>
    <w:rsid w:val="00133277"/>
    <w:rsid w:val="001A7B82"/>
    <w:rsid w:val="00202894"/>
    <w:rsid w:val="002069F4"/>
    <w:rsid w:val="00217F6A"/>
    <w:rsid w:val="0023592D"/>
    <w:rsid w:val="00252A85"/>
    <w:rsid w:val="002570E4"/>
    <w:rsid w:val="00274FB9"/>
    <w:rsid w:val="00295279"/>
    <w:rsid w:val="002B4EAC"/>
    <w:rsid w:val="002C04FE"/>
    <w:rsid w:val="002C213D"/>
    <w:rsid w:val="00303942"/>
    <w:rsid w:val="00342FC4"/>
    <w:rsid w:val="00362CA7"/>
    <w:rsid w:val="00370800"/>
    <w:rsid w:val="003851EB"/>
    <w:rsid w:val="003C712B"/>
    <w:rsid w:val="003D0448"/>
    <w:rsid w:val="003D1F72"/>
    <w:rsid w:val="004242DD"/>
    <w:rsid w:val="00442935"/>
    <w:rsid w:val="00464E03"/>
    <w:rsid w:val="00482A34"/>
    <w:rsid w:val="004926CB"/>
    <w:rsid w:val="004A098C"/>
    <w:rsid w:val="004A28A8"/>
    <w:rsid w:val="004A6BA1"/>
    <w:rsid w:val="004D1978"/>
    <w:rsid w:val="004E3796"/>
    <w:rsid w:val="0056044F"/>
    <w:rsid w:val="005952BC"/>
    <w:rsid w:val="005A2D96"/>
    <w:rsid w:val="005F1DF9"/>
    <w:rsid w:val="00605339"/>
    <w:rsid w:val="006179C2"/>
    <w:rsid w:val="00631819"/>
    <w:rsid w:val="00655FF6"/>
    <w:rsid w:val="00664C4E"/>
    <w:rsid w:val="00680477"/>
    <w:rsid w:val="00685DA1"/>
    <w:rsid w:val="006B633C"/>
    <w:rsid w:val="006C6BCA"/>
    <w:rsid w:val="006C727A"/>
    <w:rsid w:val="006D785D"/>
    <w:rsid w:val="007025BB"/>
    <w:rsid w:val="0072063B"/>
    <w:rsid w:val="00722128"/>
    <w:rsid w:val="007314BB"/>
    <w:rsid w:val="00752E65"/>
    <w:rsid w:val="00783575"/>
    <w:rsid w:val="007A12A6"/>
    <w:rsid w:val="007D57DC"/>
    <w:rsid w:val="007D7BCC"/>
    <w:rsid w:val="007F53C2"/>
    <w:rsid w:val="007F5D53"/>
    <w:rsid w:val="008450DA"/>
    <w:rsid w:val="008656EF"/>
    <w:rsid w:val="008C00ED"/>
    <w:rsid w:val="008D2157"/>
    <w:rsid w:val="008E7891"/>
    <w:rsid w:val="008F0BF0"/>
    <w:rsid w:val="00905611"/>
    <w:rsid w:val="00960BDA"/>
    <w:rsid w:val="00986B6B"/>
    <w:rsid w:val="00A17149"/>
    <w:rsid w:val="00A32351"/>
    <w:rsid w:val="00A3403E"/>
    <w:rsid w:val="00A50247"/>
    <w:rsid w:val="00A52226"/>
    <w:rsid w:val="00A64D37"/>
    <w:rsid w:val="00A75297"/>
    <w:rsid w:val="00AE0136"/>
    <w:rsid w:val="00AF3004"/>
    <w:rsid w:val="00AF4964"/>
    <w:rsid w:val="00B16C88"/>
    <w:rsid w:val="00B64A3F"/>
    <w:rsid w:val="00B72EEA"/>
    <w:rsid w:val="00BA0E58"/>
    <w:rsid w:val="00C22883"/>
    <w:rsid w:val="00C54352"/>
    <w:rsid w:val="00C66749"/>
    <w:rsid w:val="00C75A99"/>
    <w:rsid w:val="00CC2EBF"/>
    <w:rsid w:val="00CC4319"/>
    <w:rsid w:val="00CC58EA"/>
    <w:rsid w:val="00CE4CFD"/>
    <w:rsid w:val="00CF7D6E"/>
    <w:rsid w:val="00D373F9"/>
    <w:rsid w:val="00D51082"/>
    <w:rsid w:val="00DD5E39"/>
    <w:rsid w:val="00DE1950"/>
    <w:rsid w:val="00E94F2D"/>
    <w:rsid w:val="00E95491"/>
    <w:rsid w:val="00EA1479"/>
    <w:rsid w:val="00EF3D8D"/>
    <w:rsid w:val="00F10E4B"/>
    <w:rsid w:val="00F3512F"/>
    <w:rsid w:val="00F55240"/>
    <w:rsid w:val="00F61967"/>
    <w:rsid w:val="00F6304E"/>
    <w:rsid w:val="00F82D25"/>
    <w:rsid w:val="00F862B2"/>
    <w:rsid w:val="00FC36F3"/>
    <w:rsid w:val="00FD6449"/>
    <w:rsid w:val="00FD7CB7"/>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uiPriority w:val="99"/>
    <w:semiHidden/>
    <w:unhideWhenUsed/>
    <w:rsid w:val="00B72EE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72EEA"/>
    <w:rPr>
      <w:rFonts w:ascii="Segoe UI" w:hAnsi="Segoe UI" w:cs="Segoe UI"/>
      <w:sz w:val="18"/>
      <w:szCs w:val="18"/>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uiPriority w:val="99"/>
    <w:semiHidden/>
    <w:unhideWhenUsed/>
    <w:rsid w:val="00B72EE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72EEA"/>
    <w:rPr>
      <w:rFonts w:ascii="Segoe UI"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kument.lagtinget.ax/handlingar/2018-2019/LF05/LF0520182019-P.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285BEBA8.dotm</Template>
  <TotalTime>4</TotalTime>
  <Pages>7</Pages>
  <Words>1974</Words>
  <Characters>10468</Characters>
  <Application>Microsoft Office Word</Application>
  <DocSecurity>0</DocSecurity>
  <Lines>87</Lines>
  <Paragraphs>24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12418</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piag</dc:creator>
  <cp:lastModifiedBy>Jessica Laaksonen</cp:lastModifiedBy>
  <cp:revision>3</cp:revision>
  <cp:lastPrinted>2018-11-16T13:19:00Z</cp:lastPrinted>
  <dcterms:created xsi:type="dcterms:W3CDTF">2018-11-29T13:16:00Z</dcterms:created>
  <dcterms:modified xsi:type="dcterms:W3CDTF">2018-11-29T13:23:00Z</dcterms:modified>
</cp:coreProperties>
</file>