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30303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30303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4823C6">
            <w:pPr>
              <w:pStyle w:val="xDokTypNr"/>
            </w:pPr>
            <w:r>
              <w:t xml:space="preserve">BUDGETMOTION nr  </w:t>
            </w:r>
            <w:r w:rsidR="004823C6">
              <w:t>57</w:t>
            </w:r>
            <w:bookmarkStart w:id="1" w:name="_GoBack"/>
            <w:bookmarkEnd w:id="1"/>
            <w:r>
              <w:t>/201</w:t>
            </w:r>
            <w:r w:rsidR="00544337">
              <w:t>8</w:t>
            </w:r>
            <w:r w:rsidR="47312E3B">
              <w:t>-201</w:t>
            </w:r>
            <w:r w:rsidR="00544337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BE394E">
            <w:pPr>
              <w:pStyle w:val="xAvsandare2"/>
            </w:pPr>
            <w:r>
              <w:t>Brage Eklund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544337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303032">
      <w:pPr>
        <w:pStyle w:val="ANormal"/>
      </w:pPr>
      <w:r>
        <w:rPr>
          <w:rFonts w:ascii="Arial" w:hAnsi="Arial" w:cs="Arial"/>
          <w:b/>
          <w:bCs/>
          <w:sz w:val="26"/>
        </w:rPr>
        <w:t>Svenskspråkigt barnskydd</w:t>
      </w:r>
    </w:p>
    <w:p w:rsidR="000B3F00" w:rsidRDefault="000B3F00">
      <w:pPr>
        <w:pStyle w:val="ANormal"/>
      </w:pPr>
    </w:p>
    <w:p w:rsidR="003706AD" w:rsidRDefault="004E34DC">
      <w:pPr>
        <w:pStyle w:val="ANormal"/>
      </w:pPr>
      <w:r>
        <w:tab/>
      </w:r>
      <w:r w:rsidR="00303032">
        <w:t>Antalet barnskyddsanmälningar på Åland har ökat dramatiskt på senare år. Samtidigt dras flera av de åländska kommuner med handläggningstider</w:t>
      </w:r>
      <w:r w:rsidR="003706AD">
        <w:t xml:space="preserve"> som regelbundet överskrider lagens krav på maximalt sju dagar</w:t>
      </w:r>
      <w:r w:rsidR="00303032">
        <w:t>. Det är en oacceptabel situation</w:t>
      </w:r>
      <w:r w:rsidR="003706AD">
        <w:t>. Såväl enligt barnkonventionen, barnskyddslagstif</w:t>
      </w:r>
      <w:r w:rsidR="003706AD">
        <w:t>t</w:t>
      </w:r>
      <w:r w:rsidR="003706AD">
        <w:t>ningen och motionärernas åsikt ska barnet i första hand få växa upp til</w:t>
      </w:r>
      <w:r w:rsidR="003706AD">
        <w:t>l</w:t>
      </w:r>
      <w:r w:rsidR="003706AD">
        <w:t>sammans med sina föräldrar, men där så inte är möjligt och det som en sista utvägs bedöms vara för barnets bästa, kan ett omhändertagande</w:t>
      </w:r>
      <w:r>
        <w:t xml:space="preserve"> av sa</w:t>
      </w:r>
      <w:r>
        <w:t>m</w:t>
      </w:r>
      <w:r>
        <w:t>hället</w:t>
      </w:r>
      <w:r w:rsidR="003706AD">
        <w:t xml:space="preserve"> aktualiseras</w:t>
      </w:r>
      <w:r>
        <w:t xml:space="preserve"> genom placering på ett skolhem</w:t>
      </w:r>
      <w:r w:rsidR="003706AD">
        <w:t xml:space="preserve">. Lyckligtvis är antalen </w:t>
      </w:r>
      <w:r>
        <w:t>omhändertagna barn</w:t>
      </w:r>
      <w:r w:rsidR="003706AD">
        <w:t xml:space="preserve"> på Åland inte tillräckligt många för att motivera ett eget skolhem på Åland</w:t>
      </w:r>
      <w:r>
        <w:t xml:space="preserve"> varför utsatta barn oftast har skickats till Finland.</w:t>
      </w:r>
    </w:p>
    <w:p w:rsidR="006627DE" w:rsidRDefault="004E34DC">
      <w:pPr>
        <w:pStyle w:val="ANormal"/>
      </w:pPr>
      <w:r>
        <w:tab/>
        <w:t>I takt med att svenskans ställning som samhällsbärande språk försvinner i Finland nås vi allt oftare av nyheter om att omhändertaganden med svenska blir allt mer omöjligt. Även om det enda svenskspråkiga skolhe</w:t>
      </w:r>
      <w:r>
        <w:t>m</w:t>
      </w:r>
      <w:r>
        <w:t xml:space="preserve">met, Lagmansgården i Österbotten, ser ut att kunna fortsätta sin verksamhet för stunden hotas hemmet regelbundet av nedläggningshot. </w:t>
      </w:r>
    </w:p>
    <w:p w:rsidR="004E34DC" w:rsidRDefault="003D3196">
      <w:pPr>
        <w:pStyle w:val="ANormal"/>
      </w:pPr>
      <w:r>
        <w:tab/>
        <w:t>För att långsiktigt säkra åländska barns rätt till en svenskspråkig up</w:t>
      </w:r>
      <w:r>
        <w:t>p</w:t>
      </w:r>
      <w:r>
        <w:t>växt vore det naturligt att likställa placeringar till Sverige med dem som görs till Finland. Lagstiftningen ger tyvärr inte dessa möjligheter idag e</w:t>
      </w:r>
      <w:r>
        <w:t>f</w:t>
      </w:r>
      <w:r>
        <w:t>tersom Sverige betraktas som utlandet till skillnad från Finland. Ett åländskt barn som skickas till Finland och placeras i en finskspråkig miljö upplever det dock betydligt mera avlägset både geografiskt, kulturellt och språkligt</w:t>
      </w:r>
      <w:r w:rsidR="008A20F4">
        <w:t xml:space="preserve"> än motsvarande placering i ett svenskt skolhem.</w:t>
      </w:r>
    </w:p>
    <w:p w:rsidR="003D3196" w:rsidRDefault="003D3196">
      <w:pPr>
        <w:pStyle w:val="ANormal"/>
      </w:pPr>
      <w:r>
        <w:tab/>
        <w:t>Alla borde ha rätt att få växa upp på sitt modersmål, det gäller alldeles särskilt samhällets mest utsatta barn.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62677" w:rsidRPr="00544337" w:rsidRDefault="009D5985" w:rsidP="00544337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3D3196">
        <w:t>41000</w:t>
      </w:r>
      <w:r w:rsidRPr="00962677">
        <w:t xml:space="preserve"> </w:t>
      </w:r>
      <w:r w:rsidR="003D3196">
        <w:t xml:space="preserve">Övriga sociala uppgifter </w:t>
      </w:r>
      <w:r w:rsidR="0063089E">
        <w:t xml:space="preserve">s. </w:t>
      </w:r>
      <w:r w:rsidR="003D3196">
        <w:t>71</w:t>
      </w:r>
    </w:p>
    <w:p w:rsidR="00962677" w:rsidRDefault="00CF41AA" w:rsidP="00962677">
      <w:pPr>
        <w:pStyle w:val="Klam"/>
        <w:rPr>
          <w:bCs/>
        </w:rPr>
      </w:pPr>
      <w:r>
        <w:rPr>
          <w:b/>
          <w:bCs/>
        </w:rPr>
        <w:t>M</w:t>
      </w:r>
      <w:r w:rsidR="00962677">
        <w:rPr>
          <w:b/>
          <w:bCs/>
        </w:rPr>
        <w:t>omentmotivering:</w:t>
      </w:r>
      <w:r>
        <w:rPr>
          <w:b/>
          <w:bCs/>
        </w:rPr>
        <w:t xml:space="preserve"> </w:t>
      </w:r>
      <w:r w:rsidR="00962677" w:rsidRPr="00962677">
        <w:rPr>
          <w:bCs/>
        </w:rPr>
        <w:t>Föreslås att motiveringen under momentet ges ett tillägg med följande lydelse: "</w:t>
      </w:r>
      <w:r w:rsidR="003706AD">
        <w:rPr>
          <w:bCs/>
        </w:rPr>
        <w:t>Under året vidtas åtgärder för att likställa svenska skolhem med finska så att åländska barn långsiktigt garanteras en svenskspråkig uppväxt.”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544337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D203ED" w:rsidP="006A6188">
      <w:pPr>
        <w:pStyle w:val="ANormal"/>
      </w:pPr>
      <w:r>
        <w:t>Brage Eklund</w:t>
      </w:r>
    </w:p>
    <w:p w:rsidR="00544337" w:rsidRDefault="00544337" w:rsidP="006A6188">
      <w:pPr>
        <w:pStyle w:val="ANormal"/>
      </w:pPr>
    </w:p>
    <w:p w:rsidR="00544337" w:rsidRDefault="00544337" w:rsidP="006A6188">
      <w:pPr>
        <w:pStyle w:val="ANormal"/>
      </w:pPr>
    </w:p>
    <w:p w:rsidR="00481D30" w:rsidRDefault="00D203ED">
      <w:pPr>
        <w:pStyle w:val="ANormal"/>
      </w:pPr>
      <w:r>
        <w:t>Axel Jonsson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E" w:rsidRDefault="007C1D3E">
      <w:r>
        <w:separator/>
      </w:r>
    </w:p>
  </w:endnote>
  <w:endnote w:type="continuationSeparator" w:id="0">
    <w:p w:rsidR="007C1D3E" w:rsidRDefault="007C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E" w:rsidRDefault="007C1D3E">
      <w:r>
        <w:separator/>
      </w:r>
    </w:p>
  </w:footnote>
  <w:footnote w:type="continuationSeparator" w:id="0">
    <w:p w:rsidR="007C1D3E" w:rsidRDefault="007C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B5132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3032"/>
    <w:rsid w:val="00305447"/>
    <w:rsid w:val="003415D3"/>
    <w:rsid w:val="003706AD"/>
    <w:rsid w:val="0037475F"/>
    <w:rsid w:val="0038300C"/>
    <w:rsid w:val="003A13FF"/>
    <w:rsid w:val="003B56F7"/>
    <w:rsid w:val="003D3196"/>
    <w:rsid w:val="00417578"/>
    <w:rsid w:val="00481D30"/>
    <w:rsid w:val="004823C6"/>
    <w:rsid w:val="004A1B4C"/>
    <w:rsid w:val="004E34DC"/>
    <w:rsid w:val="00514927"/>
    <w:rsid w:val="00544337"/>
    <w:rsid w:val="00552E06"/>
    <w:rsid w:val="005D40EA"/>
    <w:rsid w:val="0063089E"/>
    <w:rsid w:val="00633910"/>
    <w:rsid w:val="00656215"/>
    <w:rsid w:val="006627DE"/>
    <w:rsid w:val="006A6188"/>
    <w:rsid w:val="006C3C1B"/>
    <w:rsid w:val="006E58C9"/>
    <w:rsid w:val="0079316B"/>
    <w:rsid w:val="007966EF"/>
    <w:rsid w:val="007C1D3E"/>
    <w:rsid w:val="007F4CEF"/>
    <w:rsid w:val="00854DB2"/>
    <w:rsid w:val="008A1911"/>
    <w:rsid w:val="008A20F4"/>
    <w:rsid w:val="008D37F7"/>
    <w:rsid w:val="00910DE0"/>
    <w:rsid w:val="00935A18"/>
    <w:rsid w:val="00962677"/>
    <w:rsid w:val="0098790F"/>
    <w:rsid w:val="009D5985"/>
    <w:rsid w:val="00A06E21"/>
    <w:rsid w:val="00A16986"/>
    <w:rsid w:val="00A24744"/>
    <w:rsid w:val="00A716AD"/>
    <w:rsid w:val="00AB47CC"/>
    <w:rsid w:val="00AF1DF4"/>
    <w:rsid w:val="00AF314A"/>
    <w:rsid w:val="00B07552"/>
    <w:rsid w:val="00B13082"/>
    <w:rsid w:val="00B44ADC"/>
    <w:rsid w:val="00BA6D77"/>
    <w:rsid w:val="00BE394E"/>
    <w:rsid w:val="00CC2901"/>
    <w:rsid w:val="00CF41AA"/>
    <w:rsid w:val="00D10E5F"/>
    <w:rsid w:val="00D203ED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355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57/2018-2019</dc:title>
  <dc:creator>Lagtinget</dc:creator>
  <cp:lastModifiedBy>Jessica Laaksonen</cp:lastModifiedBy>
  <cp:revision>2</cp:revision>
  <cp:lastPrinted>2016-09-02T07:38:00Z</cp:lastPrinted>
  <dcterms:created xsi:type="dcterms:W3CDTF">2018-11-12T14:15:00Z</dcterms:created>
  <dcterms:modified xsi:type="dcterms:W3CDTF">2018-11-12T14:15:00Z</dcterms:modified>
</cp:coreProperties>
</file>