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>
        <w:trPr>
          <w:cantSplit/>
          <w:trHeight w:val="20"/>
        </w:trPr>
        <w:tc>
          <w:tcPr>
            <w:tcW w:w="851" w:type="dxa"/>
            <w:vMerge w:val="restart"/>
          </w:tcPr>
          <w:p w:rsidR="000B3F00" w:rsidRDefault="00C85A80">
            <w:pPr>
              <w:pStyle w:val="xLedtext"/>
              <w:rPr>
                <w:noProof/>
              </w:rPr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2280" cy="700405"/>
                  <wp:effectExtent l="0" t="0" r="0" b="4445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:rsidR="000B3F00" w:rsidRDefault="00C85A80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57150" cy="5715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>
        <w:trPr>
          <w:cantSplit/>
          <w:trHeight w:val="299"/>
        </w:trPr>
        <w:tc>
          <w:tcPr>
            <w:tcW w:w="851" w:type="dxa"/>
            <w:vMerge/>
          </w:tcPr>
          <w:p w:rsidR="000B3F00" w:rsidRDefault="00B82BB9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77722C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:rsidR="000B3F00" w:rsidRDefault="0077722C" w:rsidP="00364653">
            <w:pPr>
              <w:pStyle w:val="xDokTypNr"/>
            </w:pPr>
            <w:r>
              <w:t xml:space="preserve">BUDGETMOTION </w:t>
            </w:r>
            <w:proofErr w:type="gramStart"/>
            <w:r>
              <w:t xml:space="preserve">nr  </w:t>
            </w:r>
            <w:r w:rsidR="00364653">
              <w:t>13</w:t>
            </w:r>
            <w:proofErr w:type="gramEnd"/>
            <w:r>
              <w:t>/2018-2019</w:t>
            </w:r>
          </w:p>
        </w:tc>
      </w:tr>
      <w:tr w:rsidR="000B3F00">
        <w:trPr>
          <w:cantSplit/>
          <w:trHeight w:val="238"/>
        </w:trPr>
        <w:tc>
          <w:tcPr>
            <w:tcW w:w="851" w:type="dxa"/>
            <w:vMerge/>
          </w:tcPr>
          <w:p w:rsidR="000B3F00" w:rsidRDefault="00B82BB9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77722C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:rsidR="000B3F00" w:rsidRDefault="0077722C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:rsidR="000B3F00" w:rsidRDefault="00B82BB9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51" w:type="dxa"/>
            <w:vMerge/>
          </w:tcPr>
          <w:p w:rsidR="000B3F00" w:rsidRDefault="00B82BB9">
            <w:pPr>
              <w:pStyle w:val="xAvsandare2"/>
            </w:pPr>
          </w:p>
        </w:tc>
        <w:tc>
          <w:tcPr>
            <w:tcW w:w="2850" w:type="dxa"/>
            <w:vAlign w:val="center"/>
          </w:tcPr>
          <w:p w:rsidR="000B3F00" w:rsidRDefault="0077722C">
            <w:pPr>
              <w:pStyle w:val="xAvsandare2"/>
            </w:pPr>
            <w:r>
              <w:t>Lars Häggblom m</w:t>
            </w:r>
            <w:r w:rsidR="00C85A80">
              <w:t>.</w:t>
            </w:r>
            <w:r>
              <w:t>fl.</w:t>
            </w:r>
          </w:p>
        </w:tc>
        <w:tc>
          <w:tcPr>
            <w:tcW w:w="1204" w:type="dxa"/>
            <w:vAlign w:val="center"/>
          </w:tcPr>
          <w:p w:rsidR="000B3F00" w:rsidRDefault="0077722C" w:rsidP="006B5530">
            <w:pPr>
              <w:pStyle w:val="xDatum1"/>
            </w:pPr>
            <w:r>
              <w:t>2018-11-1</w:t>
            </w:r>
            <w:r w:rsidR="00C85A80">
              <w:t>2</w:t>
            </w:r>
          </w:p>
        </w:tc>
        <w:tc>
          <w:tcPr>
            <w:tcW w:w="2326" w:type="dxa"/>
            <w:vAlign w:val="center"/>
          </w:tcPr>
          <w:p w:rsidR="000B3F00" w:rsidRDefault="00B82BB9">
            <w:pPr>
              <w:pStyle w:val="xBeteckning1"/>
            </w:pPr>
          </w:p>
        </w:tc>
      </w:tr>
      <w:tr w:rsidR="000B3F00">
        <w:trPr>
          <w:cantSplit/>
          <w:trHeight w:val="238"/>
        </w:trPr>
        <w:tc>
          <w:tcPr>
            <w:tcW w:w="851" w:type="dxa"/>
            <w:vMerge/>
          </w:tcPr>
          <w:p w:rsidR="000B3F00" w:rsidRDefault="00B82BB9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B82BB9">
            <w:pPr>
              <w:pStyle w:val="xLedtext"/>
            </w:pPr>
          </w:p>
        </w:tc>
        <w:tc>
          <w:tcPr>
            <w:tcW w:w="1204" w:type="dxa"/>
            <w:vAlign w:val="bottom"/>
          </w:tcPr>
          <w:p w:rsidR="000B3F00" w:rsidRDefault="00B82BB9">
            <w:pPr>
              <w:pStyle w:val="xLedtext"/>
            </w:pPr>
          </w:p>
        </w:tc>
        <w:tc>
          <w:tcPr>
            <w:tcW w:w="2326" w:type="dxa"/>
            <w:vAlign w:val="bottom"/>
          </w:tcPr>
          <w:p w:rsidR="000B3F00" w:rsidRDefault="00B82BB9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B3F00" w:rsidRDefault="00B82BB9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0B3F00" w:rsidRDefault="00B82BB9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0B3F00" w:rsidRDefault="00B82BB9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:rsidR="000B3F00" w:rsidRDefault="00B82BB9">
            <w:pPr>
              <w:pStyle w:val="xBeteckning2"/>
            </w:pPr>
          </w:p>
        </w:tc>
      </w:tr>
      <w:tr w:rsidR="000B3F00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0B3F00" w:rsidRDefault="00B82BB9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:rsidR="000B3F00" w:rsidRDefault="00B82BB9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B82BB9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51" w:type="dxa"/>
          </w:tcPr>
          <w:p w:rsidR="000B3F00" w:rsidRDefault="00B82BB9">
            <w:pPr>
              <w:pStyle w:val="xCelltext"/>
            </w:pPr>
          </w:p>
        </w:tc>
        <w:tc>
          <w:tcPr>
            <w:tcW w:w="2850" w:type="dxa"/>
            <w:vMerge w:val="restart"/>
          </w:tcPr>
          <w:p w:rsidR="000B3F00" w:rsidRDefault="0077722C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:rsidR="000B3F00" w:rsidRDefault="00B82BB9">
            <w:pPr>
              <w:pStyle w:val="xMottagare1"/>
              <w:tabs>
                <w:tab w:val="left" w:pos="2349"/>
              </w:tabs>
            </w:pPr>
          </w:p>
        </w:tc>
      </w:tr>
      <w:tr w:rsidR="000B3F00">
        <w:trPr>
          <w:cantSplit/>
          <w:trHeight w:val="238"/>
        </w:trPr>
        <w:tc>
          <w:tcPr>
            <w:tcW w:w="851" w:type="dxa"/>
          </w:tcPr>
          <w:p w:rsidR="000B3F00" w:rsidRDefault="00B82BB9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B82BB9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B82BB9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51" w:type="dxa"/>
          </w:tcPr>
          <w:p w:rsidR="000B3F00" w:rsidRDefault="00B82BB9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B82BB9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B82BB9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51" w:type="dxa"/>
          </w:tcPr>
          <w:p w:rsidR="000B3F00" w:rsidRDefault="00B82BB9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B82BB9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B82BB9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51" w:type="dxa"/>
          </w:tcPr>
          <w:p w:rsidR="000B3F00" w:rsidRDefault="00B82BB9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B82BB9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B82BB9">
            <w:pPr>
              <w:pStyle w:val="xCelltext"/>
            </w:pPr>
          </w:p>
        </w:tc>
      </w:tr>
    </w:tbl>
    <w:p w:rsidR="000B3F00" w:rsidRDefault="0077722C">
      <w:pPr>
        <w:pStyle w:val="ANormal"/>
      </w:pPr>
      <w:r>
        <w:rPr>
          <w:rFonts w:ascii="Arial" w:hAnsi="Arial" w:cs="Arial"/>
          <w:b/>
          <w:bCs/>
          <w:sz w:val="26"/>
        </w:rPr>
        <w:t>Utökade landskapsandelar till kommunerna</w:t>
      </w:r>
    </w:p>
    <w:p w:rsidR="000B3F00" w:rsidRDefault="00B82BB9">
      <w:pPr>
        <w:pStyle w:val="ANormal"/>
      </w:pPr>
    </w:p>
    <w:p w:rsidR="008525F7" w:rsidRDefault="0077722C">
      <w:pPr>
        <w:pStyle w:val="ANormal"/>
      </w:pPr>
      <w:r>
        <w:t>Landskapsregeringen avser att skära ner landskapsandelarna till komm</w:t>
      </w:r>
      <w:r>
        <w:t>u</w:t>
      </w:r>
      <w:r>
        <w:t>nerna under kommande år med 4 miljoner euro vilket innebär ett tryck för att vi under kommande år kommer att få se skattehöjningar inom komm</w:t>
      </w:r>
      <w:r w:rsidR="00D06890">
        <w:t>u</w:t>
      </w:r>
      <w:r w:rsidR="00D06890">
        <w:t>n</w:t>
      </w:r>
      <w:r>
        <w:t>erna vilket nuvarande regering ansvarar för.</w:t>
      </w:r>
    </w:p>
    <w:p w:rsidR="00514927" w:rsidRDefault="00B82BB9">
      <w:pPr>
        <w:pStyle w:val="ANormal"/>
        <w:rPr>
          <w:b/>
        </w:rPr>
      </w:pPr>
    </w:p>
    <w:p w:rsidR="00514927" w:rsidRDefault="00B82BB9">
      <w:pPr>
        <w:pStyle w:val="ANormal"/>
        <w:rPr>
          <w:b/>
        </w:rPr>
      </w:pPr>
    </w:p>
    <w:p w:rsidR="00962677" w:rsidRDefault="0077722C" w:rsidP="008E348A">
      <w:pPr>
        <w:pStyle w:val="ANormal"/>
        <w:rPr>
          <w:bCs/>
        </w:rPr>
      </w:pPr>
      <w:r w:rsidRPr="009D5985">
        <w:rPr>
          <w:b/>
        </w:rPr>
        <w:t>FÖRSLAG</w:t>
      </w:r>
      <w:r>
        <w:tab/>
      </w:r>
    </w:p>
    <w:p w:rsidR="00D06890" w:rsidRPr="00D06890" w:rsidRDefault="0077722C" w:rsidP="00D06890">
      <w:pPr>
        <w:pStyle w:val="ANormal"/>
        <w:ind w:left="851"/>
        <w:rPr>
          <w:b/>
          <w:bCs/>
        </w:rPr>
      </w:pPr>
      <w:r w:rsidRPr="00D06890">
        <w:rPr>
          <w:b/>
          <w:bCs/>
        </w:rPr>
        <w:t xml:space="preserve">Moment: </w:t>
      </w:r>
      <w:proofErr w:type="gramStart"/>
      <w:r w:rsidRPr="00D06890">
        <w:rPr>
          <w:bCs/>
        </w:rPr>
        <w:t>33000  Landskapsandelar</w:t>
      </w:r>
      <w:proofErr w:type="gramEnd"/>
      <w:r w:rsidRPr="00D06890">
        <w:rPr>
          <w:bCs/>
        </w:rPr>
        <w:t xml:space="preserve"> och stöd till kommunerna (F)  </w:t>
      </w:r>
      <w:r w:rsidR="00D06890" w:rsidRPr="00D06890">
        <w:rPr>
          <w:b/>
          <w:bCs/>
        </w:rPr>
        <w:t xml:space="preserve">               Sida: </w:t>
      </w:r>
      <w:r w:rsidR="00D06890" w:rsidRPr="00D06890">
        <w:rPr>
          <w:bCs/>
        </w:rPr>
        <w:t xml:space="preserve">148  </w:t>
      </w:r>
    </w:p>
    <w:p w:rsidR="00962677" w:rsidRPr="008E348A" w:rsidRDefault="00D06890" w:rsidP="00962677">
      <w:pPr>
        <w:pStyle w:val="Klam"/>
      </w:pPr>
      <w:r w:rsidRPr="00D06890">
        <w:rPr>
          <w:b/>
          <w:bCs/>
        </w:rPr>
        <w:t>Ändring</w:t>
      </w:r>
      <w:r w:rsidRPr="00D06890">
        <w:rPr>
          <w:b/>
        </w:rPr>
        <w:t xml:space="preserve"> av anslag:</w:t>
      </w:r>
      <w:r>
        <w:t xml:space="preserve"> </w:t>
      </w:r>
      <w:r w:rsidR="0077722C">
        <w:t xml:space="preserve">ökas med </w:t>
      </w:r>
      <w:proofErr w:type="gramStart"/>
      <w:r w:rsidR="0077722C">
        <w:t>4.000.000</w:t>
      </w:r>
      <w:proofErr w:type="gramEnd"/>
      <w:r w:rsidR="0077722C">
        <w:t xml:space="preserve"> euro</w:t>
      </w:r>
    </w:p>
    <w:p w:rsidR="00962677" w:rsidRPr="006B5530" w:rsidRDefault="0077722C" w:rsidP="006B5530">
      <w:pPr>
        <w:pStyle w:val="Klam"/>
        <w:rPr>
          <w:bCs/>
        </w:rPr>
      </w:pPr>
      <w:r>
        <w:rPr>
          <w:b/>
          <w:bCs/>
        </w:rPr>
        <w:t xml:space="preserve">Ändring av motivering: </w:t>
      </w:r>
      <w:r w:rsidRPr="008E348A">
        <w:rPr>
          <w:bCs/>
        </w:rPr>
        <w:t>Följande text läggs till motiveringen:</w:t>
      </w:r>
      <w:r>
        <w:rPr>
          <w:b/>
          <w:bCs/>
        </w:rPr>
        <w:t xml:space="preserve"> ”</w:t>
      </w:r>
      <w:r w:rsidRPr="00962677">
        <w:rPr>
          <w:bCs/>
        </w:rPr>
        <w:t>Landskapsregeringen får i uppdrag att återställa landskapsand</w:t>
      </w:r>
      <w:r w:rsidRPr="00962677">
        <w:rPr>
          <w:bCs/>
        </w:rPr>
        <w:t>e</w:t>
      </w:r>
      <w:r w:rsidRPr="00962677">
        <w:rPr>
          <w:bCs/>
        </w:rPr>
        <w:t>larna till kommunerna för att säkerställa nuvarande</w:t>
      </w:r>
      <w:r>
        <w:rPr>
          <w:bCs/>
        </w:rPr>
        <w:t xml:space="preserve"> servicenivå och skatteuttag av medborgarna.”</w:t>
      </w:r>
    </w:p>
    <w:p w:rsidR="00962677" w:rsidRPr="00962677" w:rsidRDefault="00B82BB9" w:rsidP="00962677">
      <w:pPr>
        <w:pStyle w:val="Klam"/>
        <w:rPr>
          <w:b/>
          <w:bCs/>
        </w:rPr>
      </w:pPr>
    </w:p>
    <w:p w:rsidR="000B3F00" w:rsidRDefault="00B82BB9">
      <w:pPr>
        <w:pStyle w:val="ANormal"/>
      </w:pPr>
    </w:p>
    <w:p w:rsidR="00CC2901" w:rsidRDefault="00C85A80" w:rsidP="00CC2901">
      <w:pPr>
        <w:pStyle w:val="ANormal"/>
      </w:pPr>
      <w:r>
        <w:t>Mariehamn den 12</w:t>
      </w:r>
      <w:r w:rsidR="0077722C">
        <w:t xml:space="preserve"> november 2018</w:t>
      </w:r>
    </w:p>
    <w:p w:rsidR="00491F7B" w:rsidRDefault="00B82BB9" w:rsidP="00CC2901">
      <w:pPr>
        <w:pStyle w:val="ANormal"/>
      </w:pPr>
    </w:p>
    <w:p w:rsidR="000B3F00" w:rsidRDefault="00B82BB9">
      <w:pPr>
        <w:pStyle w:val="ANormal"/>
      </w:pPr>
    </w:p>
    <w:p w:rsidR="00CC2901" w:rsidRDefault="0077722C">
      <w:pPr>
        <w:pStyle w:val="ANormal"/>
      </w:pPr>
      <w:r w:rsidRPr="00491F7B">
        <w:t>Lars Häggblom</w:t>
      </w:r>
      <w:r>
        <w:tab/>
      </w:r>
      <w:r>
        <w:tab/>
        <w:t>Bert Häggblom</w:t>
      </w:r>
    </w:p>
    <w:p w:rsidR="00491F7B" w:rsidRDefault="00B82BB9">
      <w:pPr>
        <w:pStyle w:val="ANormal"/>
      </w:pPr>
    </w:p>
    <w:p w:rsidR="00364653" w:rsidRDefault="00364653">
      <w:pPr>
        <w:pStyle w:val="ANormal"/>
      </w:pPr>
    </w:p>
    <w:p w:rsidR="00364653" w:rsidRDefault="00364653" w:rsidP="00364653">
      <w:pPr>
        <w:pStyle w:val="ANormal"/>
      </w:pPr>
      <w:r>
        <w:t>Runar Karlsson</w:t>
      </w:r>
      <w:r>
        <w:tab/>
      </w:r>
      <w:r>
        <w:tab/>
        <w:t>Axel Jonsson</w:t>
      </w:r>
      <w:bookmarkStart w:id="0" w:name="_GoBack"/>
      <w:bookmarkEnd w:id="0"/>
    </w:p>
    <w:p w:rsidR="00364653" w:rsidRDefault="00364653">
      <w:pPr>
        <w:pStyle w:val="ANormal"/>
      </w:pPr>
    </w:p>
    <w:p w:rsidR="000B3F00" w:rsidRDefault="00B82BB9" w:rsidP="006A6188">
      <w:pPr>
        <w:pStyle w:val="ANormal"/>
      </w:pPr>
    </w:p>
    <w:p w:rsidR="008525F7" w:rsidRDefault="00B82BB9">
      <w:pPr>
        <w:pStyle w:val="ANormal"/>
      </w:pPr>
    </w:p>
    <w:p w:rsidR="008525F7" w:rsidRDefault="00B82BB9">
      <w:pPr>
        <w:pStyle w:val="ANormal"/>
      </w:pPr>
    </w:p>
    <w:sectPr w:rsidR="008525F7" w:rsidSect="006D6C97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22C" w:rsidRDefault="0077722C">
      <w:r>
        <w:separator/>
      </w:r>
    </w:p>
  </w:endnote>
  <w:endnote w:type="continuationSeparator" w:id="0">
    <w:p w:rsidR="0077722C" w:rsidRDefault="00777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B82BB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22C" w:rsidRDefault="0077722C">
      <w:r>
        <w:separator/>
      </w:r>
    </w:p>
  </w:footnote>
  <w:footnote w:type="continuationSeparator" w:id="0">
    <w:p w:rsidR="0077722C" w:rsidRDefault="00777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77722C">
    <w:pPr>
      <w:pStyle w:val="Sidhuvud"/>
      <w:ind w:left="-1928"/>
      <w:rPr>
        <w:rStyle w:val="Sidnummer"/>
        <w:rFonts w:cs="Times New Roman"/>
        <w:sz w:val="24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3415D3" w:rsidRDefault="00B82BB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77722C">
    <w:pPr>
      <w:pStyle w:val="Sidhuvud"/>
      <w:rPr>
        <w:rStyle w:val="Sidnummer"/>
        <w:rFonts w:cs="Times New Roman"/>
        <w:sz w:val="24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mirrorMargin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47"/>
    <w:rsid w:val="00305447"/>
    <w:rsid w:val="00364653"/>
    <w:rsid w:val="0077722C"/>
    <w:rsid w:val="0081412D"/>
    <w:rsid w:val="00C85A80"/>
    <w:rsid w:val="00D06890"/>
    <w:rsid w:val="00D4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unhideWhenUsed="0"/>
    <w:lsdException w:name="Title" w:unhideWhenUsed="0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Strong" w:unhideWhenUsed="0" w:qFormat="1"/>
    <w:lsdException w:name="Emphasis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rsid w:val="006D6C97"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rsid w:val="006D6C97"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rsid w:val="006D6C97"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rsid w:val="006D6C97"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rsid w:val="006D6C97"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rsid w:val="006D6C97"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rsid w:val="006D6C97"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rsid w:val="006D6C97"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rsid w:val="006D6C97"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sid w:val="006D6C97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rsid w:val="006D6C97"/>
    <w:pPr>
      <w:numPr>
        <w:numId w:val="8"/>
      </w:numPr>
    </w:pPr>
  </w:style>
  <w:style w:type="paragraph" w:styleId="Brdtextmedindrag">
    <w:name w:val="Body Text Indent"/>
    <w:basedOn w:val="Normal"/>
    <w:semiHidden/>
    <w:rsid w:val="006D6C97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6D6C97"/>
    <w:pPr>
      <w:ind w:firstLine="210"/>
    </w:pPr>
  </w:style>
  <w:style w:type="paragraph" w:styleId="Sidhuvud">
    <w:name w:val="header"/>
    <w:basedOn w:val="Normal"/>
    <w:semiHidden/>
    <w:rsid w:val="006D6C97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rsid w:val="006D6C97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rsid w:val="006D6C97"/>
    <w:pPr>
      <w:tabs>
        <w:tab w:val="clear" w:pos="283"/>
      </w:tabs>
      <w:ind w:left="851"/>
    </w:pPr>
  </w:style>
  <w:style w:type="paragraph" w:customStyle="1" w:styleId="ANormal">
    <w:name w:val="ANormal"/>
    <w:qFormat/>
    <w:rsid w:val="006D6C97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sid w:val="006D6C97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  <w:rsid w:val="006D6C97"/>
  </w:style>
  <w:style w:type="paragraph" w:customStyle="1" w:styleId="xCelltext">
    <w:name w:val="xCelltext"/>
    <w:semiHidden/>
    <w:rsid w:val="006D6C97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  <w:rsid w:val="006D6C97"/>
  </w:style>
  <w:style w:type="paragraph" w:customStyle="1" w:styleId="xDatum2">
    <w:name w:val="xDatum2"/>
    <w:basedOn w:val="xCelltext"/>
    <w:semiHidden/>
    <w:rsid w:val="006D6C97"/>
  </w:style>
  <w:style w:type="paragraph" w:customStyle="1" w:styleId="xAvsandare2">
    <w:name w:val="xAvsandare2"/>
    <w:basedOn w:val="xCelltext"/>
    <w:next w:val="xCelltext"/>
    <w:semiHidden/>
    <w:rsid w:val="006D6C97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rsid w:val="006D6C97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  <w:rsid w:val="006D6C97"/>
  </w:style>
  <w:style w:type="paragraph" w:customStyle="1" w:styleId="xDokTypNr">
    <w:name w:val="xDokTypNr"/>
    <w:basedOn w:val="xCelltext"/>
    <w:semiHidden/>
    <w:rsid w:val="006D6C97"/>
    <w:rPr>
      <w:b/>
      <w:sz w:val="20"/>
    </w:rPr>
  </w:style>
  <w:style w:type="paragraph" w:customStyle="1" w:styleId="xBeteckning1">
    <w:name w:val="xBeteckning1"/>
    <w:basedOn w:val="xCelltext"/>
    <w:semiHidden/>
    <w:rsid w:val="006D6C97"/>
  </w:style>
  <w:style w:type="paragraph" w:styleId="Innehll1">
    <w:name w:val="toc 1"/>
    <w:next w:val="Normal"/>
    <w:autoRedefine/>
    <w:semiHidden/>
    <w:rsid w:val="006D6C97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rsid w:val="006D6C97"/>
    <w:pPr>
      <w:ind w:left="187"/>
    </w:pPr>
  </w:style>
  <w:style w:type="paragraph" w:customStyle="1" w:styleId="RubrikB">
    <w:name w:val="RubrikB"/>
    <w:basedOn w:val="RubrikA"/>
    <w:next w:val="Rubrikmellanrum"/>
    <w:qFormat/>
    <w:rsid w:val="006D6C97"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rsid w:val="006D6C97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sid w:val="006D6C97"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sid w:val="006D6C97"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rsid w:val="006D6C97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rsid w:val="006D6C97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rsid w:val="006D6C97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rsid w:val="006D6C97"/>
    <w:pPr>
      <w:keepNext/>
    </w:pPr>
    <w:rPr>
      <w:sz w:val="10"/>
    </w:rPr>
  </w:style>
  <w:style w:type="paragraph" w:customStyle="1" w:styleId="xMellanrum">
    <w:name w:val="xMellanrum"/>
    <w:basedOn w:val="xCelltext"/>
    <w:semiHidden/>
    <w:rsid w:val="006D6C97"/>
    <w:rPr>
      <w:sz w:val="4"/>
    </w:rPr>
  </w:style>
  <w:style w:type="character" w:styleId="AnvndHyperlnk">
    <w:name w:val="FollowedHyperlink"/>
    <w:semiHidden/>
    <w:rsid w:val="006D6C97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rsid w:val="006D6C97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rsid w:val="006D6C97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rsid w:val="006D6C97"/>
    <w:pPr>
      <w:ind w:left="374"/>
    </w:pPr>
  </w:style>
  <w:style w:type="paragraph" w:styleId="Innehll4">
    <w:name w:val="toc 4"/>
    <w:basedOn w:val="Innehll1"/>
    <w:next w:val="Normal"/>
    <w:autoRedefine/>
    <w:semiHidden/>
    <w:rsid w:val="006D6C97"/>
    <w:pPr>
      <w:ind w:left="561"/>
    </w:pPr>
  </w:style>
  <w:style w:type="paragraph" w:styleId="Innehll5">
    <w:name w:val="toc 5"/>
    <w:basedOn w:val="Normal"/>
    <w:next w:val="Normal"/>
    <w:autoRedefine/>
    <w:semiHidden/>
    <w:rsid w:val="006D6C97"/>
    <w:pPr>
      <w:ind w:left="960"/>
    </w:pPr>
  </w:style>
  <w:style w:type="paragraph" w:styleId="Innehll6">
    <w:name w:val="toc 6"/>
    <w:basedOn w:val="Normal"/>
    <w:next w:val="Normal"/>
    <w:autoRedefine/>
    <w:semiHidden/>
    <w:rsid w:val="006D6C97"/>
    <w:pPr>
      <w:ind w:left="1200"/>
    </w:pPr>
  </w:style>
  <w:style w:type="paragraph" w:styleId="Innehll7">
    <w:name w:val="toc 7"/>
    <w:basedOn w:val="Normal"/>
    <w:next w:val="Normal"/>
    <w:autoRedefine/>
    <w:semiHidden/>
    <w:rsid w:val="006D6C97"/>
    <w:pPr>
      <w:ind w:left="1440"/>
    </w:pPr>
  </w:style>
  <w:style w:type="paragraph" w:styleId="Innehll8">
    <w:name w:val="toc 8"/>
    <w:basedOn w:val="Normal"/>
    <w:next w:val="Normal"/>
    <w:autoRedefine/>
    <w:semiHidden/>
    <w:rsid w:val="006D6C97"/>
    <w:pPr>
      <w:ind w:left="1680"/>
    </w:pPr>
  </w:style>
  <w:style w:type="paragraph" w:styleId="Innehll9">
    <w:name w:val="toc 9"/>
    <w:basedOn w:val="Normal"/>
    <w:next w:val="Normal"/>
    <w:autoRedefine/>
    <w:semiHidden/>
    <w:rsid w:val="006D6C97"/>
    <w:pPr>
      <w:ind w:left="1920"/>
    </w:pPr>
  </w:style>
  <w:style w:type="paragraph" w:customStyle="1" w:styleId="LagHuvRubr">
    <w:name w:val="LagHuvRubr"/>
    <w:basedOn w:val="ANormal"/>
    <w:next w:val="ANormal"/>
    <w:unhideWhenUsed/>
    <w:rsid w:val="006D6C97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rsid w:val="006D6C97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rsid w:val="006D6C97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rsid w:val="006D6C97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rsid w:val="006D6C97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rsid w:val="006D6C97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sid w:val="006D6C97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rsid w:val="006D6C97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sid w:val="006D6C97"/>
    <w:rPr>
      <w:b w:val="0"/>
    </w:rPr>
  </w:style>
  <w:style w:type="paragraph" w:customStyle="1" w:styleId="xMottagare3">
    <w:name w:val="xMottagare3"/>
    <w:basedOn w:val="xMottagare2"/>
    <w:next w:val="xMottagare4"/>
    <w:semiHidden/>
    <w:rsid w:val="006D6C97"/>
    <w:rPr>
      <w:bCs w:val="0"/>
      <w:szCs w:val="22"/>
    </w:rPr>
  </w:style>
  <w:style w:type="paragraph" w:customStyle="1" w:styleId="xMottagare4">
    <w:name w:val="xMottagare4"/>
    <w:basedOn w:val="xMottagare3"/>
    <w:semiHidden/>
    <w:rsid w:val="006D6C97"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unhideWhenUsed="0"/>
    <w:lsdException w:name="Title" w:unhideWhenUsed="0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Strong" w:unhideWhenUsed="0" w:qFormat="1"/>
    <w:lsdException w:name="Emphasis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rsid w:val="006D6C97"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rsid w:val="006D6C97"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rsid w:val="006D6C97"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rsid w:val="006D6C97"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rsid w:val="006D6C97"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rsid w:val="006D6C97"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rsid w:val="006D6C97"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rsid w:val="006D6C97"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rsid w:val="006D6C97"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sid w:val="006D6C97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rsid w:val="006D6C97"/>
    <w:pPr>
      <w:numPr>
        <w:numId w:val="8"/>
      </w:numPr>
    </w:pPr>
  </w:style>
  <w:style w:type="paragraph" w:styleId="Brdtextmedindrag">
    <w:name w:val="Body Text Indent"/>
    <w:basedOn w:val="Normal"/>
    <w:semiHidden/>
    <w:rsid w:val="006D6C97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6D6C97"/>
    <w:pPr>
      <w:ind w:firstLine="210"/>
    </w:pPr>
  </w:style>
  <w:style w:type="paragraph" w:styleId="Sidhuvud">
    <w:name w:val="header"/>
    <w:basedOn w:val="Normal"/>
    <w:semiHidden/>
    <w:rsid w:val="006D6C97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rsid w:val="006D6C97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rsid w:val="006D6C97"/>
    <w:pPr>
      <w:tabs>
        <w:tab w:val="clear" w:pos="283"/>
      </w:tabs>
      <w:ind w:left="851"/>
    </w:pPr>
  </w:style>
  <w:style w:type="paragraph" w:customStyle="1" w:styleId="ANormal">
    <w:name w:val="ANormal"/>
    <w:qFormat/>
    <w:rsid w:val="006D6C97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sid w:val="006D6C97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  <w:rsid w:val="006D6C97"/>
  </w:style>
  <w:style w:type="paragraph" w:customStyle="1" w:styleId="xCelltext">
    <w:name w:val="xCelltext"/>
    <w:semiHidden/>
    <w:rsid w:val="006D6C97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  <w:rsid w:val="006D6C97"/>
  </w:style>
  <w:style w:type="paragraph" w:customStyle="1" w:styleId="xDatum2">
    <w:name w:val="xDatum2"/>
    <w:basedOn w:val="xCelltext"/>
    <w:semiHidden/>
    <w:rsid w:val="006D6C97"/>
  </w:style>
  <w:style w:type="paragraph" w:customStyle="1" w:styleId="xAvsandare2">
    <w:name w:val="xAvsandare2"/>
    <w:basedOn w:val="xCelltext"/>
    <w:next w:val="xCelltext"/>
    <w:semiHidden/>
    <w:rsid w:val="006D6C97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rsid w:val="006D6C97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  <w:rsid w:val="006D6C97"/>
  </w:style>
  <w:style w:type="paragraph" w:customStyle="1" w:styleId="xDokTypNr">
    <w:name w:val="xDokTypNr"/>
    <w:basedOn w:val="xCelltext"/>
    <w:semiHidden/>
    <w:rsid w:val="006D6C97"/>
    <w:rPr>
      <w:b/>
      <w:sz w:val="20"/>
    </w:rPr>
  </w:style>
  <w:style w:type="paragraph" w:customStyle="1" w:styleId="xBeteckning1">
    <w:name w:val="xBeteckning1"/>
    <w:basedOn w:val="xCelltext"/>
    <w:semiHidden/>
    <w:rsid w:val="006D6C97"/>
  </w:style>
  <w:style w:type="paragraph" w:styleId="Innehll1">
    <w:name w:val="toc 1"/>
    <w:next w:val="Normal"/>
    <w:autoRedefine/>
    <w:semiHidden/>
    <w:rsid w:val="006D6C97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rsid w:val="006D6C97"/>
    <w:pPr>
      <w:ind w:left="187"/>
    </w:pPr>
  </w:style>
  <w:style w:type="paragraph" w:customStyle="1" w:styleId="RubrikB">
    <w:name w:val="RubrikB"/>
    <w:basedOn w:val="RubrikA"/>
    <w:next w:val="Rubrikmellanrum"/>
    <w:qFormat/>
    <w:rsid w:val="006D6C97"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rsid w:val="006D6C97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sid w:val="006D6C97"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sid w:val="006D6C97"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rsid w:val="006D6C97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rsid w:val="006D6C97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rsid w:val="006D6C97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rsid w:val="006D6C97"/>
    <w:pPr>
      <w:keepNext/>
    </w:pPr>
    <w:rPr>
      <w:sz w:val="10"/>
    </w:rPr>
  </w:style>
  <w:style w:type="paragraph" w:customStyle="1" w:styleId="xMellanrum">
    <w:name w:val="xMellanrum"/>
    <w:basedOn w:val="xCelltext"/>
    <w:semiHidden/>
    <w:rsid w:val="006D6C97"/>
    <w:rPr>
      <w:sz w:val="4"/>
    </w:rPr>
  </w:style>
  <w:style w:type="character" w:styleId="AnvndHyperlnk">
    <w:name w:val="FollowedHyperlink"/>
    <w:semiHidden/>
    <w:rsid w:val="006D6C97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rsid w:val="006D6C97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rsid w:val="006D6C97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rsid w:val="006D6C97"/>
    <w:pPr>
      <w:ind w:left="374"/>
    </w:pPr>
  </w:style>
  <w:style w:type="paragraph" w:styleId="Innehll4">
    <w:name w:val="toc 4"/>
    <w:basedOn w:val="Innehll1"/>
    <w:next w:val="Normal"/>
    <w:autoRedefine/>
    <w:semiHidden/>
    <w:rsid w:val="006D6C97"/>
    <w:pPr>
      <w:ind w:left="561"/>
    </w:pPr>
  </w:style>
  <w:style w:type="paragraph" w:styleId="Innehll5">
    <w:name w:val="toc 5"/>
    <w:basedOn w:val="Normal"/>
    <w:next w:val="Normal"/>
    <w:autoRedefine/>
    <w:semiHidden/>
    <w:rsid w:val="006D6C97"/>
    <w:pPr>
      <w:ind w:left="960"/>
    </w:pPr>
  </w:style>
  <w:style w:type="paragraph" w:styleId="Innehll6">
    <w:name w:val="toc 6"/>
    <w:basedOn w:val="Normal"/>
    <w:next w:val="Normal"/>
    <w:autoRedefine/>
    <w:semiHidden/>
    <w:rsid w:val="006D6C97"/>
    <w:pPr>
      <w:ind w:left="1200"/>
    </w:pPr>
  </w:style>
  <w:style w:type="paragraph" w:styleId="Innehll7">
    <w:name w:val="toc 7"/>
    <w:basedOn w:val="Normal"/>
    <w:next w:val="Normal"/>
    <w:autoRedefine/>
    <w:semiHidden/>
    <w:rsid w:val="006D6C97"/>
    <w:pPr>
      <w:ind w:left="1440"/>
    </w:pPr>
  </w:style>
  <w:style w:type="paragraph" w:styleId="Innehll8">
    <w:name w:val="toc 8"/>
    <w:basedOn w:val="Normal"/>
    <w:next w:val="Normal"/>
    <w:autoRedefine/>
    <w:semiHidden/>
    <w:rsid w:val="006D6C97"/>
    <w:pPr>
      <w:ind w:left="1680"/>
    </w:pPr>
  </w:style>
  <w:style w:type="paragraph" w:styleId="Innehll9">
    <w:name w:val="toc 9"/>
    <w:basedOn w:val="Normal"/>
    <w:next w:val="Normal"/>
    <w:autoRedefine/>
    <w:semiHidden/>
    <w:rsid w:val="006D6C97"/>
    <w:pPr>
      <w:ind w:left="1920"/>
    </w:pPr>
  </w:style>
  <w:style w:type="paragraph" w:customStyle="1" w:styleId="LagHuvRubr">
    <w:name w:val="LagHuvRubr"/>
    <w:basedOn w:val="ANormal"/>
    <w:next w:val="ANormal"/>
    <w:unhideWhenUsed/>
    <w:rsid w:val="006D6C97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rsid w:val="006D6C97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rsid w:val="006D6C97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rsid w:val="006D6C97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rsid w:val="006D6C97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rsid w:val="006D6C97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sid w:val="006D6C97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rsid w:val="006D6C97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sid w:val="006D6C97"/>
    <w:rPr>
      <w:b w:val="0"/>
    </w:rPr>
  </w:style>
  <w:style w:type="paragraph" w:customStyle="1" w:styleId="xMottagare3">
    <w:name w:val="xMottagare3"/>
    <w:basedOn w:val="xMottagare2"/>
    <w:next w:val="xMottagare4"/>
    <w:semiHidden/>
    <w:rsid w:val="006D6C97"/>
    <w:rPr>
      <w:bCs w:val="0"/>
      <w:szCs w:val="22"/>
    </w:rPr>
  </w:style>
  <w:style w:type="paragraph" w:customStyle="1" w:styleId="xMottagare4">
    <w:name w:val="xMottagare4"/>
    <w:basedOn w:val="xMottagare3"/>
    <w:semiHidden/>
    <w:rsid w:val="006D6C97"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3EE099D3.dotm</Template>
  <TotalTime>1</TotalTime>
  <Pages>1</Pages>
  <Words>147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xx/2018-2019</vt:lpstr>
    </vt:vector>
  </TitlesOfParts>
  <Company>LR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13/2018-2019</dc:title>
  <dc:creator>Lagtinget</dc:creator>
  <cp:lastModifiedBy>Jessica Laaksonen</cp:lastModifiedBy>
  <cp:revision>2</cp:revision>
  <cp:lastPrinted>2016-09-02T07:38:00Z</cp:lastPrinted>
  <dcterms:created xsi:type="dcterms:W3CDTF">2018-11-12T12:18:00Z</dcterms:created>
  <dcterms:modified xsi:type="dcterms:W3CDTF">2018-11-12T12:18:00Z</dcterms:modified>
</cp:coreProperties>
</file>