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trPr>
          <w:cantSplit/>
          <w:trHeight w:val="20"/>
        </w:trPr>
        <w:tc>
          <w:tcPr>
            <w:tcW w:w="861" w:type="dxa"/>
            <w:vMerge w:val="restart"/>
          </w:tcPr>
          <w:p w:rsidR="000B3F00" w:rsidRDefault="008B2B61">
            <w:pPr>
              <w:pStyle w:val="xLedtext"/>
              <w:rPr>
                <w:noProof/>
              </w:rPr>
            </w:pPr>
            <w:bookmarkStart w:id="0" w:name="_top"/>
            <w:bookmarkStart w:id="1" w:name="_GoBack"/>
            <w:bookmarkEnd w:id="0"/>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Beskrivning: LSvapen" style="width:37.6pt;height:54.25pt;visibility:visible">
                  <v:imagedata r:id="rId8" o:title="LSvapen"/>
                </v:shape>
              </w:pict>
            </w:r>
          </w:p>
        </w:tc>
        <w:tc>
          <w:tcPr>
            <w:tcW w:w="8736" w:type="dxa"/>
            <w:gridSpan w:val="3"/>
            <w:vAlign w:val="bottom"/>
          </w:tcPr>
          <w:p w:rsidR="000B3F00" w:rsidRDefault="008B2B61">
            <w:pPr>
              <w:pStyle w:val="xMellanrum"/>
            </w:pPr>
            <w:r>
              <w:rPr>
                <w:noProof/>
              </w:rPr>
              <w:pict>
                <v:shape id="Bild 2" o:spid="_x0000_i1026" type="#_x0000_t75" alt="Beskrivning: 5x5px" style="width:3.75pt;height:3.75pt;visibility:visible">
                  <v:imagedata r:id="rId9" o:title="5x5px"/>
                </v:shape>
              </w:pict>
            </w:r>
          </w:p>
        </w:tc>
      </w:tr>
      <w:tr w:rsidR="000B3F00">
        <w:trPr>
          <w:cantSplit/>
          <w:trHeight w:val="299"/>
        </w:trPr>
        <w:tc>
          <w:tcPr>
            <w:tcW w:w="861" w:type="dxa"/>
            <w:vMerge/>
          </w:tcPr>
          <w:p w:rsidR="000B3F00" w:rsidRDefault="000B3F00">
            <w:pPr>
              <w:pStyle w:val="xLedtext"/>
            </w:pPr>
          </w:p>
        </w:tc>
        <w:tc>
          <w:tcPr>
            <w:tcW w:w="4448" w:type="dxa"/>
            <w:vAlign w:val="bottom"/>
          </w:tcPr>
          <w:p w:rsidR="000B3F00" w:rsidRDefault="000B3F00">
            <w:pPr>
              <w:pStyle w:val="xAvsandare1"/>
            </w:pPr>
            <w:r>
              <w:t>Ålands lagting</w:t>
            </w:r>
          </w:p>
        </w:tc>
        <w:tc>
          <w:tcPr>
            <w:tcW w:w="4288" w:type="dxa"/>
            <w:gridSpan w:val="2"/>
            <w:vAlign w:val="bottom"/>
          </w:tcPr>
          <w:p w:rsidR="000B3F00" w:rsidRDefault="00EB4AA5" w:rsidP="00EB4AA5">
            <w:pPr>
              <w:pStyle w:val="xDokTypNr"/>
            </w:pPr>
            <w:proofErr w:type="gramStart"/>
            <w:r>
              <w:t>MISSTROENDE</w:t>
            </w:r>
            <w:r w:rsidR="00755110">
              <w:t xml:space="preserve">  </w:t>
            </w:r>
            <w:r w:rsidR="00C519DF">
              <w:t>1</w:t>
            </w:r>
            <w:proofErr w:type="gramEnd"/>
            <w:r w:rsidR="00755110">
              <w:t xml:space="preserve"> /20</w:t>
            </w:r>
            <w:r w:rsidR="00C519DF">
              <w:t>17</w:t>
            </w:r>
            <w:r w:rsidR="00755110">
              <w:t xml:space="preserve"> - 20</w:t>
            </w:r>
            <w:r w:rsidR="00C519DF">
              <w:t>18</w:t>
            </w: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p>
        </w:tc>
        <w:tc>
          <w:tcPr>
            <w:tcW w:w="1725" w:type="dxa"/>
            <w:vAlign w:val="bottom"/>
          </w:tcPr>
          <w:p w:rsidR="000B3F00" w:rsidRDefault="000B3F00">
            <w:pPr>
              <w:pStyle w:val="xLedtext"/>
            </w:pPr>
            <w:r>
              <w:t>Datum</w:t>
            </w:r>
          </w:p>
        </w:tc>
        <w:tc>
          <w:tcPr>
            <w:tcW w:w="2563" w:type="dxa"/>
            <w:vAlign w:val="bottom"/>
          </w:tcPr>
          <w:p w:rsidR="000B3F00" w:rsidRDefault="000B3F00">
            <w:pPr>
              <w:pStyle w:val="xLedtext"/>
            </w:pPr>
          </w:p>
        </w:tc>
      </w:tr>
      <w:tr w:rsidR="000B3F00">
        <w:trPr>
          <w:cantSplit/>
          <w:trHeight w:val="238"/>
        </w:trPr>
        <w:tc>
          <w:tcPr>
            <w:tcW w:w="861" w:type="dxa"/>
            <w:vMerge/>
          </w:tcPr>
          <w:p w:rsidR="000B3F00" w:rsidRDefault="000B3F00">
            <w:pPr>
              <w:pStyle w:val="xAvsandare2"/>
            </w:pPr>
          </w:p>
        </w:tc>
        <w:tc>
          <w:tcPr>
            <w:tcW w:w="4448" w:type="dxa"/>
            <w:vAlign w:val="center"/>
          </w:tcPr>
          <w:p w:rsidR="000B3F00" w:rsidRDefault="00C519DF" w:rsidP="00377141">
            <w:pPr>
              <w:pStyle w:val="xAvsandare2"/>
            </w:pPr>
            <w:r>
              <w:t>Axel Jonsson</w:t>
            </w:r>
            <w:r w:rsidR="00755110">
              <w:t xml:space="preserve"> m.fl.</w:t>
            </w:r>
          </w:p>
        </w:tc>
        <w:tc>
          <w:tcPr>
            <w:tcW w:w="1725" w:type="dxa"/>
            <w:vAlign w:val="center"/>
          </w:tcPr>
          <w:p w:rsidR="000B3F00" w:rsidRDefault="0012085E" w:rsidP="00755110">
            <w:pPr>
              <w:pStyle w:val="xDatum1"/>
            </w:pPr>
            <w:r>
              <w:t>20</w:t>
            </w:r>
            <w:r w:rsidR="00C519DF">
              <w:t>18-01-10</w:t>
            </w:r>
          </w:p>
        </w:tc>
        <w:tc>
          <w:tcPr>
            <w:tcW w:w="2563" w:type="dxa"/>
            <w:vAlign w:val="center"/>
          </w:tcPr>
          <w:p w:rsidR="000B3F00" w:rsidRDefault="000B3F00">
            <w:pPr>
              <w:pStyle w:val="xBeteckning1"/>
            </w:pP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p>
        </w:tc>
        <w:tc>
          <w:tcPr>
            <w:tcW w:w="1725" w:type="dxa"/>
            <w:vAlign w:val="bottom"/>
          </w:tcPr>
          <w:p w:rsidR="000B3F00" w:rsidRDefault="000B3F00">
            <w:pPr>
              <w:pStyle w:val="xLedtext"/>
            </w:pPr>
          </w:p>
        </w:tc>
        <w:tc>
          <w:tcPr>
            <w:tcW w:w="2563" w:type="dxa"/>
            <w:vAlign w:val="bottom"/>
          </w:tcPr>
          <w:p w:rsidR="000B3F00" w:rsidRDefault="000B3F00">
            <w:pPr>
              <w:pStyle w:val="xLedtext"/>
            </w:pPr>
          </w:p>
        </w:tc>
      </w:tr>
      <w:tr w:rsidR="000B3F00">
        <w:trPr>
          <w:cantSplit/>
          <w:trHeight w:val="238"/>
        </w:trPr>
        <w:tc>
          <w:tcPr>
            <w:tcW w:w="861" w:type="dxa"/>
            <w:vMerge/>
            <w:tcBorders>
              <w:bottom w:val="single" w:sz="4" w:space="0" w:color="auto"/>
            </w:tcBorders>
          </w:tcPr>
          <w:p w:rsidR="000B3F00" w:rsidRDefault="000B3F00">
            <w:pPr>
              <w:pStyle w:val="xAvsandare3"/>
            </w:pPr>
          </w:p>
        </w:tc>
        <w:tc>
          <w:tcPr>
            <w:tcW w:w="4448" w:type="dxa"/>
            <w:tcBorders>
              <w:bottom w:val="single" w:sz="4" w:space="0" w:color="auto"/>
            </w:tcBorders>
            <w:vAlign w:val="center"/>
          </w:tcPr>
          <w:p w:rsidR="000B3F00" w:rsidRDefault="000B3F00">
            <w:pPr>
              <w:pStyle w:val="xAvsandare3"/>
            </w:pPr>
          </w:p>
        </w:tc>
        <w:tc>
          <w:tcPr>
            <w:tcW w:w="1725" w:type="dxa"/>
            <w:tcBorders>
              <w:bottom w:val="single" w:sz="4" w:space="0" w:color="auto"/>
            </w:tcBorders>
            <w:vAlign w:val="center"/>
          </w:tcPr>
          <w:p w:rsidR="000B3F00" w:rsidRDefault="000B3F00">
            <w:pPr>
              <w:pStyle w:val="xDatum2"/>
            </w:pPr>
          </w:p>
        </w:tc>
        <w:tc>
          <w:tcPr>
            <w:tcW w:w="2563" w:type="dxa"/>
            <w:tcBorders>
              <w:bottom w:val="single" w:sz="4" w:space="0" w:color="auto"/>
            </w:tcBorders>
            <w:vAlign w:val="center"/>
          </w:tcPr>
          <w:p w:rsidR="000B3F00" w:rsidRDefault="000B3F00">
            <w:pPr>
              <w:pStyle w:val="xBeteckning2"/>
            </w:pPr>
          </w:p>
        </w:tc>
      </w:tr>
      <w:tr w:rsidR="000B3F00">
        <w:trPr>
          <w:cantSplit/>
          <w:trHeight w:val="238"/>
        </w:trPr>
        <w:tc>
          <w:tcPr>
            <w:tcW w:w="861" w:type="dxa"/>
            <w:tcBorders>
              <w:top w:val="single" w:sz="4" w:space="0" w:color="auto"/>
            </w:tcBorders>
            <w:vAlign w:val="bottom"/>
          </w:tcPr>
          <w:p w:rsidR="000B3F00" w:rsidRDefault="000B3F00">
            <w:pPr>
              <w:pStyle w:val="xLedtext"/>
            </w:pPr>
          </w:p>
        </w:tc>
        <w:tc>
          <w:tcPr>
            <w:tcW w:w="4448" w:type="dxa"/>
            <w:tcBorders>
              <w:top w:val="single" w:sz="4" w:space="0" w:color="auto"/>
            </w:tcBorders>
            <w:vAlign w:val="bottom"/>
          </w:tcPr>
          <w:p w:rsidR="000B3F00" w:rsidRDefault="000B3F00">
            <w:pPr>
              <w:pStyle w:val="xLedtext"/>
            </w:pPr>
          </w:p>
        </w:tc>
        <w:tc>
          <w:tcPr>
            <w:tcW w:w="4288" w:type="dxa"/>
            <w:gridSpan w:val="2"/>
            <w:tcBorders>
              <w:top w:val="single" w:sz="4" w:space="0" w:color="auto"/>
            </w:tcBorders>
            <w:vAlign w:val="bottom"/>
          </w:tcPr>
          <w:p w:rsidR="000B3F00" w:rsidRDefault="000B3F00">
            <w:pPr>
              <w:pStyle w:val="xLedtext"/>
            </w:pPr>
          </w:p>
        </w:tc>
      </w:tr>
      <w:tr w:rsidR="000B3F00">
        <w:trPr>
          <w:cantSplit/>
          <w:trHeight w:val="238"/>
        </w:trPr>
        <w:tc>
          <w:tcPr>
            <w:tcW w:w="861" w:type="dxa"/>
          </w:tcPr>
          <w:p w:rsidR="000B3F00" w:rsidRDefault="000B3F00">
            <w:pPr>
              <w:pStyle w:val="xCelltext"/>
            </w:pPr>
          </w:p>
        </w:tc>
        <w:tc>
          <w:tcPr>
            <w:tcW w:w="4448" w:type="dxa"/>
            <w:vMerge w:val="restart"/>
          </w:tcPr>
          <w:p w:rsidR="000B3F00" w:rsidRDefault="000B3F00">
            <w:pPr>
              <w:pStyle w:val="xMottagare1"/>
            </w:pPr>
            <w:r>
              <w:t>Till Ålands lagting</w:t>
            </w:r>
          </w:p>
        </w:tc>
        <w:tc>
          <w:tcPr>
            <w:tcW w:w="4288" w:type="dxa"/>
            <w:gridSpan w:val="2"/>
            <w:vMerge w:val="restart"/>
          </w:tcPr>
          <w:p w:rsidR="000B3F00" w:rsidRDefault="000B3F00">
            <w:pPr>
              <w:pStyle w:val="xMottagare1"/>
              <w:tabs>
                <w:tab w:val="left" w:pos="2349"/>
              </w:tabs>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bl>
    <w:p w:rsidR="000B3F00" w:rsidRDefault="000B3F00">
      <w:pPr>
        <w:rPr>
          <w:b/>
          <w:bCs/>
        </w:rPr>
        <w:sectPr w:rsidR="000B3F00">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91" w:header="624" w:footer="737" w:gutter="0"/>
          <w:cols w:space="708"/>
          <w:docGrid w:linePitch="360"/>
        </w:sectPr>
      </w:pPr>
    </w:p>
    <w:p w:rsidR="000B3F00" w:rsidRDefault="00EB4AA5">
      <w:pPr>
        <w:pStyle w:val="ArendeRubrik"/>
      </w:pPr>
      <w:r>
        <w:lastRenderedPageBreak/>
        <w:t>Misstroendeyrkande</w:t>
      </w:r>
    </w:p>
    <w:p w:rsidR="000B3F00" w:rsidRDefault="000B3F00">
      <w:pPr>
        <w:pStyle w:val="ANormal"/>
      </w:pPr>
    </w:p>
    <w:p w:rsidR="000B3F00" w:rsidRDefault="000B3F00">
      <w:pPr>
        <w:pStyle w:val="ANormal"/>
      </w:pPr>
    </w:p>
    <w:p w:rsidR="000B3F00" w:rsidRDefault="00EB4AA5" w:rsidP="00EB4AA5">
      <w:pPr>
        <w:pStyle w:val="RubrikA"/>
        <w:rPr>
          <w:sz w:val="22"/>
          <w:szCs w:val="22"/>
        </w:rPr>
      </w:pPr>
      <w:r w:rsidRPr="00755110">
        <w:rPr>
          <w:sz w:val="22"/>
          <w:szCs w:val="22"/>
        </w:rPr>
        <w:t>Motivering</w:t>
      </w:r>
    </w:p>
    <w:p w:rsidR="00C519DF" w:rsidRDefault="00C519DF" w:rsidP="00C519DF">
      <w:pPr>
        <w:pStyle w:val="Rubrikmellanrum"/>
      </w:pPr>
    </w:p>
    <w:p w:rsidR="00C519DF" w:rsidRPr="00C519DF" w:rsidRDefault="00C519DF" w:rsidP="00C519DF">
      <w:pPr>
        <w:pStyle w:val="ANormal"/>
      </w:pPr>
      <w:r w:rsidRPr="00C519DF">
        <w:t>Med den beslutsmakt en minister förvaltar följer ett stort ansvar. Att kunna motivera sina beslut på saklig grund utgör själva kärnan i den demokratiska debatten. Därför är det avgörande för ett fungerande ministerskap att kunna hantera kritik och bemöta den på ett sakligt sätt.</w:t>
      </w:r>
    </w:p>
    <w:p w:rsidR="00C519DF" w:rsidRPr="00AE1771" w:rsidRDefault="00C519DF" w:rsidP="00C519DF">
      <w:pPr>
        <w:pStyle w:val="ANormal"/>
        <w:rPr>
          <w:sz w:val="24"/>
          <w:szCs w:val="24"/>
        </w:rPr>
      </w:pPr>
    </w:p>
    <w:p w:rsidR="00C519DF" w:rsidRPr="00C519DF" w:rsidRDefault="00C519DF" w:rsidP="00C519DF">
      <w:pPr>
        <w:pStyle w:val="ANormal"/>
      </w:pPr>
      <w:r w:rsidRPr="00C519DF">
        <w:t>Kansliminister Nina Fellman har vid upprepade tillfällen uttryckt sig arr</w:t>
      </w:r>
      <w:r w:rsidRPr="00C519DF">
        <w:t>o</w:t>
      </w:r>
      <w:r w:rsidRPr="00C519DF">
        <w:t>gant och respektlöst mot andra debattörer. Särskilt om man i sammanhanget beaktar det överläge hon har från sin maktposition som minister, ledamot av Ålands regering.</w:t>
      </w:r>
    </w:p>
    <w:p w:rsidR="00C519DF" w:rsidRPr="00AE1771" w:rsidRDefault="00C519DF" w:rsidP="00C519DF"/>
    <w:p w:rsidR="00C519DF" w:rsidRPr="00C519DF" w:rsidRDefault="00C519DF" w:rsidP="00C519DF">
      <w:pPr>
        <w:pStyle w:val="ANormal"/>
      </w:pPr>
      <w:r w:rsidRPr="00C519DF">
        <w:t>Ett exempel på detta var när regeringen under hösten 2016 valde att under kontroversiella former avsätta dåvarande ordföranden i PAF:s styrelse på basen av dennes medverkan i ett politiskt beslut i hemkommunen. Kansl</w:t>
      </w:r>
      <w:r w:rsidRPr="00C519DF">
        <w:t>i</w:t>
      </w:r>
      <w:r w:rsidRPr="00C519DF">
        <w:t>ministern fördömde kommunens beslut och beskrev det i media som ”snu</w:t>
      </w:r>
      <w:r w:rsidRPr="00C519DF">
        <w:t>s</w:t>
      </w:r>
      <w:r w:rsidRPr="00C519DF">
        <w:t>kigt”, varpå ordföranden avsattes en vecka senare.</w:t>
      </w:r>
    </w:p>
    <w:p w:rsidR="00C519DF" w:rsidRPr="00AE1771" w:rsidRDefault="00C519DF" w:rsidP="00C519DF">
      <w:pPr>
        <w:pStyle w:val="ANormal"/>
        <w:rPr>
          <w:sz w:val="24"/>
          <w:szCs w:val="24"/>
        </w:rPr>
      </w:pPr>
    </w:p>
    <w:p w:rsidR="00C519DF" w:rsidRPr="00C519DF" w:rsidRDefault="00C519DF" w:rsidP="00C519DF">
      <w:pPr>
        <w:pStyle w:val="ANormal"/>
      </w:pPr>
      <w:r w:rsidRPr="00C519DF">
        <w:t>Regeringen sade sig då värna PAF:s värdegrund och anseende. Finansm</w:t>
      </w:r>
      <w:r w:rsidRPr="00C519DF">
        <w:t>i</w:t>
      </w:r>
      <w:r w:rsidRPr="00C519DF">
        <w:t>nisterns motivering i media löd enligt följande: ”Landskapsregeringen ser det som svårt att kombinera en sådan politik med att samtidigt vara tale</w:t>
      </w:r>
      <w:r w:rsidRPr="00C519DF">
        <w:t>s</w:t>
      </w:r>
      <w:r w:rsidRPr="00C519DF">
        <w:t>person för PAF.” Enligt vår mening bör minst lika höga krav ställas på r</w:t>
      </w:r>
      <w:r w:rsidRPr="00C519DF">
        <w:t>e</w:t>
      </w:r>
      <w:r w:rsidRPr="00C519DF">
        <w:t>geringens ministrar som på företrädare för våra offentligt ägda bolag och föreningar. En ministers främsta uppgift är att inom sina ansvarsområden offentligt representera hela Ålands folk, såväl internt inom regeringen som i egenskap av dess ansikte utåt. På den som innehar ett sådant ämbete bör därför särskilda krav ställas att kunna uppträda värdigt och korrekt.</w:t>
      </w:r>
    </w:p>
    <w:p w:rsidR="00C519DF" w:rsidRPr="00C519DF" w:rsidRDefault="00C519DF" w:rsidP="00C519DF">
      <w:pPr>
        <w:pStyle w:val="ANormal"/>
      </w:pPr>
    </w:p>
    <w:p w:rsidR="00C519DF" w:rsidRPr="00C519DF" w:rsidRDefault="00C519DF" w:rsidP="00C519DF">
      <w:pPr>
        <w:pStyle w:val="ANormal"/>
      </w:pPr>
      <w:r w:rsidRPr="00C519DF">
        <w:t xml:space="preserve">I ett debattinlägg riktat mot kansliministerns agerande med anledning av det finska spelbolaget </w:t>
      </w:r>
      <w:proofErr w:type="spellStart"/>
      <w:r w:rsidRPr="00C519DF">
        <w:t>Veikkaus</w:t>
      </w:r>
      <w:proofErr w:type="spellEnd"/>
      <w:r w:rsidRPr="00C519DF">
        <w:t xml:space="preserve"> beslut att upphöra med sin verksamhet på Åland väljer hon - istället för att sakligt bemöta kritiken - att avfärda inlä</w:t>
      </w:r>
      <w:r w:rsidRPr="00C519DF">
        <w:t>g</w:t>
      </w:r>
      <w:r w:rsidRPr="00C519DF">
        <w:t xml:space="preserve">get såsom ”kvinnohat” och ”rasism”. </w:t>
      </w:r>
    </w:p>
    <w:p w:rsidR="00C519DF" w:rsidRPr="00AE1771" w:rsidRDefault="00C519DF" w:rsidP="00C519DF">
      <w:pPr>
        <w:pStyle w:val="ANormal"/>
        <w:rPr>
          <w:sz w:val="24"/>
          <w:szCs w:val="24"/>
        </w:rPr>
      </w:pPr>
    </w:p>
    <w:p w:rsidR="00C519DF" w:rsidRPr="00C519DF" w:rsidRDefault="00C519DF" w:rsidP="00C519DF">
      <w:pPr>
        <w:pStyle w:val="ANormal"/>
      </w:pPr>
      <w:r w:rsidRPr="00C519DF">
        <w:t xml:space="preserve">Kansliministerns upprepade uttalanden visar på allvarliga brister i omdöme och lämplighet för uppdraget. Särskilt mot bakgrund av att ministern utan tecken på självkritik står fast vid sina uttalanden bör lantrådet, med stöd av 27 § lagtingsordningen, begära att talmannen entledigar ministern från sitt uppdrag för att </w:t>
      </w:r>
      <w:proofErr w:type="gramStart"/>
      <w:r w:rsidRPr="00C519DF">
        <w:t>tillse</w:t>
      </w:r>
      <w:proofErr w:type="gramEnd"/>
      <w:r w:rsidRPr="00C519DF">
        <w:t xml:space="preserve"> att samtliga ministrar uppträder på ett värdigt sätt med respekt för sitt ämbete.</w:t>
      </w:r>
    </w:p>
    <w:p w:rsidR="00C519DF" w:rsidRPr="00AE1771" w:rsidRDefault="00C519DF" w:rsidP="00C519DF"/>
    <w:p w:rsidR="00C519DF" w:rsidRPr="00C519DF" w:rsidRDefault="00C519DF" w:rsidP="00C519DF">
      <w:pPr>
        <w:pStyle w:val="ANormal"/>
      </w:pPr>
      <w:r w:rsidRPr="00C519DF">
        <w:t>Lantrådet har ett helhetsansvar för regeringen och kan inte låta kanslim</w:t>
      </w:r>
      <w:r w:rsidRPr="00C519DF">
        <w:t>i</w:t>
      </w:r>
      <w:r w:rsidRPr="00C519DF">
        <w:t xml:space="preserve">nisterns agerande fortsätta utan konsekvenser. Väljer lantrådet att ändå inte att vidta åtgärder för att värna självstyrelsens anseende och den allmänna </w:t>
      </w:r>
      <w:r w:rsidRPr="00C519DF">
        <w:lastRenderedPageBreak/>
        <w:t>strävan efter saklighet och respekt i den demokratiska debatten bör la</w:t>
      </w:r>
      <w:r w:rsidRPr="00C519DF">
        <w:t>g</w:t>
      </w:r>
      <w:r w:rsidRPr="00C519DF">
        <w:t xml:space="preserve">tinget förklara att nuvarande regering inte </w:t>
      </w:r>
      <w:proofErr w:type="gramStart"/>
      <w:r w:rsidRPr="00C519DF">
        <w:t>åtnjuter</w:t>
      </w:r>
      <w:proofErr w:type="gramEnd"/>
      <w:r w:rsidRPr="00C519DF">
        <w:t xml:space="preserve"> lagtingets förtroende.</w:t>
      </w:r>
    </w:p>
    <w:p w:rsidR="00C519DF" w:rsidRPr="00AE1771" w:rsidRDefault="00C519DF" w:rsidP="00C519DF">
      <w:pPr>
        <w:pStyle w:val="ANormal"/>
        <w:rPr>
          <w:sz w:val="24"/>
          <w:szCs w:val="24"/>
        </w:rPr>
      </w:pPr>
    </w:p>
    <w:p w:rsidR="00C519DF" w:rsidRPr="00C519DF" w:rsidRDefault="00C519DF" w:rsidP="00C519DF">
      <w:pPr>
        <w:pStyle w:val="ANormal"/>
      </w:pPr>
      <w:r w:rsidRPr="00C519DF">
        <w:t>Med anledning av det ovan anförda och med stöd av lagtingsordningens 36 § föreslår vi undertecknade</w:t>
      </w:r>
    </w:p>
    <w:p w:rsidR="00C519DF" w:rsidRPr="00C519DF" w:rsidRDefault="00C519DF" w:rsidP="00C519DF">
      <w:pPr>
        <w:pStyle w:val="ANormal"/>
      </w:pPr>
    </w:p>
    <w:p w:rsidR="00755110" w:rsidRDefault="00755110" w:rsidP="00755110">
      <w:pPr>
        <w:pStyle w:val="klam0"/>
      </w:pPr>
      <w:proofErr w:type="gramStart"/>
      <w:r>
        <w:t>att lagtinget</w:t>
      </w:r>
      <w:r w:rsidR="00C519DF">
        <w:t xml:space="preserve"> skall förklara att lantrådet</w:t>
      </w:r>
      <w:r>
        <w:t xml:space="preserve"> inte längre har lagtingets förtroende.</w:t>
      </w:r>
      <w:proofErr w:type="gramEnd"/>
    </w:p>
    <w:p w:rsidR="000B3F00" w:rsidRDefault="000B3F00">
      <w:pPr>
        <w:pStyle w:val="ANormal"/>
      </w:pPr>
    </w:p>
    <w:p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Tr="00BA74E7">
        <w:trPr>
          <w:cantSplit/>
        </w:trPr>
        <w:tc>
          <w:tcPr>
            <w:tcW w:w="7931" w:type="dxa"/>
            <w:gridSpan w:val="2"/>
          </w:tcPr>
          <w:p w:rsidR="00377141" w:rsidRDefault="00377141" w:rsidP="00755110">
            <w:pPr>
              <w:pStyle w:val="ANormal"/>
              <w:keepNext/>
            </w:pPr>
            <w:r>
              <w:t xml:space="preserve">Mariehamn den </w:t>
            </w:r>
            <w:r w:rsidR="00C519DF">
              <w:t>10 januari 2018</w:t>
            </w:r>
          </w:p>
        </w:tc>
      </w:tr>
      <w:tr w:rsidR="00377141" w:rsidTr="00BA74E7">
        <w:tc>
          <w:tcPr>
            <w:tcW w:w="4454" w:type="dxa"/>
            <w:vAlign w:val="bottom"/>
          </w:tcPr>
          <w:p w:rsidR="00377141" w:rsidRDefault="00377141" w:rsidP="00BA74E7">
            <w:pPr>
              <w:pStyle w:val="ANormal"/>
            </w:pPr>
          </w:p>
          <w:p w:rsidR="00377141" w:rsidRDefault="00377141" w:rsidP="00BA74E7">
            <w:pPr>
              <w:pStyle w:val="ANormal"/>
            </w:pPr>
          </w:p>
          <w:p w:rsidR="00377141" w:rsidRDefault="00C519DF" w:rsidP="00BA74E7">
            <w:pPr>
              <w:pStyle w:val="ANormal"/>
            </w:pPr>
            <w:r>
              <w:t>Axel Jonsson</w:t>
            </w:r>
          </w:p>
        </w:tc>
        <w:tc>
          <w:tcPr>
            <w:tcW w:w="3477" w:type="dxa"/>
            <w:vAlign w:val="bottom"/>
          </w:tcPr>
          <w:p w:rsidR="00377141" w:rsidRDefault="00377141" w:rsidP="00BA74E7">
            <w:pPr>
              <w:pStyle w:val="ANormal"/>
            </w:pPr>
          </w:p>
          <w:p w:rsidR="00377141" w:rsidRDefault="00377141" w:rsidP="00BA74E7">
            <w:pPr>
              <w:pStyle w:val="ANormal"/>
            </w:pPr>
          </w:p>
          <w:p w:rsidR="00377141" w:rsidRDefault="00C519DF" w:rsidP="00BA74E7">
            <w:pPr>
              <w:pStyle w:val="ANormal"/>
            </w:pPr>
            <w:r>
              <w:t>Brage Eklund</w:t>
            </w:r>
          </w:p>
        </w:tc>
      </w:tr>
      <w:tr w:rsidR="00377141" w:rsidTr="00BA74E7">
        <w:tc>
          <w:tcPr>
            <w:tcW w:w="4454" w:type="dxa"/>
            <w:vAlign w:val="bottom"/>
          </w:tcPr>
          <w:p w:rsidR="00377141" w:rsidRDefault="00377141" w:rsidP="00BA74E7">
            <w:pPr>
              <w:pStyle w:val="ANormal"/>
            </w:pPr>
          </w:p>
          <w:p w:rsidR="00377141" w:rsidRDefault="00377141" w:rsidP="00BA74E7">
            <w:pPr>
              <w:pStyle w:val="ANormal"/>
            </w:pPr>
          </w:p>
          <w:p w:rsidR="00377141" w:rsidRDefault="00C519DF" w:rsidP="00BA74E7">
            <w:pPr>
              <w:pStyle w:val="ANormal"/>
            </w:pPr>
            <w:r>
              <w:t>Bert Häggblom</w:t>
            </w:r>
          </w:p>
        </w:tc>
        <w:tc>
          <w:tcPr>
            <w:tcW w:w="3477" w:type="dxa"/>
            <w:vAlign w:val="bottom"/>
          </w:tcPr>
          <w:p w:rsidR="00377141" w:rsidRDefault="00377141" w:rsidP="00BA74E7">
            <w:pPr>
              <w:pStyle w:val="ANormal"/>
            </w:pPr>
          </w:p>
          <w:p w:rsidR="00377141" w:rsidRDefault="00377141" w:rsidP="00BA74E7">
            <w:pPr>
              <w:pStyle w:val="ANormal"/>
            </w:pPr>
          </w:p>
          <w:p w:rsidR="00377141" w:rsidRDefault="00C519DF" w:rsidP="00BA74E7">
            <w:pPr>
              <w:pStyle w:val="ANormal"/>
            </w:pPr>
            <w:r>
              <w:t>Lars Häggblom</w:t>
            </w:r>
          </w:p>
        </w:tc>
      </w:tr>
      <w:tr w:rsidR="00C519DF" w:rsidTr="000F5779">
        <w:tc>
          <w:tcPr>
            <w:tcW w:w="4454" w:type="dxa"/>
            <w:vAlign w:val="bottom"/>
          </w:tcPr>
          <w:p w:rsidR="00C519DF" w:rsidRDefault="00C519DF" w:rsidP="000F5779">
            <w:pPr>
              <w:pStyle w:val="ANormal"/>
            </w:pPr>
          </w:p>
          <w:p w:rsidR="00C519DF" w:rsidRDefault="00C519DF" w:rsidP="000F5779">
            <w:pPr>
              <w:pStyle w:val="ANormal"/>
            </w:pPr>
          </w:p>
          <w:p w:rsidR="00C519DF" w:rsidRDefault="00C519DF" w:rsidP="000F5779">
            <w:pPr>
              <w:pStyle w:val="ANormal"/>
            </w:pPr>
            <w:r>
              <w:t>Fredrik Fredlund</w:t>
            </w:r>
          </w:p>
        </w:tc>
        <w:tc>
          <w:tcPr>
            <w:tcW w:w="3477" w:type="dxa"/>
            <w:vAlign w:val="bottom"/>
          </w:tcPr>
          <w:p w:rsidR="00C519DF" w:rsidRDefault="00C519DF" w:rsidP="000F5779">
            <w:pPr>
              <w:pStyle w:val="ANormal"/>
            </w:pPr>
          </w:p>
          <w:p w:rsidR="00C519DF" w:rsidRDefault="00C519DF" w:rsidP="000F5779">
            <w:pPr>
              <w:pStyle w:val="ANormal"/>
            </w:pPr>
          </w:p>
          <w:p w:rsidR="00C519DF" w:rsidRDefault="00C519DF" w:rsidP="000F5779">
            <w:pPr>
              <w:pStyle w:val="ANormal"/>
            </w:pPr>
            <w:r>
              <w:t>Harry Jansson</w:t>
            </w:r>
          </w:p>
        </w:tc>
      </w:tr>
      <w:tr w:rsidR="00C519DF" w:rsidTr="000F5779">
        <w:tc>
          <w:tcPr>
            <w:tcW w:w="4454" w:type="dxa"/>
            <w:vAlign w:val="bottom"/>
          </w:tcPr>
          <w:p w:rsidR="00C519DF" w:rsidRDefault="00C519DF" w:rsidP="000F5779">
            <w:pPr>
              <w:pStyle w:val="ANormal"/>
            </w:pPr>
          </w:p>
          <w:p w:rsidR="00C519DF" w:rsidRDefault="00C519DF" w:rsidP="000F5779">
            <w:pPr>
              <w:pStyle w:val="ANormal"/>
            </w:pPr>
          </w:p>
          <w:p w:rsidR="00C519DF" w:rsidRDefault="00C519DF" w:rsidP="000F5779">
            <w:pPr>
              <w:pStyle w:val="ANormal"/>
            </w:pPr>
            <w:r>
              <w:t>Runar Karlsson</w:t>
            </w:r>
          </w:p>
        </w:tc>
        <w:tc>
          <w:tcPr>
            <w:tcW w:w="3477" w:type="dxa"/>
            <w:vAlign w:val="bottom"/>
          </w:tcPr>
          <w:p w:rsidR="00C519DF" w:rsidRDefault="00C519DF" w:rsidP="000F5779">
            <w:pPr>
              <w:pStyle w:val="ANormal"/>
            </w:pPr>
          </w:p>
          <w:p w:rsidR="00C519DF" w:rsidRDefault="00C519DF" w:rsidP="000F5779">
            <w:pPr>
              <w:pStyle w:val="ANormal"/>
            </w:pPr>
          </w:p>
          <w:p w:rsidR="00C519DF" w:rsidRDefault="00C519DF" w:rsidP="000F5779">
            <w:pPr>
              <w:pStyle w:val="ANormal"/>
            </w:pPr>
            <w:r>
              <w:t>Mikael Lindholm</w:t>
            </w:r>
          </w:p>
        </w:tc>
      </w:tr>
      <w:tr w:rsidR="00C519DF" w:rsidTr="000F5779">
        <w:tc>
          <w:tcPr>
            <w:tcW w:w="4454" w:type="dxa"/>
            <w:vAlign w:val="bottom"/>
          </w:tcPr>
          <w:p w:rsidR="00C519DF" w:rsidRDefault="00C519DF" w:rsidP="000F5779">
            <w:pPr>
              <w:pStyle w:val="ANormal"/>
            </w:pPr>
          </w:p>
          <w:p w:rsidR="00C519DF" w:rsidRDefault="00C519DF" w:rsidP="000F5779">
            <w:pPr>
              <w:pStyle w:val="ANormal"/>
            </w:pPr>
          </w:p>
          <w:p w:rsidR="00C519DF" w:rsidRDefault="00C519DF" w:rsidP="000F5779">
            <w:pPr>
              <w:pStyle w:val="ANormal"/>
            </w:pPr>
            <w:r>
              <w:t>Britt Lundberg</w:t>
            </w:r>
          </w:p>
        </w:tc>
        <w:tc>
          <w:tcPr>
            <w:tcW w:w="3477" w:type="dxa"/>
            <w:vAlign w:val="bottom"/>
          </w:tcPr>
          <w:p w:rsidR="00C519DF" w:rsidRDefault="00C519DF" w:rsidP="000F5779">
            <w:pPr>
              <w:pStyle w:val="ANormal"/>
            </w:pPr>
          </w:p>
          <w:p w:rsidR="00C519DF" w:rsidRDefault="00C519DF" w:rsidP="000F5779">
            <w:pPr>
              <w:pStyle w:val="ANormal"/>
            </w:pPr>
          </w:p>
          <w:p w:rsidR="00C519DF" w:rsidRDefault="00C519DF" w:rsidP="000F5779">
            <w:pPr>
              <w:pStyle w:val="ANormal"/>
            </w:pPr>
            <w:r>
              <w:t>Roger Nordlund</w:t>
            </w:r>
          </w:p>
        </w:tc>
      </w:tr>
      <w:tr w:rsidR="00C519DF" w:rsidTr="000F5779">
        <w:tc>
          <w:tcPr>
            <w:tcW w:w="4454" w:type="dxa"/>
            <w:vAlign w:val="bottom"/>
          </w:tcPr>
          <w:p w:rsidR="00C519DF" w:rsidRDefault="00C519DF" w:rsidP="000F5779">
            <w:pPr>
              <w:pStyle w:val="ANormal"/>
            </w:pPr>
          </w:p>
          <w:p w:rsidR="00C519DF" w:rsidRDefault="00C519DF" w:rsidP="000F5779">
            <w:pPr>
              <w:pStyle w:val="ANormal"/>
            </w:pPr>
          </w:p>
          <w:p w:rsidR="00C519DF" w:rsidRDefault="00C519DF" w:rsidP="000F5779">
            <w:pPr>
              <w:pStyle w:val="ANormal"/>
            </w:pPr>
            <w:r>
              <w:t>Jörgen Pettersson</w:t>
            </w:r>
          </w:p>
        </w:tc>
        <w:tc>
          <w:tcPr>
            <w:tcW w:w="3477" w:type="dxa"/>
            <w:vAlign w:val="bottom"/>
          </w:tcPr>
          <w:p w:rsidR="00C519DF" w:rsidRDefault="00C519DF" w:rsidP="000F5779">
            <w:pPr>
              <w:pStyle w:val="ANormal"/>
            </w:pPr>
          </w:p>
          <w:p w:rsidR="00C519DF" w:rsidRDefault="00C519DF" w:rsidP="000F5779">
            <w:pPr>
              <w:pStyle w:val="ANormal"/>
            </w:pPr>
          </w:p>
          <w:p w:rsidR="00C519DF" w:rsidRDefault="00C519DF" w:rsidP="000F5779">
            <w:pPr>
              <w:pStyle w:val="ANormal"/>
            </w:pPr>
            <w:r>
              <w:t xml:space="preserve">Veronica </w:t>
            </w:r>
            <w:proofErr w:type="spellStart"/>
            <w:r>
              <w:t>Thörnroos</w:t>
            </w:r>
            <w:proofErr w:type="spellEnd"/>
          </w:p>
        </w:tc>
      </w:tr>
      <w:tr w:rsidR="00C519DF" w:rsidTr="000F5779">
        <w:tc>
          <w:tcPr>
            <w:tcW w:w="4454" w:type="dxa"/>
            <w:vAlign w:val="bottom"/>
          </w:tcPr>
          <w:p w:rsidR="00C519DF" w:rsidRDefault="00C519DF" w:rsidP="000F5779">
            <w:pPr>
              <w:pStyle w:val="ANormal"/>
            </w:pPr>
          </w:p>
          <w:p w:rsidR="00C519DF" w:rsidRDefault="00C519DF" w:rsidP="000F5779">
            <w:pPr>
              <w:pStyle w:val="ANormal"/>
            </w:pPr>
          </w:p>
          <w:p w:rsidR="00C519DF" w:rsidRDefault="00C519DF" w:rsidP="000F5779">
            <w:pPr>
              <w:pStyle w:val="ANormal"/>
            </w:pPr>
          </w:p>
        </w:tc>
        <w:tc>
          <w:tcPr>
            <w:tcW w:w="3477" w:type="dxa"/>
            <w:vAlign w:val="bottom"/>
          </w:tcPr>
          <w:p w:rsidR="00C519DF" w:rsidRDefault="00C519DF" w:rsidP="000F5779">
            <w:pPr>
              <w:pStyle w:val="ANormal"/>
            </w:pPr>
          </w:p>
        </w:tc>
      </w:tr>
      <w:tr w:rsidR="00EB4AA5" w:rsidTr="00EC6A6F">
        <w:tc>
          <w:tcPr>
            <w:tcW w:w="4454" w:type="dxa"/>
            <w:vAlign w:val="bottom"/>
          </w:tcPr>
          <w:p w:rsidR="00EB4AA5" w:rsidRDefault="00EB4AA5" w:rsidP="00EC6A6F">
            <w:pPr>
              <w:pStyle w:val="ANormal"/>
            </w:pPr>
          </w:p>
          <w:p w:rsidR="00C519DF" w:rsidRDefault="00C519DF" w:rsidP="00EC6A6F">
            <w:pPr>
              <w:pStyle w:val="ANormal"/>
            </w:pPr>
          </w:p>
        </w:tc>
        <w:tc>
          <w:tcPr>
            <w:tcW w:w="3477" w:type="dxa"/>
            <w:vAlign w:val="bottom"/>
          </w:tcPr>
          <w:p w:rsidR="00EB4AA5" w:rsidRDefault="00EB4AA5" w:rsidP="00EC6A6F">
            <w:pPr>
              <w:pStyle w:val="ANormal"/>
            </w:pPr>
          </w:p>
        </w:tc>
      </w:tr>
      <w:tr w:rsidR="00377141" w:rsidTr="00BA74E7">
        <w:tc>
          <w:tcPr>
            <w:tcW w:w="4454" w:type="dxa"/>
            <w:vAlign w:val="bottom"/>
          </w:tcPr>
          <w:p w:rsidR="00377141" w:rsidRDefault="00377141" w:rsidP="00BA74E7">
            <w:pPr>
              <w:pStyle w:val="ANormal"/>
            </w:pPr>
          </w:p>
          <w:p w:rsidR="00377141" w:rsidRDefault="00377141" w:rsidP="00BA74E7">
            <w:pPr>
              <w:pStyle w:val="ANormal"/>
            </w:pPr>
          </w:p>
          <w:p w:rsidR="00377141" w:rsidRDefault="00377141" w:rsidP="00BA74E7">
            <w:pPr>
              <w:pStyle w:val="ANormal"/>
            </w:pPr>
          </w:p>
        </w:tc>
        <w:tc>
          <w:tcPr>
            <w:tcW w:w="3477" w:type="dxa"/>
            <w:vAlign w:val="bottom"/>
          </w:tcPr>
          <w:p w:rsidR="00377141" w:rsidRDefault="00377141" w:rsidP="00BA74E7">
            <w:pPr>
              <w:pStyle w:val="ANormal"/>
            </w:pPr>
          </w:p>
        </w:tc>
      </w:tr>
    </w:tbl>
    <w:p w:rsidR="000B3F00" w:rsidRDefault="000B3F00">
      <w:pPr>
        <w:pStyle w:val="ANormal"/>
      </w:pPr>
    </w:p>
    <w:sectPr w:rsidR="000B3F00">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DF" w:rsidRDefault="00C519DF">
      <w:r>
        <w:separator/>
      </w:r>
    </w:p>
  </w:endnote>
  <w:endnote w:type="continuationSeparator" w:id="0">
    <w:p w:rsidR="00C519DF" w:rsidRDefault="00C5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Arial Unicode MS"/>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rPr>
        <w:lang w:val="fi-FI"/>
      </w:rPr>
    </w:pPr>
    <w:r>
      <w:fldChar w:fldCharType="begin"/>
    </w:r>
    <w:r>
      <w:rPr>
        <w:lang w:val="fi-FI"/>
      </w:rPr>
      <w:instrText xml:space="preserve"> FILENAME  \* MERGEFORMAT </w:instrText>
    </w:r>
    <w:r>
      <w:fldChar w:fldCharType="separate"/>
    </w:r>
    <w:r w:rsidR="001C64BF">
      <w:rPr>
        <w:noProof/>
        <w:lang w:val="fi-FI"/>
      </w:rPr>
      <w:t>MY0120172018.docx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DF" w:rsidRDefault="00C519DF">
      <w:r>
        <w:separator/>
      </w:r>
    </w:p>
  </w:footnote>
  <w:footnote w:type="continuationSeparator" w:id="0">
    <w:p w:rsidR="00C519DF" w:rsidRDefault="00C51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8B2B61">
      <w:rPr>
        <w:rStyle w:val="Sidnummer"/>
        <w:noProof/>
      </w:rPr>
      <w:t>2</w:t>
    </w:r>
    <w:r>
      <w:rPr>
        <w:rStyle w:val="Sidnummer"/>
      </w:rPr>
      <w:fldChar w:fldCharType="end"/>
    </w:r>
  </w:p>
  <w:p w:rsidR="003011C1" w:rsidRDefault="003011C1">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9DF"/>
    <w:rsid w:val="00030472"/>
    <w:rsid w:val="00045708"/>
    <w:rsid w:val="000B3F00"/>
    <w:rsid w:val="001120C3"/>
    <w:rsid w:val="0012085E"/>
    <w:rsid w:val="001C64BF"/>
    <w:rsid w:val="002F50E4"/>
    <w:rsid w:val="003011C1"/>
    <w:rsid w:val="00377141"/>
    <w:rsid w:val="0038300C"/>
    <w:rsid w:val="003A7D3C"/>
    <w:rsid w:val="004301F2"/>
    <w:rsid w:val="005475CF"/>
    <w:rsid w:val="00663FC5"/>
    <w:rsid w:val="00755110"/>
    <w:rsid w:val="0084359B"/>
    <w:rsid w:val="008B2B61"/>
    <w:rsid w:val="009044DF"/>
    <w:rsid w:val="00935A18"/>
    <w:rsid w:val="009D01AC"/>
    <w:rsid w:val="00A16986"/>
    <w:rsid w:val="00A716AD"/>
    <w:rsid w:val="00AB47CC"/>
    <w:rsid w:val="00AF314A"/>
    <w:rsid w:val="00BA74E7"/>
    <w:rsid w:val="00C04CBB"/>
    <w:rsid w:val="00C519DF"/>
    <w:rsid w:val="00D10E5F"/>
    <w:rsid w:val="00D3286C"/>
    <w:rsid w:val="00E100E9"/>
    <w:rsid w:val="00E131E0"/>
    <w:rsid w:val="00EB4AA5"/>
    <w:rsid w:val="00EB5F02"/>
    <w:rsid w:val="00EC6A6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customStyle="1" w:styleId="klam0">
    <w:name w:val="klam"/>
    <w:basedOn w:val="Normal"/>
    <w:rsid w:val="00755110"/>
    <w:pPr>
      <w:ind w:left="851"/>
    </w:pPr>
    <w:rPr>
      <w:sz w:val="22"/>
      <w:szCs w:val="22"/>
    </w:rPr>
  </w:style>
  <w:style w:type="paragraph" w:customStyle="1" w:styleId="anormal0">
    <w:name w:val="anormal"/>
    <w:basedOn w:val="Normal"/>
    <w:rsid w:val="00755110"/>
    <w:rPr>
      <w:sz w:val="22"/>
      <w:szCs w:val="22"/>
    </w:rPr>
  </w:style>
  <w:style w:type="paragraph" w:styleId="Normalwebb">
    <w:name w:val="Normal (Web)"/>
    <w:basedOn w:val="Normal"/>
    <w:uiPriority w:val="99"/>
    <w:unhideWhenUsed/>
    <w:rsid w:val="00C519DF"/>
    <w:pPr>
      <w:spacing w:before="100" w:beforeAutospacing="1" w:after="100" w:afterAutospacing="1"/>
    </w:pPr>
    <w:rPr>
      <w:rFonts w:eastAsia="Yu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66742">
      <w:bodyDiv w:val="1"/>
      <w:marLeft w:val="0"/>
      <w:marRight w:val="0"/>
      <w:marTop w:val="0"/>
      <w:marBottom w:val="0"/>
      <w:divBdr>
        <w:top w:val="none" w:sz="0" w:space="0" w:color="auto"/>
        <w:left w:val="none" w:sz="0" w:space="0" w:color="auto"/>
        <w:bottom w:val="none" w:sz="0" w:space="0" w:color="auto"/>
        <w:right w:val="none" w:sz="0" w:space="0" w:color="auto"/>
      </w:divBdr>
      <w:divsChild>
        <w:div w:id="97275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edam&#246;ternas%20mallar\Misstroendeyr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Misstroendeyrkande.dot</Template>
  <TotalTime>0</TotalTime>
  <Pages>2</Pages>
  <Words>506</Words>
  <Characters>2682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MIsstroende</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MIsstroende</dc:title>
  <dc:creator>Jessica Laaksonen</dc:creator>
  <cp:lastModifiedBy>Jessica Laaksonen</cp:lastModifiedBy>
  <cp:revision>2</cp:revision>
  <cp:lastPrinted>2018-01-09T13:53:00Z</cp:lastPrinted>
  <dcterms:created xsi:type="dcterms:W3CDTF">2018-01-10T09:26:00Z</dcterms:created>
  <dcterms:modified xsi:type="dcterms:W3CDTF">2018-01-10T09:26:00Z</dcterms:modified>
</cp:coreProperties>
</file>