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B77A09">
            <w:pPr>
              <w:pStyle w:val="xLedtext"/>
              <w:rPr>
                <w:noProof/>
              </w:rPr>
            </w:pPr>
            <w:bookmarkStart w:id="0" w:name="_top"/>
            <w:bookmarkStart w:id="1" w:name="_GoBack"/>
            <w:bookmarkEnd w:id="0"/>
            <w:bookmarkEnd w:id="1"/>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337A19" w:rsidRDefault="00B77A09">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CB5788" w:rsidP="009F1162">
            <w:pPr>
              <w:pStyle w:val="xDokTypNr"/>
            </w:pPr>
            <w:r>
              <w:t>BESLUT</w:t>
            </w:r>
            <w:r w:rsidR="00F8660C">
              <w:t xml:space="preserve"> LTB 50</w:t>
            </w:r>
            <w:r w:rsidR="00337A19">
              <w:t>/20</w:t>
            </w:r>
            <w:r w:rsidR="008414E5">
              <w:t>1</w:t>
            </w:r>
            <w:r w:rsidR="00B77A09">
              <w:t>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B77A09">
              <w:t>8-11-21</w:t>
            </w:r>
          </w:p>
        </w:tc>
        <w:tc>
          <w:tcPr>
            <w:tcW w:w="2563" w:type="dxa"/>
            <w:vAlign w:val="center"/>
          </w:tcPr>
          <w:p w:rsidR="00337A19" w:rsidRDefault="00B77A09">
            <w:pPr>
              <w:pStyle w:val="xBeteckning1"/>
            </w:pPr>
            <w:r>
              <w:t>LF 14/2017-2018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313A8A">
        <w:t xml:space="preserve"> </w:t>
      </w:r>
      <w:r w:rsidR="00313A8A" w:rsidRPr="00516CC7">
        <w:t>om ändring av 1 § landskapslagen om tillämpning på Åland av 13 kap. i lagen om offentlig arbetskrafts- och företagsservice</w:t>
      </w:r>
    </w:p>
    <w:p w:rsidR="00337A19" w:rsidRDefault="00337A19">
      <w:pPr>
        <w:pStyle w:val="ANormal"/>
      </w:pPr>
    </w:p>
    <w:p w:rsidR="00313A8A" w:rsidRPr="00516CC7" w:rsidRDefault="00337A19" w:rsidP="00313A8A">
      <w:pPr>
        <w:pStyle w:val="ANormal"/>
      </w:pPr>
      <w:r>
        <w:tab/>
        <w:t xml:space="preserve">I enlighet med lagtingets beslut </w:t>
      </w:r>
      <w:r w:rsidR="00313A8A" w:rsidRPr="00516CC7">
        <w:rPr>
          <w:b/>
        </w:rPr>
        <w:t>ändras</w:t>
      </w:r>
      <w:r w:rsidR="00313A8A" w:rsidRPr="00516CC7">
        <w:t xml:space="preserve"> 1 § 2 mom. landskapslagen (2013:81) om tillämpning på Åland av 13 kap. i lagen om offentlig arbet</w:t>
      </w:r>
      <w:r w:rsidR="00313A8A" w:rsidRPr="00516CC7">
        <w:t>s</w:t>
      </w:r>
      <w:r w:rsidR="00313A8A" w:rsidRPr="00516CC7">
        <w:t>krafts- och företagsservice som följer:</w:t>
      </w:r>
    </w:p>
    <w:p w:rsidR="00313A8A" w:rsidRPr="00516CC7" w:rsidRDefault="00313A8A" w:rsidP="00313A8A">
      <w:pPr>
        <w:pStyle w:val="ANormal"/>
      </w:pPr>
    </w:p>
    <w:p w:rsidR="00313A8A" w:rsidRPr="00516CC7" w:rsidRDefault="00313A8A" w:rsidP="00313A8A">
      <w:pPr>
        <w:pStyle w:val="LagParagraf"/>
      </w:pPr>
      <w:r w:rsidRPr="00516CC7">
        <w:t>1 §</w:t>
      </w:r>
    </w:p>
    <w:p w:rsidR="00313A8A" w:rsidRPr="00516CC7" w:rsidRDefault="00313A8A" w:rsidP="00313A8A">
      <w:pPr>
        <w:pStyle w:val="LagPararubrik"/>
      </w:pPr>
      <w:r w:rsidRPr="00516CC7">
        <w:t>Lagens tillämpningsområde</w:t>
      </w:r>
    </w:p>
    <w:p w:rsidR="00313A8A" w:rsidRPr="00516CC7" w:rsidRDefault="00313A8A" w:rsidP="00313A8A">
      <w:pPr>
        <w:pStyle w:val="ANormal"/>
      </w:pPr>
      <w:proofErr w:type="gramStart"/>
      <w:r w:rsidRPr="00516CC7">
        <w:t>-</w:t>
      </w:r>
      <w:proofErr w:type="gramEnd"/>
      <w:r w:rsidRPr="00516CC7">
        <w:t xml:space="preserve"> - - - - - - - - - - - - - - - - - - - - - - - - - - - - - - - - - - - - - - - - - - - - - - - - - - -</w:t>
      </w:r>
    </w:p>
    <w:p w:rsidR="00313A8A" w:rsidRPr="00516CC7" w:rsidRDefault="00313A8A" w:rsidP="00313A8A">
      <w:pPr>
        <w:pStyle w:val="ANormal"/>
      </w:pPr>
      <w:r w:rsidRPr="00516CC7">
        <w:tab/>
        <w:t>Vid arbetsmarknads- och studieservicemyndighetens användning av de register som avses i 1 mom. ska även lagen om offentlighet i myndighete</w:t>
      </w:r>
      <w:r w:rsidRPr="00516CC7">
        <w:t>r</w:t>
      </w:r>
      <w:r w:rsidRPr="00516CC7">
        <w:t>nas verksamhet (FFS 621/1999) iakttas i tillämpliga delar. Vid behandlin</w:t>
      </w:r>
      <w:r w:rsidRPr="00516CC7">
        <w:t>g</w:t>
      </w:r>
      <w:r w:rsidRPr="00516CC7">
        <w:t>en av personuppgifter i dessa register gäller det som föreskrivs i Europapa</w:t>
      </w:r>
      <w:r w:rsidRPr="00516CC7">
        <w:t>r</w:t>
      </w:r>
      <w:r w:rsidRPr="00516CC7">
        <w:t xml:space="preserve">lamentets och rådets förordning (EU) 2016/679 av den 27 april 2016 om skydd för fysiska personer med avseende på behandling av personuppgifter och om det fria flödet av sådana uppgifter och om upphävande av direktiv 95/46/EG och dataskyddslagen (FFS / ). </w:t>
      </w:r>
    </w:p>
    <w:p w:rsidR="00313A8A" w:rsidRPr="00516CC7" w:rsidRDefault="00313A8A" w:rsidP="00313A8A">
      <w:pPr>
        <w:pStyle w:val="ANormal"/>
      </w:pPr>
      <w:proofErr w:type="gramStart"/>
      <w:r w:rsidRPr="00516CC7">
        <w:t>-</w:t>
      </w:r>
      <w:proofErr w:type="gramEnd"/>
      <w:r w:rsidRPr="00516CC7">
        <w:t xml:space="preserve"> - - - - - - - - - - - - - - - - - - - - - - - - - - - - - - - - - - - - - - - - - - - - - - - - - - -</w:t>
      </w:r>
    </w:p>
    <w:p w:rsidR="00313A8A" w:rsidRPr="00516CC7" w:rsidRDefault="00DA20B9" w:rsidP="00313A8A">
      <w:pPr>
        <w:pStyle w:val="ANormal"/>
        <w:jc w:val="center"/>
      </w:pPr>
      <w:hyperlink w:anchor="_top" w:tooltip="Klicka för att gå till toppen av dokumentet" w:history="1">
        <w:r w:rsidR="00313A8A" w:rsidRPr="00516CC7">
          <w:rPr>
            <w:rStyle w:val="Hyperlnk"/>
          </w:rPr>
          <w:t>__________________</w:t>
        </w:r>
      </w:hyperlink>
    </w:p>
    <w:p w:rsidR="00313A8A" w:rsidRPr="00516CC7" w:rsidRDefault="00313A8A" w:rsidP="00313A8A">
      <w:pPr>
        <w:pStyle w:val="ANormal"/>
      </w:pPr>
    </w:p>
    <w:p w:rsidR="00313A8A" w:rsidRPr="00516CC7" w:rsidRDefault="00313A8A" w:rsidP="00313A8A">
      <w:pPr>
        <w:pStyle w:val="ANormal"/>
      </w:pPr>
      <w:r w:rsidRPr="00516CC7">
        <w:tab/>
        <w:t>Denna lag träder i kraft den</w:t>
      </w:r>
    </w:p>
    <w:p w:rsidR="00313A8A" w:rsidRPr="00516CC7" w:rsidRDefault="00DA20B9" w:rsidP="00313A8A">
      <w:pPr>
        <w:pStyle w:val="ANormal"/>
        <w:jc w:val="center"/>
      </w:pPr>
      <w:hyperlink w:anchor="_top" w:tooltip="Klicka för att gå till toppen av dokumentet" w:history="1">
        <w:r w:rsidR="00313A8A" w:rsidRPr="00516CC7">
          <w:rPr>
            <w:rStyle w:val="Hyperlnk"/>
          </w:rPr>
          <w:t>__________________</w:t>
        </w:r>
      </w:hyperlink>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B77A09">
              <w:t>21 november 2018</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B77A09">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9D68AD" w:rsidRDefault="009D68AD" w:rsidP="009D68AD">
            <w:pPr>
              <w:pStyle w:val="ANormal"/>
              <w:keepNext/>
              <w:jc w:val="center"/>
            </w:pPr>
            <w:r>
              <w:t xml:space="preserve">Veronica </w:t>
            </w:r>
            <w:proofErr w:type="spellStart"/>
            <w:r>
              <w:t>Thörnroos</w:t>
            </w:r>
            <w:proofErr w:type="spellEnd"/>
            <w:r>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B77A09" w:rsidRDefault="00B77A09" w:rsidP="00B77A09">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09" w:rsidRDefault="00B77A09">
      <w:r>
        <w:separator/>
      </w:r>
    </w:p>
  </w:endnote>
  <w:endnote w:type="continuationSeparator" w:id="0">
    <w:p w:rsidR="00B77A09" w:rsidRDefault="00B7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DA20B9">
      <w:rPr>
        <w:noProof/>
        <w:lang w:val="fi-FI"/>
      </w:rPr>
      <w:t>LTB502018.docx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09" w:rsidRDefault="00B77A09">
      <w:r>
        <w:separator/>
      </w:r>
    </w:p>
  </w:footnote>
  <w:footnote w:type="continuationSeparator" w:id="0">
    <w:p w:rsidR="00B77A09" w:rsidRDefault="00B7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09"/>
    <w:rsid w:val="00004B5B"/>
    <w:rsid w:val="000D3B94"/>
    <w:rsid w:val="00135167"/>
    <w:rsid w:val="00284C7A"/>
    <w:rsid w:val="002E1682"/>
    <w:rsid w:val="00313A8A"/>
    <w:rsid w:val="00337A19"/>
    <w:rsid w:val="0038180C"/>
    <w:rsid w:val="00400DC3"/>
    <w:rsid w:val="004D7ED5"/>
    <w:rsid w:val="004E7D01"/>
    <w:rsid w:val="004F64FE"/>
    <w:rsid w:val="0051541D"/>
    <w:rsid w:val="005C5E44"/>
    <w:rsid w:val="005E1BD9"/>
    <w:rsid w:val="005F6898"/>
    <w:rsid w:val="00636345"/>
    <w:rsid w:val="006538ED"/>
    <w:rsid w:val="006E4342"/>
    <w:rsid w:val="0075301A"/>
    <w:rsid w:val="007933B3"/>
    <w:rsid w:val="007A0E61"/>
    <w:rsid w:val="008073FD"/>
    <w:rsid w:val="008414E5"/>
    <w:rsid w:val="00867707"/>
    <w:rsid w:val="008B39A7"/>
    <w:rsid w:val="008B5FA2"/>
    <w:rsid w:val="008D0AA6"/>
    <w:rsid w:val="009A00E2"/>
    <w:rsid w:val="009D68AD"/>
    <w:rsid w:val="009E1423"/>
    <w:rsid w:val="009F1162"/>
    <w:rsid w:val="00A05170"/>
    <w:rsid w:val="00A9657E"/>
    <w:rsid w:val="00B5110A"/>
    <w:rsid w:val="00B77A09"/>
    <w:rsid w:val="00BA3751"/>
    <w:rsid w:val="00BC0A9A"/>
    <w:rsid w:val="00BD48EF"/>
    <w:rsid w:val="00BE2983"/>
    <w:rsid w:val="00CB5788"/>
    <w:rsid w:val="00D636DC"/>
    <w:rsid w:val="00DA20B9"/>
    <w:rsid w:val="00DD3988"/>
    <w:rsid w:val="00E6237B"/>
    <w:rsid w:val="00E87C85"/>
    <w:rsid w:val="00F75A2E"/>
    <w:rsid w:val="00F76DCA"/>
    <w:rsid w:val="00F8660C"/>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B77A09"/>
    <w:rPr>
      <w:rFonts w:ascii="Tahoma" w:hAnsi="Tahoma" w:cs="Tahoma"/>
      <w:sz w:val="16"/>
      <w:szCs w:val="16"/>
    </w:rPr>
  </w:style>
  <w:style w:type="character" w:customStyle="1" w:styleId="BallongtextChar">
    <w:name w:val="Ballongtext Char"/>
    <w:basedOn w:val="Standardstycketeckensnitt"/>
    <w:link w:val="Ballongtext"/>
    <w:rsid w:val="00B77A09"/>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B77A09"/>
    <w:rPr>
      <w:rFonts w:ascii="Tahoma" w:hAnsi="Tahoma" w:cs="Tahoma"/>
      <w:sz w:val="16"/>
      <w:szCs w:val="16"/>
    </w:rPr>
  </w:style>
  <w:style w:type="character" w:customStyle="1" w:styleId="BallongtextChar">
    <w:name w:val="Ballongtext Char"/>
    <w:basedOn w:val="Standardstycketeckensnitt"/>
    <w:link w:val="Ballongtext"/>
    <w:rsid w:val="00B77A09"/>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4</TotalTime>
  <Pages>1</Pages>
  <Words>275</Words>
  <Characters>1320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Ålands lagting - Beslut LTB 50/2018</vt:lpstr>
    </vt:vector>
  </TitlesOfParts>
  <Company>Ålands lagting</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50/2018</dc:title>
  <dc:creator>Jessica Laaksonen</dc:creator>
  <cp:lastModifiedBy>Jessica Laaksonen</cp:lastModifiedBy>
  <cp:revision>9</cp:revision>
  <cp:lastPrinted>2018-11-23T08:26:00Z</cp:lastPrinted>
  <dcterms:created xsi:type="dcterms:W3CDTF">2018-11-20T11:48:00Z</dcterms:created>
  <dcterms:modified xsi:type="dcterms:W3CDTF">2018-11-23T08:27:00Z</dcterms:modified>
</cp:coreProperties>
</file>