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D72E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D72E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61B48" w:rsidP="009F1162">
            <w:pPr>
              <w:pStyle w:val="xDokTypNr"/>
            </w:pPr>
            <w:r>
              <w:t>BESLUT LTB 9</w:t>
            </w:r>
            <w:r w:rsidR="00337A19">
              <w:t>/20</w:t>
            </w:r>
            <w:r w:rsidR="008414E5">
              <w:t>1</w:t>
            </w:r>
            <w:r w:rsidR="00551354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51354">
              <w:t>8-03-21</w:t>
            </w:r>
          </w:p>
        </w:tc>
        <w:tc>
          <w:tcPr>
            <w:tcW w:w="2563" w:type="dxa"/>
            <w:vAlign w:val="center"/>
          </w:tcPr>
          <w:p w:rsidR="00337A19" w:rsidRDefault="00551354">
            <w:pPr>
              <w:pStyle w:val="xBeteckning1"/>
            </w:pPr>
            <w:r>
              <w:t>LF 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F00806">
        <w:t xml:space="preserve"> </w:t>
      </w:r>
      <w:r w:rsidR="00612F1D" w:rsidRPr="00AE1D60">
        <w:t>om ändring av landskapslagen om miljöskydd</w:t>
      </w:r>
    </w:p>
    <w:p w:rsidR="00337A19" w:rsidRDefault="00337A19">
      <w:pPr>
        <w:pStyle w:val="ANormal"/>
      </w:pPr>
    </w:p>
    <w:p w:rsidR="00DC2235" w:rsidRPr="00AE1D60" w:rsidRDefault="00337A19" w:rsidP="00DC2235">
      <w:pPr>
        <w:pStyle w:val="ANormal"/>
      </w:pPr>
      <w:r>
        <w:tab/>
      </w:r>
      <w:r w:rsidR="00DC2235" w:rsidRPr="00AE1D60">
        <w:t xml:space="preserve">I enlighet med lagtingets beslut </w:t>
      </w:r>
      <w:r w:rsidR="00DC2235" w:rsidRPr="00AE1D60">
        <w:rPr>
          <w:b/>
        </w:rPr>
        <w:t>ändras</w:t>
      </w:r>
      <w:r w:rsidR="00DC2235" w:rsidRPr="00AE1D60">
        <w:t xml:space="preserve"> 10</w:t>
      </w:r>
      <w:r w:rsidR="00DC2235">
        <w:t xml:space="preserve"> § </w:t>
      </w:r>
      <w:r w:rsidR="00DC2235" w:rsidRPr="00AE1D60">
        <w:t>1</w:t>
      </w:r>
      <w:r w:rsidR="00DC2235">
        <w:t> mom.</w:t>
      </w:r>
      <w:r w:rsidR="00DC2235" w:rsidRPr="00AE1D60">
        <w:t xml:space="preserve"> b</w:t>
      </w:r>
      <w:r w:rsidR="00DC2235">
        <w:t> punkt</w:t>
      </w:r>
      <w:r w:rsidR="00DC2235" w:rsidRPr="00AE1D60">
        <w:t>en, 10</w:t>
      </w:r>
      <w:r w:rsidR="00DC2235">
        <w:t xml:space="preserve"> § </w:t>
      </w:r>
      <w:r w:rsidR="00DC2235" w:rsidRPr="00AE1D60">
        <w:t>3</w:t>
      </w:r>
      <w:r w:rsidR="00DC2235">
        <w:t> mom.</w:t>
      </w:r>
      <w:r w:rsidR="00DC2235" w:rsidRPr="00AE1D60">
        <w:t>, 28b</w:t>
      </w:r>
      <w:r w:rsidR="00DC2235">
        <w:t> §</w:t>
      </w:r>
      <w:r w:rsidR="00DC2235" w:rsidRPr="00AE1D60">
        <w:t xml:space="preserve"> 1</w:t>
      </w:r>
      <w:r w:rsidR="00DC2235">
        <w:t> mom.</w:t>
      </w:r>
      <w:r w:rsidR="00DC2235" w:rsidRPr="00AE1D60">
        <w:t xml:space="preserve"> samt 40</w:t>
      </w:r>
      <w:r w:rsidR="00DC2235">
        <w:t> §</w:t>
      </w:r>
      <w:r w:rsidR="00DC2235" w:rsidRPr="00AE1D60">
        <w:t xml:space="preserve"> landskapslagen (2008:124) om milj</w:t>
      </w:r>
      <w:r w:rsidR="00DC2235" w:rsidRPr="00AE1D60">
        <w:t>ö</w:t>
      </w:r>
      <w:r w:rsidR="00DC2235" w:rsidRPr="00AE1D60">
        <w:t>skydd,</w:t>
      </w:r>
      <w:r w:rsidR="00DC2235">
        <w:t xml:space="preserve"> </w:t>
      </w:r>
      <w:r w:rsidR="00DC2235" w:rsidRPr="00DC2235">
        <w:t>av dessa lagrum</w:t>
      </w:r>
      <w:r w:rsidR="00DC2235" w:rsidRPr="00AE1D60">
        <w:t xml:space="preserve"> 10</w:t>
      </w:r>
      <w:r w:rsidR="00DC2235">
        <w:t> §</w:t>
      </w:r>
      <w:r w:rsidR="00DC2235" w:rsidRPr="00AE1D60">
        <w:t xml:space="preserve"> 3</w:t>
      </w:r>
      <w:r w:rsidR="00DC2235">
        <w:t> mom.</w:t>
      </w:r>
      <w:r w:rsidR="00DC2235" w:rsidRPr="00AE1D60">
        <w:t xml:space="preserve"> sådant det lyder i landskapslagen 2013/110 samt 28b</w:t>
      </w:r>
      <w:r w:rsidR="00DC2235">
        <w:t> §</w:t>
      </w:r>
      <w:r w:rsidR="00DC2235" w:rsidRPr="00AE1D60">
        <w:t xml:space="preserve"> 1</w:t>
      </w:r>
      <w:r w:rsidR="00DC2235">
        <w:t> mom.</w:t>
      </w:r>
      <w:r w:rsidR="00DC2235" w:rsidRPr="00AE1D60">
        <w:t xml:space="preserve"> sådant det lyder i landskapslagen 2011/73, som följer:</w:t>
      </w:r>
    </w:p>
    <w:p w:rsidR="00612F1D" w:rsidRPr="00AE1D60" w:rsidRDefault="00612F1D" w:rsidP="00612F1D">
      <w:pPr>
        <w:pStyle w:val="ANormal"/>
      </w:pPr>
    </w:p>
    <w:p w:rsidR="00612F1D" w:rsidRPr="00AE1D60" w:rsidRDefault="00612F1D" w:rsidP="00612F1D">
      <w:pPr>
        <w:pStyle w:val="LagParagraf"/>
      </w:pPr>
      <w:r w:rsidRPr="00AE1D60">
        <w:t>10</w:t>
      </w:r>
      <w:r>
        <w:t> §</w:t>
      </w:r>
    </w:p>
    <w:p w:rsidR="00612F1D" w:rsidRPr="00AE1D60" w:rsidRDefault="00612F1D" w:rsidP="00612F1D">
      <w:pPr>
        <w:pStyle w:val="LagPararubrik"/>
      </w:pPr>
      <w:r w:rsidRPr="00AE1D60">
        <w:t>Krav på tillstånd och miljögranskning</w:t>
      </w:r>
    </w:p>
    <w:p w:rsidR="00612F1D" w:rsidRPr="00AE1D60" w:rsidRDefault="00612F1D" w:rsidP="00612F1D">
      <w:pPr>
        <w:pStyle w:val="ANormal"/>
      </w:pPr>
      <w:r w:rsidRPr="00AE1D60">
        <w:tab/>
        <w:t>Tillstånd krävs för verksamhet som förutsätter tillstånd enligt</w:t>
      </w:r>
    </w:p>
    <w:p w:rsidR="00612F1D" w:rsidRPr="00AE1D60" w:rsidRDefault="00612F1D" w:rsidP="00612F1D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612F1D" w:rsidRPr="00AE1D60" w:rsidRDefault="00612F1D" w:rsidP="00612F1D">
      <w:pPr>
        <w:pStyle w:val="ANormal"/>
      </w:pPr>
      <w:r w:rsidRPr="00AE1D60">
        <w:tab/>
        <w:t>b) landskapslagen (0000:00) om tillämpning av rikets avfallslag, nedan avfallslagen,</w:t>
      </w:r>
    </w:p>
    <w:p w:rsidR="00612F1D" w:rsidRPr="00AE1D60" w:rsidRDefault="00612F1D" w:rsidP="00612F1D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612F1D" w:rsidRPr="00AE1D60" w:rsidRDefault="00612F1D" w:rsidP="00612F1D">
      <w:pPr>
        <w:pStyle w:val="ANormal"/>
      </w:pPr>
      <w:r w:rsidRPr="00AE1D60">
        <w:tab/>
        <w:t>Miljögranskning krävs för verksamheter som förutsätter miljögrans</w:t>
      </w:r>
      <w:r w:rsidRPr="00AE1D60">
        <w:t>k</w:t>
      </w:r>
      <w:r w:rsidRPr="00AE1D60">
        <w:t>ning enligt vattenlagen, avfallslagen eller 6</w:t>
      </w:r>
      <w:r>
        <w:t> kap.</w:t>
      </w:r>
      <w:r w:rsidRPr="00AE1D60">
        <w:t xml:space="preserve"> naturvårdslagen. Milj</w:t>
      </w:r>
      <w:r w:rsidRPr="00AE1D60">
        <w:t>ö</w:t>
      </w:r>
      <w:r w:rsidRPr="00AE1D60">
        <w:t>granskning krävs därtill för verksamhet som landskapsregeringen med stöd av 52</w:t>
      </w:r>
      <w:r>
        <w:t> §</w:t>
      </w:r>
      <w:r w:rsidRPr="00AE1D60">
        <w:t xml:space="preserve"> belagt med krav på miljögranskning. Miljögranskning krävs dock inte om verksamheten samtidigt är föremål för tillstånd eller ansökan om tillstånd enligt denna lag.</w:t>
      </w:r>
    </w:p>
    <w:p w:rsidR="00612F1D" w:rsidRPr="00AE1D60" w:rsidRDefault="00612F1D" w:rsidP="00612F1D">
      <w:pPr>
        <w:pStyle w:val="ANormal"/>
      </w:pPr>
    </w:p>
    <w:p w:rsidR="00612F1D" w:rsidRPr="00AE1D60" w:rsidRDefault="00612F1D" w:rsidP="00612F1D">
      <w:pPr>
        <w:pStyle w:val="LagParagraf"/>
      </w:pPr>
      <w:r w:rsidRPr="00AE1D60">
        <w:t>28b</w:t>
      </w:r>
      <w:r>
        <w:t> §</w:t>
      </w:r>
    </w:p>
    <w:p w:rsidR="00612F1D" w:rsidRPr="00AE1D60" w:rsidRDefault="00612F1D" w:rsidP="00612F1D">
      <w:pPr>
        <w:pStyle w:val="LagPararubrik"/>
      </w:pPr>
      <w:r w:rsidRPr="00AE1D60">
        <w:t>Inspektioner</w:t>
      </w:r>
    </w:p>
    <w:p w:rsidR="00612F1D" w:rsidRPr="00AE1D60" w:rsidRDefault="00612F1D" w:rsidP="00612F1D">
      <w:pPr>
        <w:pStyle w:val="ANormal"/>
      </w:pPr>
      <w:r w:rsidRPr="00AE1D60">
        <w:tab/>
        <w:t>Tillsynsmyndigheten ska med jämna mellanrum inspektera verksamhe</w:t>
      </w:r>
      <w:r w:rsidRPr="00AE1D60">
        <w:t>t</w:t>
      </w:r>
      <w:r w:rsidRPr="00AE1D60">
        <w:t>er som enligt avfallslagen är tillstånds- och miljögranskningspliktiga samt verksamhetsutövare som producerar farligt avfall. Inspektioner som avser insamling och transport ska omfatta det insamlade och transporterade avfa</w:t>
      </w:r>
      <w:r w:rsidRPr="00AE1D60">
        <w:t>l</w:t>
      </w:r>
      <w:r w:rsidRPr="00AE1D60">
        <w:t>lets mängd, art, ursprung och destination.</w:t>
      </w:r>
    </w:p>
    <w:p w:rsidR="00612F1D" w:rsidRPr="00AE1D60" w:rsidRDefault="00612F1D" w:rsidP="00612F1D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612F1D" w:rsidRPr="00AE1D60" w:rsidRDefault="00612F1D" w:rsidP="00612F1D">
      <w:pPr>
        <w:pStyle w:val="ANormal"/>
      </w:pPr>
    </w:p>
    <w:p w:rsidR="00612F1D" w:rsidRPr="00AE1D60" w:rsidRDefault="00612F1D" w:rsidP="00612F1D">
      <w:pPr>
        <w:pStyle w:val="LagParagraf"/>
      </w:pPr>
      <w:r w:rsidRPr="00AE1D60">
        <w:t>40</w:t>
      </w:r>
      <w:r>
        <w:t> §</w:t>
      </w:r>
    </w:p>
    <w:p w:rsidR="00612F1D" w:rsidRPr="00AE1D60" w:rsidRDefault="00612F1D" w:rsidP="00612F1D">
      <w:pPr>
        <w:pStyle w:val="LagPararubrik"/>
      </w:pPr>
      <w:r w:rsidRPr="00AE1D60">
        <w:t>Straffbestämmelser i speciallagar</w:t>
      </w:r>
    </w:p>
    <w:p w:rsidR="00612F1D" w:rsidRDefault="00612F1D" w:rsidP="00612F1D">
      <w:pPr>
        <w:pStyle w:val="ANormal"/>
      </w:pPr>
      <w:r w:rsidRPr="00AE1D60">
        <w:tab/>
        <w:t>Begås ett brott som avses i 9</w:t>
      </w:r>
      <w:r>
        <w:t> kap.</w:t>
      </w:r>
      <w:r w:rsidRPr="00AE1D60">
        <w:t xml:space="preserve"> vattenlagen tillämpas i första hand b</w:t>
      </w:r>
      <w:r w:rsidRPr="00AE1D60">
        <w:t>e</w:t>
      </w:r>
      <w:r w:rsidRPr="00AE1D60">
        <w:t>stämmelserna i nämnda kapitel och landskapslag. Straffbestämmelserna i avfallslagen tillämpas vid sidan av bestämmelserna i detta kapitel.</w:t>
      </w:r>
    </w:p>
    <w:p w:rsidR="00612F1D" w:rsidRPr="00AE1D60" w:rsidRDefault="00612F1D" w:rsidP="00612F1D">
      <w:pPr>
        <w:pStyle w:val="ANormal"/>
      </w:pPr>
    </w:p>
    <w:p w:rsidR="00612F1D" w:rsidRDefault="006D72E1" w:rsidP="00612F1D">
      <w:pPr>
        <w:pStyle w:val="ANormal"/>
        <w:jc w:val="center"/>
      </w:pPr>
      <w:hyperlink w:anchor="_top" w:tooltip="Klicka för att gå till toppen av dokumentet" w:history="1">
        <w:r w:rsidR="00612F1D">
          <w:rPr>
            <w:rStyle w:val="Hyperlnk"/>
          </w:rPr>
          <w:t>__________________</w:t>
        </w:r>
      </w:hyperlink>
    </w:p>
    <w:p w:rsidR="00612F1D" w:rsidRPr="00AE1D60" w:rsidRDefault="00612F1D" w:rsidP="00612F1D">
      <w:pPr>
        <w:pStyle w:val="ANormal"/>
      </w:pPr>
    </w:p>
    <w:p w:rsidR="00612F1D" w:rsidRPr="00AE1D60" w:rsidRDefault="00612F1D" w:rsidP="00612F1D">
      <w:pPr>
        <w:pStyle w:val="ANormal"/>
      </w:pPr>
      <w:r w:rsidRPr="00AE1D60">
        <w:tab/>
        <w:t>Denna lag träder i kraft den</w:t>
      </w:r>
    </w:p>
    <w:p w:rsidR="00612F1D" w:rsidRDefault="00612F1D" w:rsidP="00612F1D">
      <w:pPr>
        <w:pStyle w:val="ANormal"/>
      </w:pPr>
    </w:p>
    <w:p w:rsidR="00612F1D" w:rsidRDefault="006D72E1" w:rsidP="00612F1D">
      <w:pPr>
        <w:pStyle w:val="ANormal"/>
        <w:jc w:val="center"/>
      </w:pPr>
      <w:hyperlink w:anchor="_top" w:tooltip="Klicka för att gå till toppen av dokumentet" w:history="1">
        <w:r w:rsidR="00612F1D">
          <w:rPr>
            <w:rStyle w:val="Hyperlnk"/>
          </w:rPr>
          <w:t>__________________</w:t>
        </w:r>
      </w:hyperlink>
    </w:p>
    <w:p w:rsidR="00612F1D" w:rsidRPr="00AE1D60" w:rsidRDefault="00612F1D" w:rsidP="00612F1D">
      <w:pPr>
        <w:pStyle w:val="ANormal"/>
      </w:pPr>
    </w:p>
    <w:p w:rsidR="00F00806" w:rsidRDefault="00F00806" w:rsidP="00612F1D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551354">
              <w:t>21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551354" w:rsidRDefault="00551354" w:rsidP="0055135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4" w:rsidRDefault="00551354">
      <w:r>
        <w:separator/>
      </w:r>
    </w:p>
  </w:endnote>
  <w:endnote w:type="continuationSeparator" w:id="0">
    <w:p w:rsidR="00551354" w:rsidRDefault="005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D72E1">
      <w:rPr>
        <w:noProof/>
        <w:lang w:val="fi-FI"/>
      </w:rPr>
      <w:t>LTB092018.docx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4" w:rsidRDefault="00551354">
      <w:r>
        <w:separator/>
      </w:r>
    </w:p>
  </w:footnote>
  <w:footnote w:type="continuationSeparator" w:id="0">
    <w:p w:rsidR="00551354" w:rsidRDefault="0055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72E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54"/>
    <w:rsid w:val="00004B5B"/>
    <w:rsid w:val="00126F9F"/>
    <w:rsid w:val="00284C7A"/>
    <w:rsid w:val="002E1682"/>
    <w:rsid w:val="00337A19"/>
    <w:rsid w:val="0038180C"/>
    <w:rsid w:val="003A0AAD"/>
    <w:rsid w:val="004D7ED5"/>
    <w:rsid w:val="004E7D01"/>
    <w:rsid w:val="004F64FE"/>
    <w:rsid w:val="00551354"/>
    <w:rsid w:val="005C5E44"/>
    <w:rsid w:val="005E1BD9"/>
    <w:rsid w:val="005F6898"/>
    <w:rsid w:val="00612F1D"/>
    <w:rsid w:val="006538ED"/>
    <w:rsid w:val="00661B48"/>
    <w:rsid w:val="006D72E1"/>
    <w:rsid w:val="008414E5"/>
    <w:rsid w:val="00867707"/>
    <w:rsid w:val="008B5FA2"/>
    <w:rsid w:val="009E1423"/>
    <w:rsid w:val="009F1162"/>
    <w:rsid w:val="00B268C5"/>
    <w:rsid w:val="00B5110A"/>
    <w:rsid w:val="00BA3751"/>
    <w:rsid w:val="00BD48EF"/>
    <w:rsid w:val="00BE2983"/>
    <w:rsid w:val="00D636DC"/>
    <w:rsid w:val="00DC2235"/>
    <w:rsid w:val="00DD3988"/>
    <w:rsid w:val="00E6237B"/>
    <w:rsid w:val="00F0080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9/2018</vt:lpstr>
    </vt:vector>
  </TitlesOfParts>
  <Company>Ålands lagting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9/2018</dc:title>
  <dc:creator>Jessica Laaksonen</dc:creator>
  <cp:lastModifiedBy>Jessica Laaksonen</cp:lastModifiedBy>
  <cp:revision>7</cp:revision>
  <cp:lastPrinted>2018-03-26T05:08:00Z</cp:lastPrinted>
  <dcterms:created xsi:type="dcterms:W3CDTF">2018-03-19T08:26:00Z</dcterms:created>
  <dcterms:modified xsi:type="dcterms:W3CDTF">2018-03-26T05:09:00Z</dcterms:modified>
</cp:coreProperties>
</file>