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8C7C4B">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8C7C4B">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D37C64" w:rsidP="002D7229">
            <w:pPr>
              <w:pStyle w:val="xDokTypNr"/>
            </w:pPr>
            <w:r>
              <w:t>BETÄNKANDE nr 4</w:t>
            </w:r>
            <w:r w:rsidR="002401D0">
              <w:t>/20</w:t>
            </w:r>
            <w:r w:rsidR="00723B93">
              <w:t>1</w:t>
            </w:r>
            <w:r w:rsidR="002D7229">
              <w:t>7</w:t>
            </w:r>
            <w:r w:rsidR="0015337C">
              <w:t>-20</w:t>
            </w:r>
            <w:r w:rsidR="009F7CE2">
              <w:t>1</w:t>
            </w:r>
            <w:r w:rsidR="002D7229">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2336AD">
            <w:pPr>
              <w:pStyle w:val="xAvsandare2"/>
            </w:pPr>
            <w:r>
              <w:t>Lag- och kultur</w:t>
            </w:r>
            <w:r w:rsidR="002401D0">
              <w:t>utskottet</w:t>
            </w:r>
          </w:p>
        </w:tc>
        <w:tc>
          <w:tcPr>
            <w:tcW w:w="1725" w:type="dxa"/>
            <w:vAlign w:val="center"/>
          </w:tcPr>
          <w:p w:rsidR="002401D0" w:rsidRDefault="002401D0" w:rsidP="002B5815">
            <w:pPr>
              <w:pStyle w:val="xDatum1"/>
            </w:pPr>
            <w:r>
              <w:t>20</w:t>
            </w:r>
            <w:r w:rsidR="00B32E91">
              <w:t>1</w:t>
            </w:r>
            <w:r w:rsidR="002336AD">
              <w:t>7-1</w:t>
            </w:r>
            <w:r w:rsidR="002B5815">
              <w:t>2-12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2336AD">
      <w:pPr>
        <w:pStyle w:val="ArendeOverRubrik"/>
      </w:pPr>
      <w:r>
        <w:lastRenderedPageBreak/>
        <w:t>Lag- och kultur</w:t>
      </w:r>
      <w:r w:rsidR="002401D0">
        <w:t>utskottets betänkande</w:t>
      </w:r>
    </w:p>
    <w:p w:rsidR="002401D0" w:rsidRDefault="002336AD">
      <w:pPr>
        <w:pStyle w:val="ArendeRubrik"/>
      </w:pPr>
      <w:r>
        <w:t>Polisernas avgångsålder</w:t>
      </w:r>
    </w:p>
    <w:p w:rsidR="002401D0" w:rsidRDefault="002336AD">
      <w:pPr>
        <w:pStyle w:val="ArendeUnderRubrik"/>
      </w:pPr>
      <w:r>
        <w:t>Landskapsregeringens lagförslag nr 1/2017-2018</w:t>
      </w:r>
    </w:p>
    <w:p w:rsidR="002401D0" w:rsidRDefault="002401D0">
      <w:pPr>
        <w:pStyle w:val="ANormal"/>
      </w:pPr>
    </w:p>
    <w:p w:rsidR="002401D0" w:rsidRDefault="002401D0">
      <w:pPr>
        <w:pStyle w:val="Innehll1"/>
      </w:pPr>
      <w:r>
        <w:t>INNEHÅLL</w:t>
      </w:r>
    </w:p>
    <w:p w:rsidR="003A17FF"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0921256" w:history="1">
        <w:r w:rsidR="003A17FF" w:rsidRPr="00C560A3">
          <w:rPr>
            <w:rStyle w:val="Hyperlnk"/>
          </w:rPr>
          <w:t>Sammanfattning</w:t>
        </w:r>
        <w:r w:rsidR="003A17FF">
          <w:rPr>
            <w:webHidden/>
          </w:rPr>
          <w:tab/>
        </w:r>
        <w:r w:rsidR="003A17FF">
          <w:rPr>
            <w:webHidden/>
          </w:rPr>
          <w:fldChar w:fldCharType="begin"/>
        </w:r>
        <w:r w:rsidR="003A17FF">
          <w:rPr>
            <w:webHidden/>
          </w:rPr>
          <w:instrText xml:space="preserve"> PAGEREF _Toc500921256 \h </w:instrText>
        </w:r>
        <w:r w:rsidR="003A17FF">
          <w:rPr>
            <w:webHidden/>
          </w:rPr>
        </w:r>
        <w:r w:rsidR="003A17FF">
          <w:rPr>
            <w:webHidden/>
          </w:rPr>
          <w:fldChar w:fldCharType="separate"/>
        </w:r>
        <w:r w:rsidR="00D37C64">
          <w:rPr>
            <w:webHidden/>
          </w:rPr>
          <w:t>1</w:t>
        </w:r>
        <w:r w:rsidR="003A17FF">
          <w:rPr>
            <w:webHidden/>
          </w:rPr>
          <w:fldChar w:fldCharType="end"/>
        </w:r>
      </w:hyperlink>
    </w:p>
    <w:p w:rsidR="003A17FF" w:rsidRDefault="008C7C4B">
      <w:pPr>
        <w:pStyle w:val="Innehll2"/>
        <w:rPr>
          <w:rFonts w:asciiTheme="minorHAnsi" w:eastAsiaTheme="minorEastAsia" w:hAnsiTheme="minorHAnsi" w:cstheme="minorBidi"/>
          <w:sz w:val="22"/>
          <w:szCs w:val="22"/>
          <w:lang w:val="sv-FI" w:eastAsia="sv-FI"/>
        </w:rPr>
      </w:pPr>
      <w:hyperlink w:anchor="_Toc500921257" w:history="1">
        <w:r w:rsidR="003A17FF" w:rsidRPr="00C560A3">
          <w:rPr>
            <w:rStyle w:val="Hyperlnk"/>
          </w:rPr>
          <w:t>Landskapsregeringens förslag</w:t>
        </w:r>
        <w:r w:rsidR="003A17FF">
          <w:rPr>
            <w:webHidden/>
          </w:rPr>
          <w:tab/>
        </w:r>
        <w:r w:rsidR="003A17FF">
          <w:rPr>
            <w:webHidden/>
          </w:rPr>
          <w:fldChar w:fldCharType="begin"/>
        </w:r>
        <w:r w:rsidR="003A17FF">
          <w:rPr>
            <w:webHidden/>
          </w:rPr>
          <w:instrText xml:space="preserve"> PAGEREF _Toc500921257 \h </w:instrText>
        </w:r>
        <w:r w:rsidR="003A17FF">
          <w:rPr>
            <w:webHidden/>
          </w:rPr>
        </w:r>
        <w:r w:rsidR="003A17FF">
          <w:rPr>
            <w:webHidden/>
          </w:rPr>
          <w:fldChar w:fldCharType="separate"/>
        </w:r>
        <w:r w:rsidR="00D37C64">
          <w:rPr>
            <w:webHidden/>
          </w:rPr>
          <w:t>1</w:t>
        </w:r>
        <w:r w:rsidR="003A17FF">
          <w:rPr>
            <w:webHidden/>
          </w:rPr>
          <w:fldChar w:fldCharType="end"/>
        </w:r>
      </w:hyperlink>
    </w:p>
    <w:p w:rsidR="003A17FF" w:rsidRDefault="008C7C4B">
      <w:pPr>
        <w:pStyle w:val="Innehll2"/>
        <w:rPr>
          <w:rFonts w:asciiTheme="minorHAnsi" w:eastAsiaTheme="minorEastAsia" w:hAnsiTheme="minorHAnsi" w:cstheme="minorBidi"/>
          <w:sz w:val="22"/>
          <w:szCs w:val="22"/>
          <w:lang w:val="sv-FI" w:eastAsia="sv-FI"/>
        </w:rPr>
      </w:pPr>
      <w:hyperlink w:anchor="_Toc500921258" w:history="1">
        <w:r w:rsidR="003A17FF" w:rsidRPr="00C560A3">
          <w:rPr>
            <w:rStyle w:val="Hyperlnk"/>
          </w:rPr>
          <w:t>Utskottets förslag</w:t>
        </w:r>
        <w:r w:rsidR="003A17FF">
          <w:rPr>
            <w:webHidden/>
          </w:rPr>
          <w:tab/>
        </w:r>
        <w:r w:rsidR="003A17FF">
          <w:rPr>
            <w:webHidden/>
          </w:rPr>
          <w:fldChar w:fldCharType="begin"/>
        </w:r>
        <w:r w:rsidR="003A17FF">
          <w:rPr>
            <w:webHidden/>
          </w:rPr>
          <w:instrText xml:space="preserve"> PAGEREF _Toc500921258 \h </w:instrText>
        </w:r>
        <w:r w:rsidR="003A17FF">
          <w:rPr>
            <w:webHidden/>
          </w:rPr>
        </w:r>
        <w:r w:rsidR="003A17FF">
          <w:rPr>
            <w:webHidden/>
          </w:rPr>
          <w:fldChar w:fldCharType="separate"/>
        </w:r>
        <w:r w:rsidR="00D37C64">
          <w:rPr>
            <w:webHidden/>
          </w:rPr>
          <w:t>1</w:t>
        </w:r>
        <w:r w:rsidR="003A17FF">
          <w:rPr>
            <w:webHidden/>
          </w:rPr>
          <w:fldChar w:fldCharType="end"/>
        </w:r>
      </w:hyperlink>
    </w:p>
    <w:p w:rsidR="003A17FF" w:rsidRDefault="008C7C4B">
      <w:pPr>
        <w:pStyle w:val="Innehll1"/>
        <w:rPr>
          <w:rFonts w:asciiTheme="minorHAnsi" w:eastAsiaTheme="minorEastAsia" w:hAnsiTheme="minorHAnsi" w:cstheme="minorBidi"/>
          <w:sz w:val="22"/>
          <w:szCs w:val="22"/>
          <w:lang w:val="sv-FI" w:eastAsia="sv-FI"/>
        </w:rPr>
      </w:pPr>
      <w:hyperlink w:anchor="_Toc500921259" w:history="1">
        <w:r w:rsidR="003A17FF" w:rsidRPr="00C560A3">
          <w:rPr>
            <w:rStyle w:val="Hyperlnk"/>
          </w:rPr>
          <w:t>Utskottets synpunkter</w:t>
        </w:r>
        <w:r w:rsidR="003A17FF">
          <w:rPr>
            <w:webHidden/>
          </w:rPr>
          <w:tab/>
        </w:r>
        <w:r w:rsidR="003A17FF">
          <w:rPr>
            <w:webHidden/>
          </w:rPr>
          <w:fldChar w:fldCharType="begin"/>
        </w:r>
        <w:r w:rsidR="003A17FF">
          <w:rPr>
            <w:webHidden/>
          </w:rPr>
          <w:instrText xml:space="preserve"> PAGEREF _Toc500921259 \h </w:instrText>
        </w:r>
        <w:r w:rsidR="003A17FF">
          <w:rPr>
            <w:webHidden/>
          </w:rPr>
        </w:r>
        <w:r w:rsidR="003A17FF">
          <w:rPr>
            <w:webHidden/>
          </w:rPr>
          <w:fldChar w:fldCharType="separate"/>
        </w:r>
        <w:r w:rsidR="00D37C64">
          <w:rPr>
            <w:webHidden/>
          </w:rPr>
          <w:t>1</w:t>
        </w:r>
        <w:r w:rsidR="003A17FF">
          <w:rPr>
            <w:webHidden/>
          </w:rPr>
          <w:fldChar w:fldCharType="end"/>
        </w:r>
      </w:hyperlink>
    </w:p>
    <w:p w:rsidR="003A17FF" w:rsidRDefault="008C7C4B">
      <w:pPr>
        <w:pStyle w:val="Innehll1"/>
        <w:rPr>
          <w:rFonts w:asciiTheme="minorHAnsi" w:eastAsiaTheme="minorEastAsia" w:hAnsiTheme="minorHAnsi" w:cstheme="minorBidi"/>
          <w:sz w:val="22"/>
          <w:szCs w:val="22"/>
          <w:lang w:val="sv-FI" w:eastAsia="sv-FI"/>
        </w:rPr>
      </w:pPr>
      <w:hyperlink w:anchor="_Toc500921260" w:history="1">
        <w:r w:rsidR="003A17FF" w:rsidRPr="00C560A3">
          <w:rPr>
            <w:rStyle w:val="Hyperlnk"/>
          </w:rPr>
          <w:t>Ärendets behandling</w:t>
        </w:r>
        <w:r w:rsidR="003A17FF">
          <w:rPr>
            <w:webHidden/>
          </w:rPr>
          <w:tab/>
        </w:r>
        <w:r w:rsidR="003A17FF">
          <w:rPr>
            <w:webHidden/>
          </w:rPr>
          <w:fldChar w:fldCharType="begin"/>
        </w:r>
        <w:r w:rsidR="003A17FF">
          <w:rPr>
            <w:webHidden/>
          </w:rPr>
          <w:instrText xml:space="preserve"> PAGEREF _Toc500921260 \h </w:instrText>
        </w:r>
        <w:r w:rsidR="003A17FF">
          <w:rPr>
            <w:webHidden/>
          </w:rPr>
        </w:r>
        <w:r w:rsidR="003A17FF">
          <w:rPr>
            <w:webHidden/>
          </w:rPr>
          <w:fldChar w:fldCharType="separate"/>
        </w:r>
        <w:r w:rsidR="00D37C64">
          <w:rPr>
            <w:webHidden/>
          </w:rPr>
          <w:t>3</w:t>
        </w:r>
        <w:r w:rsidR="003A17FF">
          <w:rPr>
            <w:webHidden/>
          </w:rPr>
          <w:fldChar w:fldCharType="end"/>
        </w:r>
      </w:hyperlink>
    </w:p>
    <w:p w:rsidR="003A17FF" w:rsidRDefault="008C7C4B">
      <w:pPr>
        <w:pStyle w:val="Innehll1"/>
        <w:rPr>
          <w:rFonts w:asciiTheme="minorHAnsi" w:eastAsiaTheme="minorEastAsia" w:hAnsiTheme="minorHAnsi" w:cstheme="minorBidi"/>
          <w:sz w:val="22"/>
          <w:szCs w:val="22"/>
          <w:lang w:val="sv-FI" w:eastAsia="sv-FI"/>
        </w:rPr>
      </w:pPr>
      <w:hyperlink w:anchor="_Toc500921261" w:history="1">
        <w:r w:rsidR="003A17FF" w:rsidRPr="00C560A3">
          <w:rPr>
            <w:rStyle w:val="Hyperlnk"/>
          </w:rPr>
          <w:t>Utskottets förslag</w:t>
        </w:r>
        <w:r w:rsidR="003A17FF">
          <w:rPr>
            <w:webHidden/>
          </w:rPr>
          <w:tab/>
        </w:r>
        <w:r w:rsidR="003A17FF">
          <w:rPr>
            <w:webHidden/>
          </w:rPr>
          <w:fldChar w:fldCharType="begin"/>
        </w:r>
        <w:r w:rsidR="003A17FF">
          <w:rPr>
            <w:webHidden/>
          </w:rPr>
          <w:instrText xml:space="preserve"> PAGEREF _Toc500921261 \h </w:instrText>
        </w:r>
        <w:r w:rsidR="003A17FF">
          <w:rPr>
            <w:webHidden/>
          </w:rPr>
        </w:r>
        <w:r w:rsidR="003A17FF">
          <w:rPr>
            <w:webHidden/>
          </w:rPr>
          <w:fldChar w:fldCharType="separate"/>
        </w:r>
        <w:r w:rsidR="00D37C64">
          <w:rPr>
            <w:webHidden/>
          </w:rPr>
          <w:t>4</w:t>
        </w:r>
        <w:r w:rsidR="003A17FF">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1" w:name="_Toc529800932"/>
      <w:bookmarkStart w:id="2" w:name="_Toc500921256"/>
      <w:r>
        <w:t>Sammanfattning</w:t>
      </w:r>
      <w:bookmarkEnd w:id="1"/>
      <w:bookmarkEnd w:id="2"/>
    </w:p>
    <w:p w:rsidR="002401D0" w:rsidRDefault="002401D0">
      <w:pPr>
        <w:pStyle w:val="Rubrikmellanrum"/>
      </w:pPr>
    </w:p>
    <w:p w:rsidR="002401D0" w:rsidRDefault="002336AD">
      <w:pPr>
        <w:pStyle w:val="RubrikB"/>
      </w:pPr>
      <w:bookmarkStart w:id="3" w:name="_Toc529800933"/>
      <w:bookmarkStart w:id="4" w:name="_Toc500921257"/>
      <w:r>
        <w:t>Landskapsregeringens</w:t>
      </w:r>
      <w:r w:rsidR="002401D0">
        <w:t xml:space="preserve"> förslag</w:t>
      </w:r>
      <w:bookmarkEnd w:id="3"/>
      <w:bookmarkEnd w:id="4"/>
    </w:p>
    <w:p w:rsidR="002401D0" w:rsidRDefault="002401D0">
      <w:pPr>
        <w:pStyle w:val="Rubrikmellanrum"/>
      </w:pPr>
    </w:p>
    <w:p w:rsidR="002336AD" w:rsidRDefault="002336AD" w:rsidP="002336AD">
      <w:pPr>
        <w:pStyle w:val="ANormal"/>
      </w:pPr>
      <w:r>
        <w:t>Landskapsregeringen föreslår att 9 § i landskapslagen om Ålands poli</w:t>
      </w:r>
      <w:r>
        <w:t>s</w:t>
      </w:r>
      <w:r>
        <w:t>myndighet ändras så att den allmänna avgångsåldern för tjänstemän ska ti</w:t>
      </w:r>
      <w:r>
        <w:t>l</w:t>
      </w:r>
      <w:r>
        <w:t xml:space="preserve">lämpas på polismän efter en övergångsperiod. Förslaget medför behov av att upphäva en bestämmelse i </w:t>
      </w:r>
      <w:r w:rsidRPr="004C023E">
        <w:t>landskapslag</w:t>
      </w:r>
      <w:r>
        <w:t xml:space="preserve">stiftningen om </w:t>
      </w:r>
      <w:r w:rsidRPr="004C023E">
        <w:t>pension för a</w:t>
      </w:r>
      <w:r w:rsidRPr="004C023E">
        <w:t>r</w:t>
      </w:r>
      <w:r w:rsidRPr="004C023E">
        <w:t>betstagare</w:t>
      </w:r>
      <w:r>
        <w:t>.</w:t>
      </w:r>
    </w:p>
    <w:p w:rsidR="002401D0" w:rsidRDefault="002336AD">
      <w:pPr>
        <w:pStyle w:val="ANormal"/>
      </w:pPr>
      <w:r>
        <w:tab/>
      </w:r>
    </w:p>
    <w:p w:rsidR="002401D0" w:rsidRDefault="002401D0">
      <w:pPr>
        <w:pStyle w:val="RubrikB"/>
      </w:pPr>
      <w:bookmarkStart w:id="5" w:name="_Toc529800934"/>
      <w:bookmarkStart w:id="6" w:name="_Toc500921258"/>
      <w:r>
        <w:t>Utskottets förslag</w:t>
      </w:r>
      <w:bookmarkEnd w:id="5"/>
      <w:bookmarkEnd w:id="6"/>
    </w:p>
    <w:p w:rsidR="003A17FF" w:rsidRDefault="003A17FF" w:rsidP="003A17FF">
      <w:pPr>
        <w:pStyle w:val="Rubrikmellanrum"/>
      </w:pPr>
    </w:p>
    <w:p w:rsidR="003A17FF" w:rsidRDefault="003A17FF" w:rsidP="003A17FF">
      <w:pPr>
        <w:pStyle w:val="ANormal"/>
      </w:pPr>
      <w:r>
        <w:t>Utskottet föreslår att lagtinget antar lagförslagen i oförändrad lydelse.</w:t>
      </w:r>
    </w:p>
    <w:p w:rsidR="003A17FF" w:rsidRPr="003A17FF" w:rsidRDefault="003A17FF" w:rsidP="003A17FF">
      <w:pPr>
        <w:pStyle w:val="ANormal"/>
      </w:pPr>
    </w:p>
    <w:p w:rsidR="002401D0" w:rsidRDefault="002401D0">
      <w:pPr>
        <w:pStyle w:val="Rubrikmellanrum"/>
      </w:pPr>
    </w:p>
    <w:p w:rsidR="006429DB" w:rsidRDefault="006429DB" w:rsidP="006429DB">
      <w:pPr>
        <w:pStyle w:val="RubrikA"/>
      </w:pPr>
      <w:bookmarkStart w:id="7" w:name="_Toc529800935"/>
      <w:bookmarkStart w:id="8" w:name="_Toc500921259"/>
      <w:r>
        <w:t>Utskottets synpunkter</w:t>
      </w:r>
      <w:bookmarkEnd w:id="7"/>
      <w:bookmarkEnd w:id="8"/>
    </w:p>
    <w:p w:rsidR="006429DB" w:rsidRDefault="006429DB" w:rsidP="006429DB">
      <w:pPr>
        <w:pStyle w:val="Rubrikmellanrum"/>
      </w:pPr>
    </w:p>
    <w:p w:rsidR="0003557D" w:rsidRDefault="0003557D" w:rsidP="0003557D">
      <w:pPr>
        <w:pStyle w:val="RubrikD"/>
      </w:pPr>
      <w:r>
        <w:t>Pensionsåld</w:t>
      </w:r>
      <w:r w:rsidR="001D034F">
        <w:t>er</w:t>
      </w:r>
      <w:r w:rsidR="007E1190">
        <w:t>n</w:t>
      </w:r>
    </w:p>
    <w:p w:rsidR="001D034F" w:rsidRPr="001D034F" w:rsidRDefault="001D034F" w:rsidP="001D034F">
      <w:pPr>
        <w:pStyle w:val="Rubrikmellanrum"/>
      </w:pPr>
    </w:p>
    <w:p w:rsidR="001D034F" w:rsidRDefault="0003557D" w:rsidP="0003557D">
      <w:pPr>
        <w:pStyle w:val="ANormal"/>
      </w:pPr>
      <w:r w:rsidRPr="0003557D">
        <w:t xml:space="preserve">Pensionsåldern </w:t>
      </w:r>
      <w:r w:rsidR="004212F9">
        <w:t xml:space="preserve">är </w:t>
      </w:r>
      <w:r w:rsidRPr="0003557D">
        <w:t xml:space="preserve">den ålder när en person kan gå i ålderspension. </w:t>
      </w:r>
      <w:r w:rsidR="004212F9">
        <w:t>Ålder</w:t>
      </w:r>
      <w:r w:rsidR="004212F9">
        <w:t>s</w:t>
      </w:r>
      <w:r w:rsidR="004212F9">
        <w:t xml:space="preserve">pensionen är </w:t>
      </w:r>
      <w:r w:rsidRPr="0003557D">
        <w:t xml:space="preserve">flexibel </w:t>
      </w:r>
      <w:r w:rsidR="004212F9">
        <w:t xml:space="preserve">så att </w:t>
      </w:r>
      <w:r w:rsidRPr="0003557D">
        <w:t>man k</w:t>
      </w:r>
      <w:r w:rsidR="004212F9">
        <w:t>an</w:t>
      </w:r>
      <w:r w:rsidR="003A17FF">
        <w:t xml:space="preserve"> gå i </w:t>
      </w:r>
      <w:r w:rsidRPr="0003557D">
        <w:t xml:space="preserve">pension enligt eget val mellan 63 och 68 års ålder. I samband med den pensionsreform som trädde i kraft i början av </w:t>
      </w:r>
      <w:r w:rsidR="004212F9">
        <w:t>året</w:t>
      </w:r>
      <w:r w:rsidRPr="0003557D">
        <w:t xml:space="preserve"> bestämdes att den lägsta åldern för ålderspension höjs stegvis</w:t>
      </w:r>
      <w:r w:rsidR="001D034F">
        <w:t xml:space="preserve"> för olika ålderskategorier</w:t>
      </w:r>
      <w:r w:rsidRPr="0003557D">
        <w:t>.</w:t>
      </w:r>
      <w:r w:rsidR="001D034F">
        <w:t xml:space="preserve"> </w:t>
      </w:r>
    </w:p>
    <w:p w:rsidR="0003557D" w:rsidRDefault="001D034F" w:rsidP="0003557D">
      <w:pPr>
        <w:pStyle w:val="ANormal"/>
      </w:pPr>
      <w:r>
        <w:tab/>
      </w:r>
      <w:r w:rsidR="003A17FF">
        <w:t>I t</w:t>
      </w:r>
      <w:r w:rsidR="0003557D" w:rsidRPr="0003557D">
        <w:t xml:space="preserve">idigare pensionslagstiftning </w:t>
      </w:r>
      <w:r w:rsidR="003A17FF">
        <w:t xml:space="preserve">fanns bestämmelser </w:t>
      </w:r>
      <w:r w:rsidR="0003557D" w:rsidRPr="0003557D">
        <w:t>om yrkesbaserade pensionsåldrar som är lägre än den allmänna pensionsåldern</w:t>
      </w:r>
      <w:r w:rsidR="003A17FF">
        <w:t>. Bestämme</w:t>
      </w:r>
      <w:r w:rsidR="003A17FF">
        <w:t>l</w:t>
      </w:r>
      <w:r w:rsidR="003A17FF">
        <w:t xml:space="preserve">serna har </w:t>
      </w:r>
      <w:r w:rsidR="0003557D" w:rsidRPr="0003557D">
        <w:t>slopats</w:t>
      </w:r>
      <w:r>
        <w:t xml:space="preserve"> för alla utom för dem som </w:t>
      </w:r>
      <w:r w:rsidR="0003557D" w:rsidRPr="0003557D">
        <w:t>tidigare valt en yrkesbaserad pensionsålder</w:t>
      </w:r>
      <w:r w:rsidR="003A17FF">
        <w:t>.</w:t>
      </w:r>
    </w:p>
    <w:p w:rsidR="001D034F" w:rsidRDefault="001D034F" w:rsidP="0003557D">
      <w:pPr>
        <w:pStyle w:val="ANormal"/>
      </w:pPr>
    </w:p>
    <w:p w:rsidR="001D034F" w:rsidRDefault="001D034F" w:rsidP="001D034F">
      <w:pPr>
        <w:pStyle w:val="RubrikD"/>
      </w:pPr>
      <w:r>
        <w:t>Avgångsålder</w:t>
      </w:r>
      <w:r w:rsidR="007E1190">
        <w:t>n</w:t>
      </w:r>
    </w:p>
    <w:p w:rsidR="001D034F" w:rsidRDefault="001D034F" w:rsidP="001D034F">
      <w:pPr>
        <w:pStyle w:val="Rubrikmellanrum"/>
      </w:pPr>
    </w:p>
    <w:p w:rsidR="001D034F" w:rsidRDefault="0003557D" w:rsidP="001D034F">
      <w:pPr>
        <w:pStyle w:val="ANormal"/>
      </w:pPr>
      <w:r w:rsidRPr="001D034F">
        <w:t>Den ålder då en person senast måste avgå från sin tjänst kallas avgångså</w:t>
      </w:r>
      <w:r w:rsidRPr="001D034F">
        <w:t>l</w:t>
      </w:r>
      <w:r w:rsidRPr="001D034F">
        <w:t xml:space="preserve">der. Avgångsåldrarna har successivt höjts i samband med reformerna av pensionssystemet och -lagstiftningen. </w:t>
      </w:r>
    </w:p>
    <w:p w:rsidR="0003557D" w:rsidRDefault="001D034F" w:rsidP="001D034F">
      <w:pPr>
        <w:pStyle w:val="ANormal"/>
      </w:pPr>
      <w:r>
        <w:tab/>
        <w:t xml:space="preserve">När det </w:t>
      </w:r>
      <w:r w:rsidRPr="001D034F">
        <w:t>flex</w:t>
      </w:r>
      <w:r>
        <w:t>ibla</w:t>
      </w:r>
      <w:r w:rsidRPr="001D034F">
        <w:t xml:space="preserve"> system</w:t>
      </w:r>
      <w:r>
        <w:t>et</w:t>
      </w:r>
      <w:r w:rsidRPr="001D034F">
        <w:t xml:space="preserve"> för ålderspension mellan 63 och 68 år </w:t>
      </w:r>
      <w:r>
        <w:t>infördes uppstod</w:t>
      </w:r>
      <w:r w:rsidR="0003557D" w:rsidRPr="001D034F">
        <w:t xml:space="preserve"> ett behov av att ändra den allmänna avgångsåldern för tjänstemän inom förvaltningen </w:t>
      </w:r>
      <w:r>
        <w:t xml:space="preserve">från 65 </w:t>
      </w:r>
      <w:r w:rsidR="0003557D" w:rsidRPr="001D034F">
        <w:t>till 68 år</w:t>
      </w:r>
      <w:r>
        <w:t xml:space="preserve"> och m</w:t>
      </w:r>
      <w:r w:rsidR="0003557D" w:rsidRPr="001D034F">
        <w:t>ed anledning av den pensionsr</w:t>
      </w:r>
      <w:r w:rsidR="0003557D" w:rsidRPr="001D034F">
        <w:t>e</w:t>
      </w:r>
      <w:r w:rsidR="0003557D" w:rsidRPr="001D034F">
        <w:t xml:space="preserve">form som trädde i </w:t>
      </w:r>
      <w:r w:rsidR="003A17FF">
        <w:t xml:space="preserve">kraft i </w:t>
      </w:r>
      <w:r>
        <w:t>år</w:t>
      </w:r>
      <w:r w:rsidR="0003557D" w:rsidRPr="001D034F">
        <w:t xml:space="preserve"> hö</w:t>
      </w:r>
      <w:r w:rsidR="003A17FF">
        <w:t>jdes den allmänna avgångsåldern</w:t>
      </w:r>
      <w:r>
        <w:t xml:space="preserve"> stegvis för olika ålderskategorier så att avgångsåldern är</w:t>
      </w:r>
      <w:r w:rsidR="0003557D" w:rsidRPr="001D034F">
        <w:t xml:space="preserve"> 70 år för den som är född 1962 eller senare, om inte en lägre avgångsålder föreskrivits särskilt.</w:t>
      </w:r>
    </w:p>
    <w:p w:rsidR="001D034F" w:rsidRDefault="001D034F" w:rsidP="001D034F">
      <w:pPr>
        <w:pStyle w:val="ANormal"/>
      </w:pPr>
      <w:r>
        <w:lastRenderedPageBreak/>
        <w:tab/>
        <w:t xml:space="preserve">Poliserna är den grupp för vilken det har </w:t>
      </w:r>
      <w:r w:rsidRPr="001D034F">
        <w:t>föreskrivits en sådan lägre a</w:t>
      </w:r>
      <w:r w:rsidRPr="001D034F">
        <w:t>v</w:t>
      </w:r>
      <w:r>
        <w:t>gångsålder. Ö</w:t>
      </w:r>
      <w:r w:rsidRPr="001D034F">
        <w:t xml:space="preserve">verkommissarien och kommissarierna </w:t>
      </w:r>
      <w:r>
        <w:t>är enligt gällande re</w:t>
      </w:r>
      <w:r>
        <w:t>g</w:t>
      </w:r>
      <w:r>
        <w:t xml:space="preserve">ler </w:t>
      </w:r>
      <w:r w:rsidRPr="001D034F">
        <w:t>skyldiga att avgå från sin tjänst när de fyller 63 år</w:t>
      </w:r>
      <w:r>
        <w:t xml:space="preserve"> medan </w:t>
      </w:r>
      <w:r w:rsidRPr="001D034F">
        <w:t>polism</w:t>
      </w:r>
      <w:r>
        <w:t>än</w:t>
      </w:r>
      <w:r w:rsidRPr="001D034F">
        <w:t xml:space="preserve"> som hör till underbefälet eller manskapet </w:t>
      </w:r>
      <w:r>
        <w:t xml:space="preserve">är </w:t>
      </w:r>
      <w:r w:rsidRPr="001D034F">
        <w:t xml:space="preserve">skyldig att avgå från sin tjänst </w:t>
      </w:r>
      <w:r>
        <w:t>vid</w:t>
      </w:r>
      <w:r w:rsidRPr="001D034F">
        <w:t xml:space="preserve"> 60</w:t>
      </w:r>
      <w:r w:rsidR="003A17FF">
        <w:t xml:space="preserve"> år</w:t>
      </w:r>
      <w:r w:rsidRPr="001D034F">
        <w:t xml:space="preserve">. </w:t>
      </w:r>
    </w:p>
    <w:p w:rsidR="001D034F" w:rsidRDefault="0046443A" w:rsidP="001D034F">
      <w:pPr>
        <w:pStyle w:val="ANormal"/>
      </w:pPr>
      <w:r>
        <w:tab/>
      </w:r>
      <w:r w:rsidR="001D034F" w:rsidRPr="001D034F">
        <w:t>Lagstiftningen utgår från att en person i avgångsåldern ska ha en rätt till å</w:t>
      </w:r>
      <w:r>
        <w:t>ld</w:t>
      </w:r>
      <w:r w:rsidR="001D034F" w:rsidRPr="001D034F">
        <w:t>erspension</w:t>
      </w:r>
      <w:r>
        <w:t xml:space="preserve"> och poliser som u</w:t>
      </w:r>
      <w:r w:rsidR="001D034F" w:rsidRPr="001D034F">
        <w:t>ppnå</w:t>
      </w:r>
      <w:r>
        <w:t>r</w:t>
      </w:r>
      <w:r w:rsidR="001D034F" w:rsidRPr="001D034F">
        <w:t xml:space="preserve"> avgångsåldern har rätt till pension</w:t>
      </w:r>
      <w:r>
        <w:t xml:space="preserve"> utan förtidsminskning</w:t>
      </w:r>
      <w:r w:rsidR="001D034F" w:rsidRPr="001D034F">
        <w:t>.</w:t>
      </w:r>
    </w:p>
    <w:p w:rsidR="001D034F" w:rsidRDefault="001D034F" w:rsidP="001D034F">
      <w:pPr>
        <w:pStyle w:val="ANormal"/>
      </w:pPr>
    </w:p>
    <w:p w:rsidR="00FF29F6" w:rsidRDefault="003A17FF" w:rsidP="007E1190">
      <w:pPr>
        <w:pStyle w:val="RubrikD"/>
      </w:pPr>
      <w:r>
        <w:t>Höjningen av avgångsåldern</w:t>
      </w:r>
    </w:p>
    <w:p w:rsidR="007E1190" w:rsidRPr="007E1190" w:rsidRDefault="007E1190" w:rsidP="007E1190">
      <w:pPr>
        <w:pStyle w:val="Rubrikmellanrum"/>
      </w:pPr>
    </w:p>
    <w:p w:rsidR="00FF29F6" w:rsidRDefault="00FF29F6" w:rsidP="007E1190">
      <w:pPr>
        <w:pStyle w:val="ANormal"/>
      </w:pPr>
      <w:r w:rsidRPr="007E1190">
        <w:t xml:space="preserve">Landskapsregeringen föreslår att </w:t>
      </w:r>
      <w:r w:rsidR="003A17FF">
        <w:t>även poliserna ska omfattas av den al</w:t>
      </w:r>
      <w:r w:rsidR="003A17FF">
        <w:t>l</w:t>
      </w:r>
      <w:r w:rsidR="003A17FF">
        <w:t>männa avgångsåldern. H</w:t>
      </w:r>
      <w:r w:rsidRPr="007E1190">
        <w:t>öjningen av avgångsåldern kompletteras med övergångsbestämmelser som syftar till att dämpa effekterna av ändringarna för dem som snart går i pension. Avgångsåldern för poliser födda före 1965 ska fortsättningsvis vara 63 år för överkommissarien och kommissarierna och 60 år för övriga poliser. De poliser som på detta sätt skulle ha en lägre avgångsålder ska dock inte vara skyldiga att avgå när de uppnår avgångså</w:t>
      </w:r>
      <w:r w:rsidRPr="007E1190">
        <w:t>l</w:t>
      </w:r>
      <w:r w:rsidRPr="007E1190">
        <w:t>der utan de kan välja att fortsätta i sin tjänst tills de har uppnått den al</w:t>
      </w:r>
      <w:r w:rsidRPr="007E1190">
        <w:t>l</w:t>
      </w:r>
      <w:r w:rsidRPr="007E1190">
        <w:t>männa avgångsåldern.</w:t>
      </w:r>
    </w:p>
    <w:p w:rsidR="003A17FF" w:rsidRDefault="003A17FF" w:rsidP="007E1190">
      <w:pPr>
        <w:pStyle w:val="ANormal"/>
      </w:pPr>
    </w:p>
    <w:p w:rsidR="003A17FF" w:rsidRDefault="003A17FF" w:rsidP="003A17FF">
      <w:pPr>
        <w:pStyle w:val="RubrikD"/>
      </w:pPr>
      <w:r>
        <w:t>Övergångsbestämmelserna</w:t>
      </w:r>
    </w:p>
    <w:p w:rsidR="003A17FF" w:rsidRDefault="003A17FF" w:rsidP="003A17FF">
      <w:pPr>
        <w:pStyle w:val="Rubrikmellanrum"/>
      </w:pPr>
    </w:p>
    <w:p w:rsidR="00762DB2" w:rsidRPr="00762DB2" w:rsidRDefault="00FF29F6" w:rsidP="007E1190">
      <w:pPr>
        <w:pStyle w:val="ANormal"/>
      </w:pPr>
      <w:r w:rsidRPr="007E1190">
        <w:t>Utskottet har fört en diskussion om en eventuell förlängning av övergång</w:t>
      </w:r>
      <w:r w:rsidRPr="007E1190">
        <w:t>s</w:t>
      </w:r>
      <w:r w:rsidRPr="007E1190">
        <w:t xml:space="preserve">tiden med 10 år </w:t>
      </w:r>
      <w:r w:rsidR="00343E63" w:rsidRPr="007E1190">
        <w:t xml:space="preserve">alternativt </w:t>
      </w:r>
      <w:r w:rsidR="006C0BF6" w:rsidRPr="007E1190">
        <w:t xml:space="preserve">att </w:t>
      </w:r>
      <w:r w:rsidR="00343E63" w:rsidRPr="007E1190">
        <w:t>låt</w:t>
      </w:r>
      <w:r w:rsidR="006C0BF6" w:rsidRPr="007E1190">
        <w:t>a</w:t>
      </w:r>
      <w:r w:rsidR="00343E63" w:rsidRPr="007E1190">
        <w:t xml:space="preserve"> de nya bestämmelserna omfatta bara n</w:t>
      </w:r>
      <w:r w:rsidR="00343E63" w:rsidRPr="007E1190">
        <w:t>y</w:t>
      </w:r>
      <w:r w:rsidR="00343E63" w:rsidRPr="007E1190">
        <w:t>anställda</w:t>
      </w:r>
      <w:r w:rsidR="006C0BF6" w:rsidRPr="007E1190">
        <w:t xml:space="preserve">. En </w:t>
      </w:r>
      <w:r w:rsidRPr="007E1190">
        <w:t xml:space="preserve">tilläggsutredning </w:t>
      </w:r>
      <w:r w:rsidR="006C0BF6" w:rsidRPr="007E1190">
        <w:t xml:space="preserve">har därför </w:t>
      </w:r>
      <w:proofErr w:type="spellStart"/>
      <w:r w:rsidR="006C0BF6" w:rsidRPr="007E1190">
        <w:t>inbegärts</w:t>
      </w:r>
      <w:proofErr w:type="spellEnd"/>
      <w:r w:rsidR="006C0BF6" w:rsidRPr="007E1190">
        <w:t xml:space="preserve"> </w:t>
      </w:r>
      <w:r w:rsidRPr="007E1190">
        <w:t>från landskapsregerin</w:t>
      </w:r>
      <w:r w:rsidRPr="007E1190">
        <w:t>g</w:t>
      </w:r>
      <w:r w:rsidRPr="007E1190">
        <w:t>en</w:t>
      </w:r>
      <w:r w:rsidR="006C0BF6" w:rsidRPr="007E1190">
        <w:t>.</w:t>
      </w:r>
      <w:r w:rsidR="00343E63">
        <w:t xml:space="preserve"> </w:t>
      </w:r>
    </w:p>
    <w:p w:rsidR="00762DB2" w:rsidRPr="00762DB2" w:rsidRDefault="007E1190" w:rsidP="00762DB2">
      <w:pPr>
        <w:pStyle w:val="ANormal"/>
      </w:pPr>
      <w:r>
        <w:tab/>
      </w:r>
      <w:r w:rsidR="00343E63">
        <w:t>Att skjuta fram</w:t>
      </w:r>
      <w:r w:rsidR="00762DB2" w:rsidRPr="00762DB2">
        <w:t xml:space="preserve"> övergångsbestämmelserna 10 år</w:t>
      </w:r>
      <w:r w:rsidR="00343E63">
        <w:t xml:space="preserve"> skulle</w:t>
      </w:r>
      <w:r w:rsidR="006C0BF6">
        <w:t xml:space="preserve"> enligt tilläggsu</w:t>
      </w:r>
      <w:r w:rsidR="006C0BF6">
        <w:t>t</w:t>
      </w:r>
      <w:r w:rsidR="006C0BF6">
        <w:t xml:space="preserve">redningen </w:t>
      </w:r>
      <w:r w:rsidR="00762DB2" w:rsidRPr="00762DB2">
        <w:t>innebär</w:t>
      </w:r>
      <w:r w:rsidR="00343E63">
        <w:t>a</w:t>
      </w:r>
      <w:r w:rsidR="00762DB2" w:rsidRPr="00762DB2">
        <w:t xml:space="preserve"> att de polis</w:t>
      </w:r>
      <w:r w:rsidR="00343E63">
        <w:t>er</w:t>
      </w:r>
      <w:r w:rsidR="00762DB2" w:rsidRPr="00762DB2">
        <w:t xml:space="preserve"> som är födda före 1975 fortsättningsvis skulle vara skyldiga att avgå vid 60 eller 63 års ålder. Det torde inte finnas några konstitutionella hinder för </w:t>
      </w:r>
      <w:r w:rsidR="006429DB">
        <w:t xml:space="preserve">en sådan </w:t>
      </w:r>
      <w:r w:rsidR="00762DB2" w:rsidRPr="00762DB2">
        <w:t xml:space="preserve">övergångsbestämmelse men </w:t>
      </w:r>
      <w:r w:rsidR="006429DB">
        <w:t>den</w:t>
      </w:r>
      <w:r w:rsidR="00762DB2" w:rsidRPr="00762DB2">
        <w:t xml:space="preserve"> skulle innebära avsevärda tilläggsutgifter för landskapet i jämförelse med lagförslagets övergångsbestämmelser.</w:t>
      </w:r>
    </w:p>
    <w:p w:rsidR="0087350D" w:rsidRDefault="007E1190" w:rsidP="00762DB2">
      <w:pPr>
        <w:pStyle w:val="ANormal"/>
      </w:pPr>
      <w:r>
        <w:tab/>
      </w:r>
      <w:r w:rsidR="00343E63">
        <w:t xml:space="preserve">Alternativet att </w:t>
      </w:r>
      <w:r w:rsidR="00762DB2" w:rsidRPr="00762DB2">
        <w:t>enbart poliser som anställs efter att de föreslagna än</w:t>
      </w:r>
      <w:r w:rsidR="00762DB2" w:rsidRPr="00762DB2">
        <w:t>d</w:t>
      </w:r>
      <w:r w:rsidR="00762DB2" w:rsidRPr="00762DB2">
        <w:t>ringarna i landskapslag</w:t>
      </w:r>
      <w:r w:rsidR="00343E63">
        <w:t>en</w:t>
      </w:r>
      <w:r w:rsidR="00762DB2" w:rsidRPr="00762DB2">
        <w:t xml:space="preserve"> träder i kraft </w:t>
      </w:r>
      <w:r w:rsidR="00343E63">
        <w:t xml:space="preserve">skulle </w:t>
      </w:r>
      <w:r w:rsidR="00762DB2" w:rsidRPr="00762DB2">
        <w:t>medföra att avgångsåldern för poliserna varierar på basis av anställningstidpunkt</w:t>
      </w:r>
      <w:r w:rsidR="00343E63">
        <w:t xml:space="preserve"> </w:t>
      </w:r>
      <w:r w:rsidR="006C0BF6">
        <w:t xml:space="preserve">så att </w:t>
      </w:r>
      <w:r w:rsidR="00762DB2" w:rsidRPr="00762DB2">
        <w:t xml:space="preserve">äldre nyanställda med en livslång relevant arbetserfarenhet </w:t>
      </w:r>
      <w:r w:rsidR="006C0BF6">
        <w:t xml:space="preserve">kan ha </w:t>
      </w:r>
      <w:r w:rsidR="00762DB2" w:rsidRPr="00762DB2">
        <w:t>en högre avgångsålder än yngre poliser som anställts före lagändringen trätt i kraft</w:t>
      </w:r>
      <w:r w:rsidR="003A17FF">
        <w:t>,</w:t>
      </w:r>
      <w:r w:rsidR="0087350D">
        <w:t xml:space="preserve"> vilket kan uppl</w:t>
      </w:r>
      <w:r w:rsidR="0087350D">
        <w:t>e</w:t>
      </w:r>
      <w:r w:rsidR="0087350D">
        <w:t xml:space="preserve">vas som </w:t>
      </w:r>
      <w:r w:rsidR="00762DB2" w:rsidRPr="00762DB2">
        <w:t>godtyckligt och diskriminerande. Även landskapsregeringens fö</w:t>
      </w:r>
      <w:r w:rsidR="00762DB2" w:rsidRPr="00762DB2">
        <w:t>r</w:t>
      </w:r>
      <w:r w:rsidR="00762DB2" w:rsidRPr="00762DB2">
        <w:t>slag medför att det i ett övergångsskede uppstår grupper av polismän med olika avgångsåldrar</w:t>
      </w:r>
      <w:r w:rsidR="0087350D">
        <w:t xml:space="preserve"> men landskapsregeringen anser att det är </w:t>
      </w:r>
      <w:r w:rsidR="00762DB2" w:rsidRPr="00762DB2">
        <w:t>mera änd</w:t>
      </w:r>
      <w:r w:rsidR="00762DB2" w:rsidRPr="00762DB2">
        <w:t>a</w:t>
      </w:r>
      <w:r w:rsidR="00762DB2" w:rsidRPr="00762DB2">
        <w:t xml:space="preserve">målsenligt att uppdelningen i grupper baserar sig på ålder än på tidpunkt för anställning. </w:t>
      </w:r>
    </w:p>
    <w:p w:rsidR="006429DB" w:rsidRDefault="007E1190" w:rsidP="00762DB2">
      <w:pPr>
        <w:pStyle w:val="ANormal"/>
      </w:pPr>
      <w:r>
        <w:tab/>
      </w:r>
      <w:r w:rsidR="0087350D">
        <w:t xml:space="preserve">Landskapsregeringen berör även </w:t>
      </w:r>
      <w:r w:rsidR="00762DB2" w:rsidRPr="00762DB2">
        <w:t xml:space="preserve">de ekonomiska konsekvenserna </w:t>
      </w:r>
      <w:r w:rsidR="006C0BF6">
        <w:t>av a</w:t>
      </w:r>
      <w:r w:rsidR="006C0BF6">
        <w:t>l</w:t>
      </w:r>
      <w:r w:rsidR="006C0BF6">
        <w:t xml:space="preserve">ternativen </w:t>
      </w:r>
      <w:r w:rsidR="0087350D">
        <w:t xml:space="preserve">och </w:t>
      </w:r>
      <w:r w:rsidR="00762DB2" w:rsidRPr="00762DB2">
        <w:t>konstatera</w:t>
      </w:r>
      <w:r w:rsidR="0087350D">
        <w:t xml:space="preserve">r att de </w:t>
      </w:r>
      <w:r w:rsidR="00762DB2" w:rsidRPr="00762DB2">
        <w:t xml:space="preserve">minskade pensionsutgifter </w:t>
      </w:r>
      <w:r w:rsidR="0087350D">
        <w:t>som lagförsl</w:t>
      </w:r>
      <w:r w:rsidR="0087350D">
        <w:t>a</w:t>
      </w:r>
      <w:r w:rsidR="0087350D">
        <w:t xml:space="preserve">get innebär kommer </w:t>
      </w:r>
      <w:r w:rsidR="00762DB2" w:rsidRPr="00762DB2">
        <w:t>att märkas senast från år 2025</w:t>
      </w:r>
      <w:r w:rsidR="006C0BF6">
        <w:t xml:space="preserve"> medan en förlängning av övergångsbestämmelserna med 10 år skulle innebära att de </w:t>
      </w:r>
      <w:r w:rsidR="006C0BF6" w:rsidRPr="00762DB2">
        <w:t xml:space="preserve">minskade pensionsutgifter </w:t>
      </w:r>
      <w:r w:rsidR="006C0BF6">
        <w:t xml:space="preserve">blir </w:t>
      </w:r>
      <w:r w:rsidR="006C0BF6" w:rsidRPr="00762DB2">
        <w:t xml:space="preserve">märkbara först från år 2035 eftersom de som är födda </w:t>
      </w:r>
      <w:r w:rsidR="006C0BF6">
        <w:t xml:space="preserve">1974 får gå i pension vid 60 år, alltså </w:t>
      </w:r>
      <w:r w:rsidR="006C0BF6" w:rsidRPr="00762DB2">
        <w:t>år 2034</w:t>
      </w:r>
      <w:r w:rsidR="006C0BF6">
        <w:t>.</w:t>
      </w:r>
    </w:p>
    <w:p w:rsidR="006429DB" w:rsidRDefault="006429DB" w:rsidP="00762DB2">
      <w:pPr>
        <w:pStyle w:val="ANormal"/>
      </w:pPr>
      <w:r>
        <w:tab/>
      </w:r>
      <w:r w:rsidR="003A17FF">
        <w:t>Av de n</w:t>
      </w:r>
      <w:r w:rsidR="00762DB2" w:rsidRPr="00762DB2">
        <w:t>uvarande konstaplar</w:t>
      </w:r>
      <w:r w:rsidR="003A17FF">
        <w:t>na</w:t>
      </w:r>
      <w:r w:rsidR="00762DB2" w:rsidRPr="00762DB2">
        <w:t xml:space="preserve"> och kommissarier</w:t>
      </w:r>
      <w:r w:rsidR="003A17FF">
        <w:t>na</w:t>
      </w:r>
      <w:r w:rsidR="00762DB2" w:rsidRPr="00762DB2">
        <w:t xml:space="preserve"> får </w:t>
      </w:r>
      <w:r w:rsidR="007E1190" w:rsidRPr="00762DB2">
        <w:t xml:space="preserve">14 personer </w:t>
      </w:r>
      <w:r w:rsidR="003A17FF" w:rsidRPr="00762DB2">
        <w:t xml:space="preserve">med stöd av lagförslaget </w:t>
      </w:r>
      <w:r w:rsidR="00762DB2" w:rsidRPr="00762DB2">
        <w:t>välja mellan att gå i pension vid gällande lägre a</w:t>
      </w:r>
      <w:r w:rsidR="00762DB2" w:rsidRPr="00762DB2">
        <w:t>v</w:t>
      </w:r>
      <w:r w:rsidR="00762DB2" w:rsidRPr="00762DB2">
        <w:t xml:space="preserve">gångsålder eller fortsätta jobba så att avgång sker senast </w:t>
      </w:r>
      <w:r>
        <w:t>vid</w:t>
      </w:r>
      <w:r w:rsidR="00762DB2" w:rsidRPr="00762DB2">
        <w:t xml:space="preserve"> den allmänna avgångsåldern.</w:t>
      </w:r>
      <w:r>
        <w:t xml:space="preserve"> </w:t>
      </w:r>
      <w:r w:rsidR="00762DB2" w:rsidRPr="00762DB2">
        <w:t xml:space="preserve">Om övergångsperioden blir tio år längre än i lagförslaget blir landskapets kostnader </w:t>
      </w:r>
      <w:r w:rsidR="006C0BF6">
        <w:t>enligt</w:t>
      </w:r>
      <w:r w:rsidR="00762DB2" w:rsidRPr="00762DB2">
        <w:t xml:space="preserve"> en grov uppskattning totalt </w:t>
      </w:r>
      <w:proofErr w:type="gramStart"/>
      <w:r w:rsidR="00762DB2" w:rsidRPr="00762DB2">
        <w:t>1.650.000</w:t>
      </w:r>
      <w:proofErr w:type="gramEnd"/>
      <w:r w:rsidR="00762DB2" w:rsidRPr="00762DB2">
        <w:t xml:space="preserve"> euro för perioden 2025–2034. Den årliga kostnaden varierar mellan 60.000–</w:t>
      </w:r>
      <w:proofErr w:type="gramStart"/>
      <w:r w:rsidR="00762DB2" w:rsidRPr="00762DB2">
        <w:t>260.000</w:t>
      </w:r>
      <w:proofErr w:type="gramEnd"/>
      <w:r w:rsidR="00762DB2" w:rsidRPr="00762DB2">
        <w:t xml:space="preserve"> euro. </w:t>
      </w:r>
      <w:r>
        <w:t xml:space="preserve">Förlängningen av övergångstiden skulle innebära en viss minskning av kostnaden för </w:t>
      </w:r>
      <w:r w:rsidR="006C0BF6">
        <w:t>tilläggsförsäkring</w:t>
      </w:r>
      <w:r>
        <w:t xml:space="preserve">ar. </w:t>
      </w:r>
    </w:p>
    <w:p w:rsidR="00762DB2" w:rsidRDefault="006429DB" w:rsidP="00762DB2">
      <w:pPr>
        <w:pStyle w:val="ANormal"/>
      </w:pPr>
      <w:r>
        <w:lastRenderedPageBreak/>
        <w:tab/>
        <w:t xml:space="preserve">Landskapsregeringen ställer sig tveksam till om en höjning av </w:t>
      </w:r>
      <w:r w:rsidR="00762DB2" w:rsidRPr="00762DB2">
        <w:t>avgång</w:t>
      </w:r>
      <w:r w:rsidR="00762DB2" w:rsidRPr="00762DB2">
        <w:t>s</w:t>
      </w:r>
      <w:r w:rsidR="00762DB2" w:rsidRPr="00762DB2">
        <w:t xml:space="preserve">åldern enbart </w:t>
      </w:r>
      <w:r>
        <w:t xml:space="preserve">för </w:t>
      </w:r>
      <w:r w:rsidR="00762DB2" w:rsidRPr="00762DB2">
        <w:t>nyanställda poliser överhuvudtaget är genomförbar</w:t>
      </w:r>
      <w:r>
        <w:t xml:space="preserve"> och konstaterar att det skulle </w:t>
      </w:r>
      <w:r w:rsidR="00762DB2" w:rsidRPr="00762DB2">
        <w:t xml:space="preserve">innebär </w:t>
      </w:r>
      <w:r>
        <w:t>att</w:t>
      </w:r>
      <w:r w:rsidR="00762DB2" w:rsidRPr="00762DB2">
        <w:t xml:space="preserve"> inga inbesparingar </w:t>
      </w:r>
      <w:r>
        <w:t>görs</w:t>
      </w:r>
      <w:r w:rsidR="00762DB2" w:rsidRPr="00762DB2">
        <w:t xml:space="preserve"> för landskapets pensionssystem. Den yngsta polisen i landskapets pensionssystem är född 1984 och beräknas då gå i pension 2044. </w:t>
      </w:r>
    </w:p>
    <w:p w:rsidR="007E1190" w:rsidRDefault="007E1190" w:rsidP="00762DB2">
      <w:pPr>
        <w:pStyle w:val="ANormal"/>
      </w:pPr>
    </w:p>
    <w:p w:rsidR="007E1190" w:rsidRDefault="007E1190" w:rsidP="007E1190">
      <w:pPr>
        <w:pStyle w:val="RubrikD"/>
      </w:pPr>
      <w:r>
        <w:t>Konsekvenser för verksamheten</w:t>
      </w:r>
    </w:p>
    <w:p w:rsidR="007E1190" w:rsidRDefault="007E1190" w:rsidP="007E1190">
      <w:pPr>
        <w:pStyle w:val="Rubrikmellanrum"/>
      </w:pPr>
    </w:p>
    <w:p w:rsidR="00B6701D" w:rsidRDefault="00B6701D" w:rsidP="007E1190">
      <w:pPr>
        <w:pStyle w:val="ANormal"/>
      </w:pPr>
      <w:r>
        <w:t>En viss farhåga om att en förhöjning av avgångsåldern kan minska intresset för dem som planerar att söka till polisutbildningen, har ventilerats. Utsko</w:t>
      </w:r>
      <w:r>
        <w:t>t</w:t>
      </w:r>
      <w:r>
        <w:t>tet konstaterar dock att erfarenheter från riket visat att så inte är fallet. U</w:t>
      </w:r>
      <w:r>
        <w:t>t</w:t>
      </w:r>
      <w:r>
        <w:t>skottet ställer också sin förhoppning till att skälen till att söka till polisu</w:t>
      </w:r>
      <w:r>
        <w:t>t</w:t>
      </w:r>
      <w:r>
        <w:t xml:space="preserve">bildningen är andra än avgångsåldern. Vidare har utskottet fått </w:t>
      </w:r>
      <w:proofErr w:type="gramStart"/>
      <w:r>
        <w:t>erfara</w:t>
      </w:r>
      <w:proofErr w:type="gramEnd"/>
      <w:r>
        <w:t xml:space="preserve"> att styrelsen för Ålands polismyndighet undersöker möjligheten att anordna en förberedelsekurs för dem som är intresserade av att söka till polisutbil</w:t>
      </w:r>
      <w:r>
        <w:t>d</w:t>
      </w:r>
      <w:r>
        <w:t xml:space="preserve">ningen. </w:t>
      </w:r>
    </w:p>
    <w:p w:rsidR="007E1190" w:rsidRDefault="002B5815" w:rsidP="007E1190">
      <w:pPr>
        <w:pStyle w:val="ANormal"/>
      </w:pPr>
      <w:r>
        <w:tab/>
      </w:r>
      <w:r w:rsidR="007E1190" w:rsidRPr="007E1190">
        <w:t>Utskottet konstaterar i likhet med landskapsregeringen att en högre pensionsålder för poliser kan leda till en högre grad av nedsatt arbets- och funktionsförmåga vilket ställer krav på arbetsgivarens planering av ver</w:t>
      </w:r>
      <w:r w:rsidR="007E1190" w:rsidRPr="007E1190">
        <w:t>k</w:t>
      </w:r>
      <w:r w:rsidR="007E1190" w:rsidRPr="007E1190">
        <w:t>samheten och insatser för att förhindra nedsatt arbetsförmåga.</w:t>
      </w:r>
      <w:r w:rsidR="007E1190">
        <w:t xml:space="preserve"> </w:t>
      </w:r>
      <w:r w:rsidR="00124B19">
        <w:t>Utskottet n</w:t>
      </w:r>
      <w:r w:rsidR="00124B19">
        <w:t>o</w:t>
      </w:r>
      <w:r w:rsidR="00124B19">
        <w:t xml:space="preserve">terar utmaningen att i framtiden hålla kostnaderna nere med tanke på att fler poliser kan ha ett behov av andra arbetsuppgifter än tjänst i fält. </w:t>
      </w:r>
      <w:r w:rsidR="007E1190">
        <w:t>Utsko</w:t>
      </w:r>
      <w:r w:rsidR="007E1190">
        <w:t>t</w:t>
      </w:r>
      <w:r w:rsidR="007E1190">
        <w:t>tet</w:t>
      </w:r>
      <w:r w:rsidR="00B6701D">
        <w:t xml:space="preserve">, som </w:t>
      </w:r>
      <w:r>
        <w:t>anser</w:t>
      </w:r>
      <w:r w:rsidR="00B6701D">
        <w:t xml:space="preserve"> att en fungerande polisverksamhet tillhör ett rättssamhälles grundpelare, </w:t>
      </w:r>
      <w:r w:rsidR="007E1190">
        <w:t xml:space="preserve">förutsätter att de anställda som på grund av </w:t>
      </w:r>
      <w:r w:rsidR="00B6701D">
        <w:t>lagändringen får en förhöjning av avgångsåldern får lämpliga arbetsuppgifter inom organ</w:t>
      </w:r>
      <w:r w:rsidR="00B6701D">
        <w:t>i</w:t>
      </w:r>
      <w:r w:rsidR="00B6701D">
        <w:t xml:space="preserve">sationen. </w:t>
      </w:r>
    </w:p>
    <w:p w:rsidR="00124B19" w:rsidRPr="007E1190" w:rsidRDefault="00124B19" w:rsidP="007E1190">
      <w:pPr>
        <w:pStyle w:val="ANormal"/>
      </w:pPr>
      <w:r>
        <w:tab/>
      </w:r>
    </w:p>
    <w:p w:rsidR="007E1190" w:rsidRDefault="007E1190" w:rsidP="007E1190">
      <w:pPr>
        <w:pStyle w:val="RubrikD"/>
      </w:pPr>
    </w:p>
    <w:p w:rsidR="007E1190" w:rsidRDefault="007E1190" w:rsidP="007E1190">
      <w:pPr>
        <w:pStyle w:val="RubrikD"/>
      </w:pPr>
      <w:r>
        <w:t xml:space="preserve">Utskottets </w:t>
      </w:r>
      <w:r w:rsidR="002B5815">
        <w:t>slutssatser</w:t>
      </w:r>
    </w:p>
    <w:p w:rsidR="007E1190" w:rsidRDefault="007E1190" w:rsidP="007E1190">
      <w:pPr>
        <w:pStyle w:val="Rubrikmellanrum"/>
      </w:pPr>
    </w:p>
    <w:p w:rsidR="007E1190" w:rsidRDefault="00F2479F" w:rsidP="007E1190">
      <w:pPr>
        <w:pStyle w:val="ANormal"/>
      </w:pPr>
      <w:r>
        <w:t xml:space="preserve">Landskapsregeringens </w:t>
      </w:r>
      <w:r w:rsidR="007E1190" w:rsidRPr="0046443A">
        <w:t xml:space="preserve">huvudsakliga </w:t>
      </w:r>
      <w:r>
        <w:t>skäl</w:t>
      </w:r>
      <w:r w:rsidR="007E1190" w:rsidRPr="0046443A">
        <w:t xml:space="preserve"> till att höja polisernas avgångså</w:t>
      </w:r>
      <w:r w:rsidR="007E1190" w:rsidRPr="0046443A">
        <w:t>l</w:t>
      </w:r>
      <w:r w:rsidR="007E1190" w:rsidRPr="0046443A">
        <w:t>der är att pensionssystemet och de allmänna avgångsåldrarna för landska</w:t>
      </w:r>
      <w:r w:rsidR="007E1190" w:rsidRPr="0046443A">
        <w:t>p</w:t>
      </w:r>
      <w:r w:rsidR="007E1190" w:rsidRPr="0046443A">
        <w:t>ets anställda har ändrats på ett signifikant sätt.</w:t>
      </w:r>
      <w:r w:rsidR="007E1190">
        <w:t xml:space="preserve"> Vidare konstaterar lan</w:t>
      </w:r>
      <w:r w:rsidR="007E1190">
        <w:t>d</w:t>
      </w:r>
      <w:r w:rsidR="007E1190">
        <w:t xml:space="preserve">skapsregeringen </w:t>
      </w:r>
      <w:r w:rsidR="007E1190" w:rsidRPr="0046443A">
        <w:t xml:space="preserve">att </w:t>
      </w:r>
      <w:r w:rsidR="007E1190">
        <w:t xml:space="preserve">de åländska </w:t>
      </w:r>
      <w:r w:rsidR="007E1190" w:rsidRPr="0046443A">
        <w:t xml:space="preserve">polisernas lägre avgångsåldrar infördes med hänvisning till dåvarande bestämmelser i rikslagstiftning </w:t>
      </w:r>
      <w:r w:rsidR="007E1190">
        <w:t>men från och med år</w:t>
      </w:r>
      <w:r w:rsidR="007E1190" w:rsidRPr="0046443A">
        <w:t xml:space="preserve"> 2013 har avgångsåldern för poliser</w:t>
      </w:r>
      <w:r w:rsidR="00124B19">
        <w:t>na</w:t>
      </w:r>
      <w:r w:rsidR="007E1190" w:rsidRPr="0046443A">
        <w:t xml:space="preserve"> i riket höjts till 68 år.</w:t>
      </w:r>
      <w:r w:rsidR="007E1190">
        <w:t xml:space="preserve"> </w:t>
      </w:r>
    </w:p>
    <w:p w:rsidR="007E1190" w:rsidRDefault="007E1190" w:rsidP="007E1190">
      <w:pPr>
        <w:pStyle w:val="ANormal"/>
      </w:pPr>
      <w:r>
        <w:tab/>
        <w:t xml:space="preserve">Utskottet delar landskapsregeringens åsikt att </w:t>
      </w:r>
      <w:r w:rsidRPr="0046443A">
        <w:t>avgångsåldrarna för pol</w:t>
      </w:r>
      <w:r w:rsidRPr="0046443A">
        <w:t>i</w:t>
      </w:r>
      <w:r w:rsidRPr="0046443A">
        <w:t xml:space="preserve">serna inom Ålands polismyndighet bör ändras så att </w:t>
      </w:r>
      <w:r>
        <w:t xml:space="preserve">poliserna har samma </w:t>
      </w:r>
      <w:r w:rsidRPr="0046443A">
        <w:t xml:space="preserve">allmänna avgångsålder </w:t>
      </w:r>
      <w:r>
        <w:t xml:space="preserve">som övriga </w:t>
      </w:r>
      <w:r w:rsidRPr="0046443A">
        <w:t>anställda inom landskapsförvaltningen</w:t>
      </w:r>
      <w:r>
        <w:t>.</w:t>
      </w:r>
    </w:p>
    <w:p w:rsidR="007E1190" w:rsidRDefault="007E1190" w:rsidP="007E1190">
      <w:pPr>
        <w:pStyle w:val="ANormal"/>
      </w:pPr>
      <w:r>
        <w:tab/>
      </w:r>
    </w:p>
    <w:p w:rsidR="002401D0" w:rsidRDefault="002401D0">
      <w:pPr>
        <w:pStyle w:val="ANormal"/>
      </w:pPr>
    </w:p>
    <w:p w:rsidR="002401D0" w:rsidRDefault="002401D0">
      <w:pPr>
        <w:pStyle w:val="RubrikA"/>
      </w:pPr>
      <w:bookmarkStart w:id="9" w:name="_Toc529800936"/>
      <w:bookmarkStart w:id="10" w:name="_Toc500921260"/>
      <w:r>
        <w:t>Ärendets behandling</w:t>
      </w:r>
      <w:bookmarkEnd w:id="9"/>
      <w:bookmarkEnd w:id="10"/>
    </w:p>
    <w:p w:rsidR="002401D0" w:rsidRDefault="002401D0">
      <w:pPr>
        <w:pStyle w:val="Rubrikmellanrum"/>
      </w:pPr>
    </w:p>
    <w:p w:rsidR="002336AD" w:rsidRDefault="002336AD" w:rsidP="002336AD">
      <w:pPr>
        <w:pStyle w:val="ANormal"/>
      </w:pPr>
      <w:r w:rsidRPr="009A273F">
        <w:t xml:space="preserve">Lagtinget har den </w:t>
      </w:r>
      <w:r>
        <w:t>8 november 2017</w:t>
      </w:r>
      <w:r w:rsidRPr="009A273F">
        <w:t xml:space="preserve"> </w:t>
      </w:r>
      <w:proofErr w:type="spellStart"/>
      <w:r w:rsidRPr="009A273F">
        <w:t>inbegärt</w:t>
      </w:r>
      <w:proofErr w:type="spellEnd"/>
      <w:r w:rsidRPr="009A273F">
        <w:t xml:space="preserve"> lag- och kulturutskottets yt</w:t>
      </w:r>
      <w:r w:rsidRPr="009A273F">
        <w:t>t</w:t>
      </w:r>
      <w:r w:rsidRPr="009A273F">
        <w:t>rande i ärendet.</w:t>
      </w:r>
    </w:p>
    <w:p w:rsidR="002336AD" w:rsidRDefault="002336AD" w:rsidP="002336AD">
      <w:pPr>
        <w:pStyle w:val="ANormal"/>
      </w:pPr>
      <w:r>
        <w:tab/>
        <w:t>Utskottet har i ärendet hört</w:t>
      </w:r>
      <w:r w:rsidR="00D86B65">
        <w:t xml:space="preserve"> ministern Nina Fellman, polismästaren M</w:t>
      </w:r>
      <w:r w:rsidR="00D86B65">
        <w:t>a</w:t>
      </w:r>
      <w:r w:rsidR="00D86B65">
        <w:t xml:space="preserve">ria </w:t>
      </w:r>
      <w:proofErr w:type="spellStart"/>
      <w:r w:rsidR="00D86B65">
        <w:t>Hoikkala</w:t>
      </w:r>
      <w:proofErr w:type="spellEnd"/>
      <w:r w:rsidR="00D86B65">
        <w:t xml:space="preserve"> (per telefon), lagberedaren Sören Silverström, pensionshan</w:t>
      </w:r>
      <w:r w:rsidR="00D86B65">
        <w:t>d</w:t>
      </w:r>
      <w:r w:rsidR="00D86B65">
        <w:t xml:space="preserve">läggaren Monica </w:t>
      </w:r>
      <w:proofErr w:type="spellStart"/>
      <w:r w:rsidR="00D86B65">
        <w:t>Clemes</w:t>
      </w:r>
      <w:proofErr w:type="spellEnd"/>
      <w:r w:rsidR="00D86B65">
        <w:t xml:space="preserve"> samt de fackliga representanterna äldre konst</w:t>
      </w:r>
      <w:r w:rsidR="00D86B65">
        <w:t>a</w:t>
      </w:r>
      <w:r w:rsidR="00D86B65">
        <w:t>pel</w:t>
      </w:r>
      <w:r w:rsidR="00124B19">
        <w:t>n</w:t>
      </w:r>
      <w:r w:rsidR="00D86B65">
        <w:t xml:space="preserve"> Dan Sjövall, t.f. överkonstapel</w:t>
      </w:r>
      <w:r w:rsidR="00124B19">
        <w:t>n</w:t>
      </w:r>
      <w:r w:rsidR="00D86B65">
        <w:t xml:space="preserve"> Kristian Erik</w:t>
      </w:r>
      <w:r w:rsidR="00124B19">
        <w:t>sson, t.f. överkonstapeln Tomas Nymark och</w:t>
      </w:r>
      <w:r w:rsidR="00D86B65">
        <w:t xml:space="preserve"> äldre konstapel</w:t>
      </w:r>
      <w:r w:rsidR="00124B19">
        <w:t>n</w:t>
      </w:r>
      <w:r w:rsidR="00D86B65">
        <w:t xml:space="preserve"> Jan Johansson.  </w:t>
      </w:r>
    </w:p>
    <w:p w:rsidR="002336AD" w:rsidRDefault="002336AD" w:rsidP="002336AD">
      <w:pPr>
        <w:pStyle w:val="ANormal"/>
        <w:rPr>
          <w:rFonts w:ascii="Helvetica" w:hAnsi="Helvetica" w:cs="Helvetica"/>
        </w:rPr>
      </w:pPr>
      <w:r>
        <w:tab/>
      </w:r>
      <w:r w:rsidRPr="009A273F">
        <w:t>I ärendets avgörande behandling deltog ordföranden Harry Jansson, viceordföranden Roger Eriksson</w:t>
      </w:r>
      <w:r>
        <w:t xml:space="preserve">, ledamöterna Petri Carlsson, Brage Eklund, Bert Häggblom, Mikael </w:t>
      </w:r>
      <w:proofErr w:type="spellStart"/>
      <w:r>
        <w:t>Staffas</w:t>
      </w:r>
      <w:proofErr w:type="spellEnd"/>
      <w:r>
        <w:t xml:space="preserve"> och Tony Wikström</w:t>
      </w:r>
      <w:r>
        <w:rPr>
          <w:rFonts w:ascii="Helvetica" w:hAnsi="Helvetica" w:cs="Helvetica"/>
        </w:rPr>
        <w:t>.</w:t>
      </w:r>
    </w:p>
    <w:p w:rsidR="00D86B65" w:rsidRDefault="00D86B65" w:rsidP="002336AD">
      <w:pPr>
        <w:pStyle w:val="ANormal"/>
      </w:pPr>
      <w:r>
        <w:rPr>
          <w:rFonts w:ascii="Helvetica" w:hAnsi="Helvetica" w:cs="Helvetica"/>
        </w:rPr>
        <w:tab/>
      </w:r>
      <w:r w:rsidRPr="00D86B65">
        <w:t>Beslutet tillkom efter en omröstning som utföll 4-3. O</w:t>
      </w:r>
      <w:r w:rsidRPr="009A273F">
        <w:t>rdföranden Harry Jansson</w:t>
      </w:r>
      <w:r>
        <w:t xml:space="preserve"> samt ledamöterna Brage Eklund och Bert Häggblom fogar en r</w:t>
      </w:r>
      <w:r>
        <w:t>e</w:t>
      </w:r>
      <w:r>
        <w:t>servation till betänkandet.</w:t>
      </w:r>
    </w:p>
    <w:p w:rsidR="002401D0" w:rsidRDefault="00D86B65">
      <w:pPr>
        <w:pStyle w:val="ANormal"/>
      </w:pPr>
      <w:r>
        <w:tab/>
        <w:t>V</w:t>
      </w:r>
      <w:r w:rsidRPr="009A273F">
        <w:t>iceordföranden Roger Eriksson</w:t>
      </w:r>
      <w:r>
        <w:t xml:space="preserve"> utsågs att presentera betänkandet.</w:t>
      </w:r>
    </w:p>
    <w:p w:rsidR="002401D0" w:rsidRDefault="002401D0">
      <w:pPr>
        <w:pStyle w:val="ANormal"/>
      </w:pPr>
    </w:p>
    <w:p w:rsidR="002401D0" w:rsidRDefault="002401D0">
      <w:pPr>
        <w:pStyle w:val="RubrikA"/>
      </w:pPr>
      <w:bookmarkStart w:id="11" w:name="_Toc529800937"/>
      <w:bookmarkStart w:id="12" w:name="_Toc500921261"/>
      <w:r>
        <w:lastRenderedPageBreak/>
        <w:t>Utskottets förslag</w:t>
      </w:r>
      <w:bookmarkEnd w:id="11"/>
      <w:bookmarkEnd w:id="12"/>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proofErr w:type="gramStart"/>
      <w:r>
        <w:t>att lagtinget</w:t>
      </w:r>
      <w:r w:rsidR="002336AD">
        <w:t xml:space="preserve"> antar lagförslagen i </w:t>
      </w:r>
      <w:r w:rsidR="002B5815">
        <w:t>oförändrad lydelse.</w:t>
      </w:r>
      <w:proofErr w:type="gramEnd"/>
    </w:p>
    <w:p w:rsidR="002336AD" w:rsidRDefault="002336AD" w:rsidP="002336AD">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2B5815">
            <w:pPr>
              <w:pStyle w:val="ANormal"/>
              <w:keepNext/>
            </w:pPr>
            <w:r>
              <w:t xml:space="preserve">Mariehamn den </w:t>
            </w:r>
            <w:r w:rsidR="002B5815">
              <w:t xml:space="preserve">12 december </w:t>
            </w:r>
            <w:r w:rsidR="002336AD">
              <w:t>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2336AD">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2336AD">
            <w:pPr>
              <w:pStyle w:val="ANormal"/>
              <w:keepNext/>
            </w:pPr>
            <w:r>
              <w:t>Susanne Eriksson</w:t>
            </w:r>
          </w:p>
        </w:tc>
      </w:tr>
    </w:tbl>
    <w:p w:rsidR="002401D0" w:rsidRDefault="002401D0">
      <w:pPr>
        <w:pStyle w:val="ANormal"/>
      </w:pPr>
    </w:p>
    <w:p w:rsidR="0076270B" w:rsidRDefault="0076270B">
      <w:pPr>
        <w:pStyle w:val="ANormal"/>
      </w:pPr>
    </w:p>
    <w:p w:rsidR="0076270B" w:rsidRDefault="0076270B">
      <w:pPr>
        <w:pStyle w:val="ANormal"/>
      </w:pPr>
    </w:p>
    <w:p w:rsidR="0076270B" w:rsidRDefault="0076270B">
      <w:pPr>
        <w:pStyle w:val="ANormal"/>
        <w:sectPr w:rsidR="0076270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76270B">
        <w:trPr>
          <w:cantSplit/>
          <w:trHeight w:val="20"/>
        </w:trPr>
        <w:tc>
          <w:tcPr>
            <w:tcW w:w="861" w:type="dxa"/>
            <w:vMerge w:val="restart"/>
          </w:tcPr>
          <w:p w:rsidR="0076270B" w:rsidRDefault="0076270B" w:rsidP="00347147">
            <w:pPr>
              <w:pStyle w:val="ANormal"/>
              <w:rPr>
                <w:noProof/>
              </w:rPr>
            </w:pPr>
            <w:bookmarkStart w:id="13" w:name="_GoBack"/>
            <w:r>
              <w:rPr>
                <w:noProof/>
              </w:rPr>
              <w:lastRenderedPageBreak/>
              <w:pict>
                <v:shape id="Bild 1" o:spid="_x0000_i1027" type="#_x0000_t75" alt="Beskrivning: LSvapen" style="width:37.65pt;height:54pt;visibility:visible">
                  <v:imagedata r:id="rId15" o:title="LSvapen"/>
                </v:shape>
              </w:pict>
            </w:r>
          </w:p>
        </w:tc>
        <w:tc>
          <w:tcPr>
            <w:tcW w:w="8736" w:type="dxa"/>
            <w:gridSpan w:val="3"/>
            <w:vAlign w:val="bottom"/>
          </w:tcPr>
          <w:p w:rsidR="0076270B" w:rsidRDefault="0076270B">
            <w:pPr>
              <w:pStyle w:val="xMellanrum"/>
            </w:pPr>
            <w:r>
              <w:rPr>
                <w:noProof/>
              </w:rPr>
              <w:pict>
                <v:shape id="Bild 2" o:spid="_x0000_i1028" type="#_x0000_t75" alt="Beskrivning: 5x5px" style="width:4pt;height:4pt;visibility:visible">
                  <v:imagedata r:id="rId16" o:title="5x5px"/>
                </v:shape>
              </w:pict>
            </w:r>
          </w:p>
        </w:tc>
      </w:tr>
      <w:tr w:rsidR="0076270B">
        <w:trPr>
          <w:cantSplit/>
          <w:trHeight w:val="299"/>
        </w:trPr>
        <w:tc>
          <w:tcPr>
            <w:tcW w:w="861" w:type="dxa"/>
            <w:vMerge/>
          </w:tcPr>
          <w:p w:rsidR="0076270B" w:rsidRDefault="0076270B">
            <w:pPr>
              <w:pStyle w:val="xLedtext"/>
            </w:pPr>
          </w:p>
        </w:tc>
        <w:tc>
          <w:tcPr>
            <w:tcW w:w="4448" w:type="dxa"/>
            <w:vAlign w:val="bottom"/>
          </w:tcPr>
          <w:p w:rsidR="0076270B" w:rsidRDefault="0076270B">
            <w:pPr>
              <w:pStyle w:val="xAvsandare1"/>
            </w:pPr>
            <w:r>
              <w:t>Ålands lagting</w:t>
            </w:r>
          </w:p>
        </w:tc>
        <w:tc>
          <w:tcPr>
            <w:tcW w:w="4288" w:type="dxa"/>
            <w:gridSpan w:val="2"/>
            <w:vAlign w:val="bottom"/>
          </w:tcPr>
          <w:p w:rsidR="0076270B" w:rsidRDefault="0076270B" w:rsidP="00377141">
            <w:pPr>
              <w:pStyle w:val="xDokTypNr"/>
            </w:pPr>
            <w:r>
              <w:t>RESERVATION</w:t>
            </w:r>
          </w:p>
        </w:tc>
      </w:tr>
      <w:tr w:rsidR="0076270B">
        <w:trPr>
          <w:cantSplit/>
          <w:trHeight w:val="238"/>
        </w:trPr>
        <w:tc>
          <w:tcPr>
            <w:tcW w:w="861" w:type="dxa"/>
            <w:vMerge/>
          </w:tcPr>
          <w:p w:rsidR="0076270B" w:rsidRDefault="0076270B">
            <w:pPr>
              <w:pStyle w:val="xLedtext"/>
            </w:pPr>
          </w:p>
        </w:tc>
        <w:tc>
          <w:tcPr>
            <w:tcW w:w="4448" w:type="dxa"/>
            <w:vAlign w:val="bottom"/>
          </w:tcPr>
          <w:p w:rsidR="0076270B" w:rsidRDefault="0076270B">
            <w:pPr>
              <w:pStyle w:val="xLedtext"/>
            </w:pPr>
            <w:r>
              <w:t xml:space="preserve">Lagtingsledamot </w:t>
            </w:r>
          </w:p>
        </w:tc>
        <w:tc>
          <w:tcPr>
            <w:tcW w:w="1725" w:type="dxa"/>
            <w:vAlign w:val="bottom"/>
          </w:tcPr>
          <w:p w:rsidR="0076270B" w:rsidRDefault="0076270B">
            <w:pPr>
              <w:pStyle w:val="xLedtext"/>
            </w:pPr>
            <w:r>
              <w:t>Datum</w:t>
            </w:r>
          </w:p>
        </w:tc>
        <w:tc>
          <w:tcPr>
            <w:tcW w:w="2563" w:type="dxa"/>
            <w:vAlign w:val="bottom"/>
          </w:tcPr>
          <w:p w:rsidR="0076270B" w:rsidRDefault="0076270B">
            <w:pPr>
              <w:pStyle w:val="xLedtext"/>
            </w:pPr>
          </w:p>
        </w:tc>
      </w:tr>
      <w:tr w:rsidR="0076270B">
        <w:trPr>
          <w:cantSplit/>
          <w:trHeight w:val="238"/>
        </w:trPr>
        <w:tc>
          <w:tcPr>
            <w:tcW w:w="861" w:type="dxa"/>
            <w:vMerge/>
          </w:tcPr>
          <w:p w:rsidR="0076270B" w:rsidRDefault="0076270B">
            <w:pPr>
              <w:pStyle w:val="xAvsandare2"/>
            </w:pPr>
          </w:p>
        </w:tc>
        <w:tc>
          <w:tcPr>
            <w:tcW w:w="4448" w:type="dxa"/>
            <w:vAlign w:val="center"/>
          </w:tcPr>
          <w:p w:rsidR="0076270B" w:rsidRDefault="0076270B" w:rsidP="00B0710B">
            <w:pPr>
              <w:pStyle w:val="xAvsandare2"/>
            </w:pPr>
            <w:r>
              <w:t xml:space="preserve">Bert Häggblom </w:t>
            </w:r>
            <w:proofErr w:type="spellStart"/>
            <w:r>
              <w:t>m.fl</w:t>
            </w:r>
            <w:proofErr w:type="spellEnd"/>
          </w:p>
        </w:tc>
        <w:tc>
          <w:tcPr>
            <w:tcW w:w="1725" w:type="dxa"/>
            <w:vAlign w:val="center"/>
          </w:tcPr>
          <w:p w:rsidR="0076270B" w:rsidRDefault="0076270B" w:rsidP="0012085E">
            <w:pPr>
              <w:pStyle w:val="xDatum1"/>
            </w:pPr>
            <w:r>
              <w:t>2017-12-14</w:t>
            </w:r>
          </w:p>
        </w:tc>
        <w:tc>
          <w:tcPr>
            <w:tcW w:w="2563" w:type="dxa"/>
            <w:vAlign w:val="center"/>
          </w:tcPr>
          <w:p w:rsidR="0076270B" w:rsidRDefault="0076270B">
            <w:pPr>
              <w:pStyle w:val="xBeteckning1"/>
            </w:pPr>
          </w:p>
        </w:tc>
      </w:tr>
      <w:tr w:rsidR="0076270B">
        <w:trPr>
          <w:cantSplit/>
          <w:trHeight w:val="238"/>
        </w:trPr>
        <w:tc>
          <w:tcPr>
            <w:tcW w:w="861" w:type="dxa"/>
            <w:vMerge/>
          </w:tcPr>
          <w:p w:rsidR="0076270B" w:rsidRDefault="0076270B">
            <w:pPr>
              <w:pStyle w:val="xLedtext"/>
            </w:pPr>
          </w:p>
        </w:tc>
        <w:tc>
          <w:tcPr>
            <w:tcW w:w="4448" w:type="dxa"/>
            <w:vAlign w:val="bottom"/>
          </w:tcPr>
          <w:p w:rsidR="0076270B" w:rsidRDefault="0076270B">
            <w:pPr>
              <w:pStyle w:val="xLedtext"/>
            </w:pPr>
          </w:p>
        </w:tc>
        <w:tc>
          <w:tcPr>
            <w:tcW w:w="1725" w:type="dxa"/>
            <w:vAlign w:val="bottom"/>
          </w:tcPr>
          <w:p w:rsidR="0076270B" w:rsidRDefault="0076270B">
            <w:pPr>
              <w:pStyle w:val="xLedtext"/>
            </w:pPr>
          </w:p>
        </w:tc>
        <w:tc>
          <w:tcPr>
            <w:tcW w:w="2563" w:type="dxa"/>
            <w:vAlign w:val="bottom"/>
          </w:tcPr>
          <w:p w:rsidR="0076270B" w:rsidRDefault="0076270B">
            <w:pPr>
              <w:pStyle w:val="xLedtext"/>
            </w:pPr>
          </w:p>
        </w:tc>
      </w:tr>
      <w:tr w:rsidR="0076270B">
        <w:trPr>
          <w:cantSplit/>
          <w:trHeight w:val="238"/>
        </w:trPr>
        <w:tc>
          <w:tcPr>
            <w:tcW w:w="861" w:type="dxa"/>
            <w:vMerge/>
            <w:tcBorders>
              <w:bottom w:val="single" w:sz="4" w:space="0" w:color="auto"/>
            </w:tcBorders>
          </w:tcPr>
          <w:p w:rsidR="0076270B" w:rsidRDefault="0076270B">
            <w:pPr>
              <w:pStyle w:val="xAvsandare3"/>
            </w:pPr>
          </w:p>
        </w:tc>
        <w:tc>
          <w:tcPr>
            <w:tcW w:w="4448" w:type="dxa"/>
            <w:tcBorders>
              <w:bottom w:val="single" w:sz="4" w:space="0" w:color="auto"/>
            </w:tcBorders>
            <w:vAlign w:val="center"/>
          </w:tcPr>
          <w:p w:rsidR="0076270B" w:rsidRDefault="0076270B">
            <w:pPr>
              <w:pStyle w:val="xAvsandare3"/>
            </w:pPr>
          </w:p>
        </w:tc>
        <w:tc>
          <w:tcPr>
            <w:tcW w:w="1725" w:type="dxa"/>
            <w:tcBorders>
              <w:bottom w:val="single" w:sz="4" w:space="0" w:color="auto"/>
            </w:tcBorders>
            <w:vAlign w:val="center"/>
          </w:tcPr>
          <w:p w:rsidR="0076270B" w:rsidRDefault="0076270B">
            <w:pPr>
              <w:pStyle w:val="xDatum2"/>
            </w:pPr>
          </w:p>
        </w:tc>
        <w:tc>
          <w:tcPr>
            <w:tcW w:w="2563" w:type="dxa"/>
            <w:tcBorders>
              <w:bottom w:val="single" w:sz="4" w:space="0" w:color="auto"/>
            </w:tcBorders>
            <w:vAlign w:val="center"/>
          </w:tcPr>
          <w:p w:rsidR="0076270B" w:rsidRDefault="0076270B">
            <w:pPr>
              <w:pStyle w:val="xBeteckning2"/>
            </w:pPr>
          </w:p>
        </w:tc>
      </w:tr>
      <w:tr w:rsidR="0076270B">
        <w:trPr>
          <w:cantSplit/>
          <w:trHeight w:val="238"/>
        </w:trPr>
        <w:tc>
          <w:tcPr>
            <w:tcW w:w="861" w:type="dxa"/>
            <w:tcBorders>
              <w:top w:val="single" w:sz="4" w:space="0" w:color="auto"/>
            </w:tcBorders>
            <w:vAlign w:val="bottom"/>
          </w:tcPr>
          <w:p w:rsidR="0076270B" w:rsidRDefault="0076270B">
            <w:pPr>
              <w:pStyle w:val="xLedtext"/>
            </w:pPr>
          </w:p>
        </w:tc>
        <w:tc>
          <w:tcPr>
            <w:tcW w:w="4448" w:type="dxa"/>
            <w:tcBorders>
              <w:top w:val="single" w:sz="4" w:space="0" w:color="auto"/>
            </w:tcBorders>
            <w:vAlign w:val="bottom"/>
          </w:tcPr>
          <w:p w:rsidR="0076270B" w:rsidRDefault="0076270B">
            <w:pPr>
              <w:pStyle w:val="xLedtext"/>
            </w:pPr>
          </w:p>
        </w:tc>
        <w:tc>
          <w:tcPr>
            <w:tcW w:w="4288" w:type="dxa"/>
            <w:gridSpan w:val="2"/>
            <w:tcBorders>
              <w:top w:val="single" w:sz="4" w:space="0" w:color="auto"/>
            </w:tcBorders>
            <w:vAlign w:val="bottom"/>
          </w:tcPr>
          <w:p w:rsidR="0076270B" w:rsidRDefault="0076270B">
            <w:pPr>
              <w:pStyle w:val="xLedtext"/>
            </w:pPr>
          </w:p>
        </w:tc>
      </w:tr>
      <w:bookmarkEnd w:id="13"/>
      <w:tr w:rsidR="0076270B">
        <w:trPr>
          <w:cantSplit/>
          <w:trHeight w:val="238"/>
        </w:trPr>
        <w:tc>
          <w:tcPr>
            <w:tcW w:w="861" w:type="dxa"/>
          </w:tcPr>
          <w:p w:rsidR="0076270B" w:rsidRDefault="0076270B">
            <w:pPr>
              <w:pStyle w:val="xCelltext"/>
            </w:pPr>
          </w:p>
        </w:tc>
        <w:tc>
          <w:tcPr>
            <w:tcW w:w="4448" w:type="dxa"/>
            <w:vMerge w:val="restart"/>
          </w:tcPr>
          <w:p w:rsidR="0076270B" w:rsidRDefault="0076270B">
            <w:pPr>
              <w:pStyle w:val="xMottagare1"/>
            </w:pPr>
            <w:r>
              <w:t>Till Ålands lagting</w:t>
            </w:r>
          </w:p>
        </w:tc>
        <w:tc>
          <w:tcPr>
            <w:tcW w:w="4288" w:type="dxa"/>
            <w:gridSpan w:val="2"/>
            <w:vMerge w:val="restart"/>
          </w:tcPr>
          <w:p w:rsidR="0076270B" w:rsidRDefault="0076270B">
            <w:pPr>
              <w:pStyle w:val="xMottagare1"/>
              <w:tabs>
                <w:tab w:val="left" w:pos="2349"/>
              </w:tabs>
            </w:pPr>
          </w:p>
        </w:tc>
      </w:tr>
      <w:tr w:rsidR="0076270B">
        <w:trPr>
          <w:cantSplit/>
          <w:trHeight w:val="238"/>
        </w:trPr>
        <w:tc>
          <w:tcPr>
            <w:tcW w:w="861" w:type="dxa"/>
          </w:tcPr>
          <w:p w:rsidR="0076270B" w:rsidRDefault="0076270B">
            <w:pPr>
              <w:pStyle w:val="xCelltext"/>
            </w:pPr>
          </w:p>
        </w:tc>
        <w:tc>
          <w:tcPr>
            <w:tcW w:w="4448" w:type="dxa"/>
            <w:vMerge/>
            <w:vAlign w:val="center"/>
          </w:tcPr>
          <w:p w:rsidR="0076270B" w:rsidRDefault="0076270B">
            <w:pPr>
              <w:pStyle w:val="xCelltext"/>
            </w:pPr>
          </w:p>
        </w:tc>
        <w:tc>
          <w:tcPr>
            <w:tcW w:w="4288" w:type="dxa"/>
            <w:gridSpan w:val="2"/>
            <w:vMerge/>
            <w:vAlign w:val="center"/>
          </w:tcPr>
          <w:p w:rsidR="0076270B" w:rsidRDefault="0076270B">
            <w:pPr>
              <w:pStyle w:val="xCelltext"/>
            </w:pPr>
          </w:p>
        </w:tc>
      </w:tr>
      <w:tr w:rsidR="0076270B">
        <w:trPr>
          <w:cantSplit/>
          <w:trHeight w:val="238"/>
        </w:trPr>
        <w:tc>
          <w:tcPr>
            <w:tcW w:w="861" w:type="dxa"/>
          </w:tcPr>
          <w:p w:rsidR="0076270B" w:rsidRDefault="0076270B">
            <w:pPr>
              <w:pStyle w:val="xCelltext"/>
            </w:pPr>
          </w:p>
        </w:tc>
        <w:tc>
          <w:tcPr>
            <w:tcW w:w="4448" w:type="dxa"/>
            <w:vMerge/>
            <w:vAlign w:val="center"/>
          </w:tcPr>
          <w:p w:rsidR="0076270B" w:rsidRDefault="0076270B">
            <w:pPr>
              <w:pStyle w:val="xCelltext"/>
            </w:pPr>
          </w:p>
        </w:tc>
        <w:tc>
          <w:tcPr>
            <w:tcW w:w="4288" w:type="dxa"/>
            <w:gridSpan w:val="2"/>
            <w:vMerge/>
            <w:vAlign w:val="center"/>
          </w:tcPr>
          <w:p w:rsidR="0076270B" w:rsidRDefault="0076270B">
            <w:pPr>
              <w:pStyle w:val="xCelltext"/>
            </w:pPr>
          </w:p>
        </w:tc>
      </w:tr>
      <w:tr w:rsidR="0076270B">
        <w:trPr>
          <w:cantSplit/>
          <w:trHeight w:val="238"/>
        </w:trPr>
        <w:tc>
          <w:tcPr>
            <w:tcW w:w="861" w:type="dxa"/>
          </w:tcPr>
          <w:p w:rsidR="0076270B" w:rsidRDefault="0076270B">
            <w:pPr>
              <w:pStyle w:val="xCelltext"/>
            </w:pPr>
          </w:p>
        </w:tc>
        <w:tc>
          <w:tcPr>
            <w:tcW w:w="4448" w:type="dxa"/>
            <w:vMerge/>
            <w:vAlign w:val="center"/>
          </w:tcPr>
          <w:p w:rsidR="0076270B" w:rsidRDefault="0076270B">
            <w:pPr>
              <w:pStyle w:val="xCelltext"/>
            </w:pPr>
          </w:p>
        </w:tc>
        <w:tc>
          <w:tcPr>
            <w:tcW w:w="4288" w:type="dxa"/>
            <w:gridSpan w:val="2"/>
            <w:vMerge/>
            <w:vAlign w:val="center"/>
          </w:tcPr>
          <w:p w:rsidR="0076270B" w:rsidRDefault="0076270B">
            <w:pPr>
              <w:pStyle w:val="xCelltext"/>
            </w:pPr>
          </w:p>
        </w:tc>
      </w:tr>
      <w:tr w:rsidR="0076270B">
        <w:trPr>
          <w:cantSplit/>
          <w:trHeight w:val="238"/>
        </w:trPr>
        <w:tc>
          <w:tcPr>
            <w:tcW w:w="861" w:type="dxa"/>
          </w:tcPr>
          <w:p w:rsidR="0076270B" w:rsidRDefault="0076270B">
            <w:pPr>
              <w:pStyle w:val="xCelltext"/>
            </w:pPr>
          </w:p>
        </w:tc>
        <w:tc>
          <w:tcPr>
            <w:tcW w:w="4448" w:type="dxa"/>
            <w:vMerge/>
            <w:vAlign w:val="center"/>
          </w:tcPr>
          <w:p w:rsidR="0076270B" w:rsidRDefault="0076270B">
            <w:pPr>
              <w:pStyle w:val="xCelltext"/>
            </w:pPr>
          </w:p>
        </w:tc>
        <w:tc>
          <w:tcPr>
            <w:tcW w:w="4288" w:type="dxa"/>
            <w:gridSpan w:val="2"/>
            <w:vMerge/>
            <w:vAlign w:val="center"/>
          </w:tcPr>
          <w:p w:rsidR="0076270B" w:rsidRDefault="0076270B">
            <w:pPr>
              <w:pStyle w:val="xCelltext"/>
            </w:pPr>
          </w:p>
        </w:tc>
      </w:tr>
    </w:tbl>
    <w:p w:rsidR="0076270B" w:rsidRDefault="0076270B">
      <w:pPr>
        <w:rPr>
          <w:b/>
          <w:bCs/>
        </w:rPr>
        <w:sectPr w:rsidR="0076270B" w:rsidSect="0076270B">
          <w:footerReference w:type="even" r:id="rId17"/>
          <w:footerReference w:type="default" r:id="rId18"/>
          <w:type w:val="oddPage"/>
          <w:pgSz w:w="11906" w:h="16838" w:code="9"/>
          <w:pgMar w:top="567" w:right="1134" w:bottom="1134" w:left="1134" w:header="737" w:footer="737" w:gutter="0"/>
          <w:cols w:space="720"/>
          <w:formProt w:val="0"/>
          <w:titlePg/>
          <w:docGrid w:linePitch="224"/>
        </w:sectPr>
      </w:pPr>
    </w:p>
    <w:p w:rsidR="0076270B" w:rsidRDefault="0076270B">
      <w:pPr>
        <w:pStyle w:val="ArendeRubrik"/>
      </w:pPr>
      <w:r>
        <w:lastRenderedPageBreak/>
        <w:t>Reservation mot lag- och kulturutskottets betänkande nr 4/2017-2018 gällande lagförslag om polisernas avgångsålder LF 1/2017-2018</w:t>
      </w:r>
    </w:p>
    <w:p w:rsidR="0076270B" w:rsidRDefault="0076270B">
      <w:pPr>
        <w:pStyle w:val="ANormal"/>
      </w:pPr>
    </w:p>
    <w:p w:rsidR="0076270B" w:rsidRDefault="0076270B">
      <w:pPr>
        <w:pStyle w:val="ANormal"/>
      </w:pPr>
      <w:r>
        <w:t xml:space="preserve">Motivering </w:t>
      </w:r>
    </w:p>
    <w:p w:rsidR="0076270B" w:rsidRDefault="0076270B">
      <w:pPr>
        <w:pStyle w:val="ANormal"/>
      </w:pPr>
    </w:p>
    <w:p w:rsidR="0076270B" w:rsidRDefault="0076270B">
      <w:pPr>
        <w:pStyle w:val="ANormal"/>
      </w:pPr>
      <w:r>
        <w:t>Vi undertecknade som föreslagit en längre övergångsperiod för ändring av polismäns avgångsålder har blivit nedröstade av majoriteten och har rese</w:t>
      </w:r>
      <w:r>
        <w:t>r</w:t>
      </w:r>
      <w:r>
        <w:t>verat oss mot beslutet.</w:t>
      </w:r>
    </w:p>
    <w:p w:rsidR="0076270B" w:rsidRDefault="0076270B">
      <w:pPr>
        <w:pStyle w:val="ANormal"/>
      </w:pPr>
    </w:p>
    <w:p w:rsidR="0076270B" w:rsidRPr="00762C02" w:rsidRDefault="0076270B" w:rsidP="00762C02">
      <w:pPr>
        <w:pStyle w:val="ANormal"/>
      </w:pPr>
      <w:r w:rsidRPr="00762C02">
        <w:t>Landskapsregeringen har föreslagit att gällande bestämmelser om avgång</w:t>
      </w:r>
      <w:r w:rsidRPr="00762C02">
        <w:t>s</w:t>
      </w:r>
      <w:r w:rsidRPr="00762C02">
        <w:t>åldern för polismän ändras så att den allmänna avgångsåldern för tjänst</w:t>
      </w:r>
      <w:r w:rsidRPr="00762C02">
        <w:t>e</w:t>
      </w:r>
      <w:r w:rsidRPr="00762C02">
        <w:t>män ska tillämpas på polismän efter en övergångsperiod. Till förslaget har fogats övergångsbestämmelser för de polismän som uppnår gällande a</w:t>
      </w:r>
      <w:r w:rsidRPr="00762C02">
        <w:t>v</w:t>
      </w:r>
      <w:r w:rsidRPr="00762C02">
        <w:t>gångsåldrar inom en relativt snar framtid. Dessa övergångsbestämmelser motsvarar de övergångsbestämmelser som infördes då polisernas avgång</w:t>
      </w:r>
      <w:r w:rsidRPr="00762C02">
        <w:t>s</w:t>
      </w:r>
      <w:r w:rsidRPr="00762C02">
        <w:t>åldrar höjdes i riket, dock så att det vid utformandet av förslag till åländska övergångsbestämmelser har beaktats att avgångsåldrarna på Åland höjs cirka fem år senare än i riket.</w:t>
      </w:r>
    </w:p>
    <w:p w:rsidR="0076270B" w:rsidRDefault="0076270B" w:rsidP="008A70C3">
      <w:pPr>
        <w:pStyle w:val="ANormal"/>
        <w:jc w:val="left"/>
        <w:rPr>
          <w:rFonts w:ascii="Arial" w:hAnsi="Arial" w:cs="Arial"/>
        </w:rPr>
      </w:pPr>
    </w:p>
    <w:p w:rsidR="0076270B" w:rsidRPr="00762C02" w:rsidRDefault="0076270B" w:rsidP="00762C02">
      <w:pPr>
        <w:pStyle w:val="ANormal"/>
      </w:pPr>
      <w:r w:rsidRPr="00762C02">
        <w:t>Poliserna är den grupp för vilken det har föreskrivits en lägre avgångsålder. Överkommissarien och kommissarierna är enligt gällande regler skyldiga att avgå från sin tjänst när de fyller 63 år medan polismän som hör till u</w:t>
      </w:r>
      <w:r w:rsidRPr="00762C02">
        <w:t>n</w:t>
      </w:r>
      <w:r w:rsidRPr="00762C02">
        <w:t xml:space="preserve">derbefälet eller manskapet är skyldig att avgå från sin tjänst vid 60 år. </w:t>
      </w:r>
    </w:p>
    <w:p w:rsidR="0076270B" w:rsidRPr="00762C02" w:rsidRDefault="0076270B" w:rsidP="00762C02">
      <w:pPr>
        <w:pStyle w:val="ANormal"/>
      </w:pPr>
    </w:p>
    <w:p w:rsidR="0076270B" w:rsidRPr="00762C02" w:rsidRDefault="0076270B" w:rsidP="00762C02">
      <w:pPr>
        <w:pStyle w:val="ANormal"/>
      </w:pPr>
      <w:r w:rsidRPr="00762C02">
        <w:t>Lagstiftningen utgår från att en person i avgångsåldern ska ha en rätt till å</w:t>
      </w:r>
      <w:r w:rsidRPr="00762C02">
        <w:t>l</w:t>
      </w:r>
      <w:r w:rsidRPr="00762C02">
        <w:t>derspension och poliser som uppnår avgångsåldern har rätt till pension utan förtidsminskning.</w:t>
      </w:r>
    </w:p>
    <w:p w:rsidR="0076270B" w:rsidRDefault="0076270B" w:rsidP="008A70C3">
      <w:pPr>
        <w:pStyle w:val="ANormal"/>
        <w:jc w:val="left"/>
        <w:rPr>
          <w:rFonts w:ascii="Arial" w:hAnsi="Arial" w:cs="Arial"/>
        </w:rPr>
      </w:pPr>
    </w:p>
    <w:p w:rsidR="0076270B" w:rsidRPr="00762C02" w:rsidRDefault="0076270B" w:rsidP="00762C02">
      <w:pPr>
        <w:pStyle w:val="ANormal"/>
      </w:pPr>
      <w:r w:rsidRPr="00762C02">
        <w:t>Det har framkommit att vad beträffar polisen kommer en ändring av a</w:t>
      </w:r>
      <w:r w:rsidRPr="00762C02">
        <w:t>v</w:t>
      </w:r>
      <w:r w:rsidRPr="00762C02">
        <w:t>gångsålder och därigenom pensionsålder att medföra att det hos polismy</w:t>
      </w:r>
      <w:r w:rsidRPr="00762C02">
        <w:t>n</w:t>
      </w:r>
      <w:r w:rsidRPr="00762C02">
        <w:t>digheten kommer att uppstå problem att omplacera polismän i högre ålder. Det är med beaktande av arbetets karaktär svårt för en äldre polisman att behålla den fysik som krävs av en patrullerande polis. Dagens samhällsu</w:t>
      </w:r>
      <w:r w:rsidRPr="00762C02">
        <w:t>t</w:t>
      </w:r>
      <w:r w:rsidRPr="00762C02">
        <w:t>veckling avseende polisyrket har visat sig att det krävs alltmer av de som har så kallade yttre tjänst inom polismyndigheten.</w:t>
      </w:r>
      <w:r>
        <w:t xml:space="preserve"> Landskapet behöver även i framtiden en pigg och alert poliskår på fältet. Alla kan inte arbeta i inre tjänst om vi skall ha ett tryggt samhälle.</w:t>
      </w:r>
    </w:p>
    <w:p w:rsidR="0076270B" w:rsidRPr="00762C02" w:rsidRDefault="0076270B" w:rsidP="00762C02">
      <w:pPr>
        <w:pStyle w:val="ANormal"/>
      </w:pPr>
    </w:p>
    <w:p w:rsidR="0076270B" w:rsidRPr="00762C02" w:rsidRDefault="0076270B" w:rsidP="00762C02">
      <w:pPr>
        <w:pStyle w:val="ANormal"/>
      </w:pPr>
      <w:r w:rsidRPr="00762C02">
        <w:t>Nu föreliggande lagförslag kommer att innebära att många polismän ko</w:t>
      </w:r>
      <w:r w:rsidRPr="00762C02">
        <w:t>m</w:t>
      </w:r>
      <w:r w:rsidRPr="00762C02">
        <w:t>mer att vara i tjänst upp till 70 år. Enligt vår uppfattning har landskapsreg</w:t>
      </w:r>
      <w:r w:rsidRPr="00762C02">
        <w:t>e</w:t>
      </w:r>
      <w:r w:rsidRPr="00762C02">
        <w:t>ringen inte i tillräcklig grad analyserat de konsekvenser lagförslaget får på myndighetens verksamhet på sikt.</w:t>
      </w:r>
      <w:r>
        <w:t xml:space="preserve"> Enligt vår åsikt kommer lagförslaget ekonomiska verkningar inte bli det som landskapsregeringen utgår ifrån.</w:t>
      </w:r>
    </w:p>
    <w:p w:rsidR="0076270B" w:rsidRDefault="0076270B" w:rsidP="008A70C3">
      <w:pPr>
        <w:pStyle w:val="ANormal"/>
        <w:jc w:val="left"/>
        <w:rPr>
          <w:rFonts w:ascii="Arial" w:hAnsi="Arial" w:cs="Arial"/>
        </w:rPr>
      </w:pPr>
    </w:p>
    <w:p w:rsidR="0076270B" w:rsidRPr="00762C02" w:rsidRDefault="0076270B" w:rsidP="00762C02">
      <w:pPr>
        <w:pStyle w:val="ANormal"/>
      </w:pPr>
      <w:r>
        <w:t xml:space="preserve">Polisyrket avviker i väsentlig grad på flera punkter i förhållande till </w:t>
      </w:r>
      <w:r w:rsidRPr="00762C02">
        <w:t>andra offentligt anställda. Vad avser yrkesutbildningen är denna specifik för jo</w:t>
      </w:r>
      <w:r w:rsidRPr="00762C02">
        <w:t>b</w:t>
      </w:r>
      <w:r w:rsidRPr="00762C02">
        <w:t>bet och kan svårligen utnyttjas eller vara till grund för sökande av andra o</w:t>
      </w:r>
      <w:r w:rsidRPr="00762C02">
        <w:t>f</w:t>
      </w:r>
      <w:r w:rsidRPr="00762C02">
        <w:lastRenderedPageBreak/>
        <w:t>fentliga tjänster. Yrket kräver också att polismännen hela tiden klarar av f</w:t>
      </w:r>
      <w:r w:rsidRPr="00762C02">
        <w:t>y</w:t>
      </w:r>
      <w:r w:rsidRPr="00762C02">
        <w:t>s</w:t>
      </w:r>
      <w:r>
        <w:t>ik</w:t>
      </w:r>
      <w:r w:rsidRPr="00762C02">
        <w:t>tester. Det som är en försvårande omständighet är att de som gått in för att jobba inom polisyrket visste vil</w:t>
      </w:r>
      <w:r>
        <w:t>ka pensionsavgångar som gällde då de valde polisyrket. De har således ingen möjlighet att ompröva sitt yrkesval.</w:t>
      </w:r>
    </w:p>
    <w:p w:rsidR="0076270B" w:rsidRPr="00762C02" w:rsidRDefault="0076270B" w:rsidP="00762C02">
      <w:pPr>
        <w:pStyle w:val="ANormal"/>
      </w:pPr>
    </w:p>
    <w:p w:rsidR="0076270B" w:rsidRPr="00762C02" w:rsidRDefault="0076270B" w:rsidP="00762C02">
      <w:pPr>
        <w:pStyle w:val="ANormal"/>
      </w:pPr>
      <w:r>
        <w:t>Underteckna</w:t>
      </w:r>
      <w:r w:rsidRPr="00762C02">
        <w:t>de anser att en övergångstid om tio år skulle mildrat de neg</w:t>
      </w:r>
      <w:r w:rsidRPr="00762C02">
        <w:t>a</w:t>
      </w:r>
      <w:r w:rsidRPr="00762C02">
        <w:t>tiva effekter</w:t>
      </w:r>
      <w:r>
        <w:t xml:space="preserve"> som</w:t>
      </w:r>
      <w:r w:rsidRPr="00762C02">
        <w:t xml:space="preserve"> </w:t>
      </w:r>
      <w:r>
        <w:t>den förslagna</w:t>
      </w:r>
      <w:r w:rsidRPr="00762C02">
        <w:t xml:space="preserve"> ändring</w:t>
      </w:r>
      <w:r>
        <w:t>en</w:t>
      </w:r>
      <w:r w:rsidRPr="00762C02">
        <w:t xml:space="preserve"> innebär för enskilda polismän.</w:t>
      </w:r>
      <w:r>
        <w:t xml:space="preserve"> </w:t>
      </w:r>
    </w:p>
    <w:p w:rsidR="0076270B" w:rsidRDefault="0076270B">
      <w:pPr>
        <w:pStyle w:val="ANormal"/>
      </w:pPr>
    </w:p>
    <w:p w:rsidR="0076270B" w:rsidRDefault="0076270B">
      <w:pPr>
        <w:pStyle w:val="ANormal"/>
      </w:pPr>
    </w:p>
    <w:p w:rsidR="0076270B" w:rsidRDefault="0076270B">
      <w:pPr>
        <w:pStyle w:val="ANormal"/>
      </w:pPr>
    </w:p>
    <w:p w:rsidR="0076270B" w:rsidRDefault="0076270B" w:rsidP="00D34F0A">
      <w:pPr>
        <w:pStyle w:val="ANormal"/>
        <w:outlineLvl w:val="0"/>
      </w:pPr>
      <w:r>
        <w:t>Med anledning av det ovanstående föreslår vi</w:t>
      </w:r>
    </w:p>
    <w:p w:rsidR="0076270B" w:rsidRDefault="0076270B" w:rsidP="00D34F0A">
      <w:pPr>
        <w:pStyle w:val="ANormal"/>
      </w:pPr>
    </w:p>
    <w:p w:rsidR="0076270B" w:rsidRDefault="0076270B" w:rsidP="00D34F0A">
      <w:pPr>
        <w:pStyle w:val="Klam"/>
      </w:pPr>
      <w:r>
        <w:t>att lagtinget antar lagförslagen i följande lydelse:</w:t>
      </w:r>
    </w:p>
    <w:p w:rsidR="0076270B" w:rsidRDefault="0076270B" w:rsidP="00EB7D93">
      <w:pPr>
        <w:widowControl w:val="0"/>
        <w:autoSpaceDE w:val="0"/>
        <w:autoSpaceDN w:val="0"/>
        <w:adjustRightInd w:val="0"/>
        <w:rPr>
          <w:color w:val="434343"/>
          <w:sz w:val="42"/>
          <w:szCs w:val="42"/>
          <w:lang w:val="en-US" w:eastAsia="sv-FI"/>
        </w:rPr>
      </w:pPr>
    </w:p>
    <w:p w:rsidR="0076270B" w:rsidRDefault="0076270B" w:rsidP="00762C02">
      <w:pPr>
        <w:pStyle w:val="LagHuvRubr"/>
        <w:rPr>
          <w:lang w:val="en-US" w:eastAsia="sv-FI"/>
        </w:rPr>
      </w:pPr>
      <w:r>
        <w:rPr>
          <w:lang w:val="en-US" w:eastAsia="sv-FI"/>
        </w:rPr>
        <w:t>L A N D S K A P S L A G</w:t>
      </w:r>
    </w:p>
    <w:p w:rsidR="0076270B" w:rsidRDefault="0076270B" w:rsidP="00762C02">
      <w:pPr>
        <w:pStyle w:val="LagHuvRubr"/>
        <w:rPr>
          <w:lang w:val="en-US" w:eastAsia="sv-FI"/>
        </w:rPr>
      </w:pPr>
      <w:r>
        <w:rPr>
          <w:lang w:val="en-US" w:eastAsia="sv-FI"/>
        </w:rPr>
        <w:t xml:space="preserve">om </w:t>
      </w:r>
      <w:proofErr w:type="spellStart"/>
      <w:r>
        <w:rPr>
          <w:lang w:val="en-US" w:eastAsia="sv-FI"/>
        </w:rPr>
        <w:t>ändring</w:t>
      </w:r>
      <w:proofErr w:type="spellEnd"/>
      <w:r>
        <w:rPr>
          <w:lang w:val="en-US" w:eastAsia="sv-FI"/>
        </w:rPr>
        <w:t xml:space="preserve"> </w:t>
      </w:r>
      <w:proofErr w:type="spellStart"/>
      <w:r>
        <w:rPr>
          <w:lang w:val="en-US" w:eastAsia="sv-FI"/>
        </w:rPr>
        <w:t>av</w:t>
      </w:r>
      <w:proofErr w:type="spellEnd"/>
      <w:r>
        <w:rPr>
          <w:lang w:val="en-US" w:eastAsia="sv-FI"/>
        </w:rPr>
        <w:t xml:space="preserve"> 9 § </w:t>
      </w:r>
      <w:proofErr w:type="spellStart"/>
      <w:r>
        <w:rPr>
          <w:lang w:val="en-US" w:eastAsia="sv-FI"/>
        </w:rPr>
        <w:t>landskapslagen</w:t>
      </w:r>
      <w:proofErr w:type="spellEnd"/>
      <w:r>
        <w:rPr>
          <w:lang w:val="en-US" w:eastAsia="sv-FI"/>
        </w:rPr>
        <w:t xml:space="preserve"> om </w:t>
      </w:r>
      <w:proofErr w:type="spellStart"/>
      <w:r>
        <w:rPr>
          <w:lang w:val="en-US" w:eastAsia="sv-FI"/>
        </w:rPr>
        <w:t>Ålands</w:t>
      </w:r>
      <w:proofErr w:type="spellEnd"/>
      <w:r>
        <w:rPr>
          <w:lang w:val="en-US" w:eastAsia="sv-FI"/>
        </w:rPr>
        <w:t xml:space="preserve"> </w:t>
      </w:r>
      <w:proofErr w:type="spellStart"/>
      <w:r>
        <w:rPr>
          <w:lang w:val="en-US" w:eastAsia="sv-FI"/>
        </w:rPr>
        <w:t>polismyndighet</w:t>
      </w:r>
      <w:proofErr w:type="spellEnd"/>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ANormal"/>
        <w:rPr>
          <w:lang w:val="en-US" w:eastAsia="sv-FI"/>
        </w:rPr>
      </w:pPr>
      <w:r>
        <w:rPr>
          <w:lang w:val="en-US" w:eastAsia="sv-FI"/>
        </w:rPr>
        <w:t xml:space="preserve">     I </w:t>
      </w:r>
      <w:proofErr w:type="spellStart"/>
      <w:r>
        <w:rPr>
          <w:lang w:val="en-US" w:eastAsia="sv-FI"/>
        </w:rPr>
        <w:t>enlighet</w:t>
      </w:r>
      <w:proofErr w:type="spellEnd"/>
      <w:r>
        <w:rPr>
          <w:lang w:val="en-US" w:eastAsia="sv-FI"/>
        </w:rPr>
        <w:t xml:space="preserve"> med </w:t>
      </w:r>
      <w:proofErr w:type="spellStart"/>
      <w:r>
        <w:rPr>
          <w:lang w:val="en-US" w:eastAsia="sv-FI"/>
        </w:rPr>
        <w:t>lagtingets</w:t>
      </w:r>
      <w:proofErr w:type="spellEnd"/>
      <w:r>
        <w:rPr>
          <w:lang w:val="en-US" w:eastAsia="sv-FI"/>
        </w:rPr>
        <w:t xml:space="preserve"> </w:t>
      </w:r>
      <w:proofErr w:type="spellStart"/>
      <w:r>
        <w:rPr>
          <w:lang w:val="en-US" w:eastAsia="sv-FI"/>
        </w:rPr>
        <w:t>beslut</w:t>
      </w:r>
      <w:proofErr w:type="spellEnd"/>
      <w:r>
        <w:rPr>
          <w:lang w:val="en-US" w:eastAsia="sv-FI"/>
        </w:rPr>
        <w:t xml:space="preserve"> </w:t>
      </w:r>
      <w:proofErr w:type="spellStart"/>
      <w:r>
        <w:rPr>
          <w:b/>
          <w:bCs/>
          <w:lang w:val="en-US" w:eastAsia="sv-FI"/>
        </w:rPr>
        <w:t>ändras</w:t>
      </w:r>
      <w:proofErr w:type="spellEnd"/>
      <w:r>
        <w:rPr>
          <w:lang w:val="en-US" w:eastAsia="sv-FI"/>
        </w:rPr>
        <w:t xml:space="preserve"> 9 § </w:t>
      </w:r>
      <w:proofErr w:type="spellStart"/>
      <w:r>
        <w:rPr>
          <w:lang w:val="en-US" w:eastAsia="sv-FI"/>
        </w:rPr>
        <w:t>landskapslag</w:t>
      </w:r>
      <w:proofErr w:type="spellEnd"/>
      <w:r>
        <w:rPr>
          <w:lang w:val="en-US" w:eastAsia="sv-FI"/>
        </w:rPr>
        <w:t xml:space="preserve"> (2000:26) om </w:t>
      </w:r>
      <w:proofErr w:type="spellStart"/>
      <w:r>
        <w:rPr>
          <w:lang w:val="en-US" w:eastAsia="sv-FI"/>
        </w:rPr>
        <w:t>Ålands</w:t>
      </w:r>
      <w:proofErr w:type="spellEnd"/>
      <w:r>
        <w:rPr>
          <w:lang w:val="en-US" w:eastAsia="sv-FI"/>
        </w:rPr>
        <w:t xml:space="preserve"> </w:t>
      </w:r>
      <w:proofErr w:type="spellStart"/>
      <w:r>
        <w:rPr>
          <w:lang w:val="en-US" w:eastAsia="sv-FI"/>
        </w:rPr>
        <w:t>polismyndighet</w:t>
      </w:r>
      <w:proofErr w:type="spellEnd"/>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följer</w:t>
      </w:r>
      <w:proofErr w:type="spellEnd"/>
      <w:r>
        <w:rPr>
          <w:lang w:val="en-US" w:eastAsia="sv-FI"/>
        </w:rPr>
        <w:t>:</w:t>
      </w:r>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LagParagraf"/>
        <w:rPr>
          <w:lang w:val="en-US" w:eastAsia="sv-FI"/>
        </w:rPr>
      </w:pPr>
      <w:r>
        <w:rPr>
          <w:lang w:val="en-US" w:eastAsia="sv-FI"/>
        </w:rPr>
        <w:t>9 §</w:t>
      </w:r>
    </w:p>
    <w:p w:rsidR="0076270B" w:rsidRDefault="0076270B" w:rsidP="00762C02">
      <w:pPr>
        <w:pStyle w:val="ANormal"/>
        <w:rPr>
          <w:lang w:val="en-US" w:eastAsia="sv-FI"/>
        </w:rPr>
      </w:pPr>
      <w:r>
        <w:rPr>
          <w:lang w:val="en-US" w:eastAsia="sv-FI"/>
        </w:rPr>
        <w:t>(</w:t>
      </w:r>
      <w:proofErr w:type="spellStart"/>
      <w:r>
        <w:rPr>
          <w:lang w:val="en-US" w:eastAsia="sv-FI"/>
        </w:rPr>
        <w:t>Lika</w:t>
      </w:r>
      <w:proofErr w:type="spellEnd"/>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i</w:t>
      </w:r>
      <w:proofErr w:type="spellEnd"/>
      <w:r>
        <w:rPr>
          <w:lang w:val="en-US" w:eastAsia="sv-FI"/>
        </w:rPr>
        <w:t xml:space="preserve"> </w:t>
      </w:r>
      <w:proofErr w:type="spellStart"/>
      <w:r>
        <w:rPr>
          <w:lang w:val="en-US" w:eastAsia="sv-FI"/>
        </w:rPr>
        <w:t>utskottets</w:t>
      </w:r>
      <w:proofErr w:type="spellEnd"/>
      <w:r>
        <w:rPr>
          <w:lang w:val="en-US" w:eastAsia="sv-FI"/>
        </w:rPr>
        <w:t xml:space="preserve"> </w:t>
      </w:r>
      <w:proofErr w:type="spellStart"/>
      <w:r>
        <w:rPr>
          <w:lang w:val="en-US" w:eastAsia="sv-FI"/>
        </w:rPr>
        <w:t>betänkande</w:t>
      </w:r>
      <w:proofErr w:type="spellEnd"/>
      <w:r>
        <w:rPr>
          <w:lang w:val="en-US" w:eastAsia="sv-FI"/>
        </w:rPr>
        <w:t>)</w:t>
      </w:r>
    </w:p>
    <w:p w:rsidR="0076270B" w:rsidRDefault="0076270B" w:rsidP="00762C02">
      <w:pPr>
        <w:pStyle w:val="ANormal"/>
        <w:rPr>
          <w:color w:val="434343"/>
          <w:lang w:val="en-US" w:eastAsia="sv-FI"/>
        </w:rPr>
      </w:pPr>
      <w:r>
        <w:rPr>
          <w:lang w:val="en-US" w:eastAsia="sv-FI"/>
        </w:rPr>
        <w:tab/>
      </w:r>
      <w:r>
        <w:rPr>
          <w:lang w:val="en-US" w:eastAsia="sv-FI"/>
        </w:rPr>
        <w:tab/>
      </w:r>
      <w:r>
        <w:rPr>
          <w:lang w:val="en-US" w:eastAsia="sv-FI"/>
        </w:rPr>
        <w:tab/>
        <w:t>________________</w:t>
      </w:r>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ANormal"/>
        <w:rPr>
          <w:lang w:val="en-US" w:eastAsia="sv-FI"/>
        </w:rPr>
      </w:pPr>
      <w:r>
        <w:rPr>
          <w:lang w:val="en-US" w:eastAsia="sv-FI"/>
        </w:rPr>
        <w:t xml:space="preserve">     </w:t>
      </w:r>
      <w:proofErr w:type="spellStart"/>
      <w:r>
        <w:rPr>
          <w:lang w:val="en-US" w:eastAsia="sv-FI"/>
        </w:rPr>
        <w:t>Denna</w:t>
      </w:r>
      <w:proofErr w:type="spellEnd"/>
      <w:r>
        <w:rPr>
          <w:lang w:val="en-US" w:eastAsia="sv-FI"/>
        </w:rPr>
        <w:t xml:space="preserve"> lag </w:t>
      </w:r>
      <w:proofErr w:type="spellStart"/>
      <w:r>
        <w:rPr>
          <w:lang w:val="en-US" w:eastAsia="sv-FI"/>
        </w:rPr>
        <w:t>träder</w:t>
      </w:r>
      <w:proofErr w:type="spellEnd"/>
      <w:r>
        <w:rPr>
          <w:lang w:val="en-US" w:eastAsia="sv-FI"/>
        </w:rPr>
        <w:t xml:space="preserve"> </w:t>
      </w:r>
      <w:proofErr w:type="spellStart"/>
      <w:r>
        <w:rPr>
          <w:lang w:val="en-US" w:eastAsia="sv-FI"/>
        </w:rPr>
        <w:t>i</w:t>
      </w:r>
      <w:proofErr w:type="spellEnd"/>
      <w:r>
        <w:rPr>
          <w:lang w:val="en-US" w:eastAsia="sv-FI"/>
        </w:rPr>
        <w:t xml:space="preserve"> </w:t>
      </w:r>
      <w:proofErr w:type="spellStart"/>
      <w:r>
        <w:rPr>
          <w:lang w:val="en-US" w:eastAsia="sv-FI"/>
        </w:rPr>
        <w:t>kraft</w:t>
      </w:r>
      <w:proofErr w:type="spellEnd"/>
      <w:r>
        <w:rPr>
          <w:lang w:val="en-US" w:eastAsia="sv-FI"/>
        </w:rPr>
        <w:t xml:space="preserve"> den</w:t>
      </w:r>
    </w:p>
    <w:p w:rsidR="0076270B" w:rsidRDefault="0076270B" w:rsidP="00762C02">
      <w:pPr>
        <w:pStyle w:val="ANormal"/>
        <w:rPr>
          <w:lang w:val="en-US" w:eastAsia="sv-FI"/>
        </w:rPr>
      </w:pPr>
      <w:r>
        <w:rPr>
          <w:lang w:val="en-US" w:eastAsia="sv-FI"/>
        </w:rPr>
        <w:t xml:space="preserve">     Trots </w:t>
      </w:r>
      <w:proofErr w:type="spellStart"/>
      <w:r>
        <w:rPr>
          <w:lang w:val="en-US" w:eastAsia="sv-FI"/>
        </w:rPr>
        <w:t>bestämmelserna</w:t>
      </w:r>
      <w:proofErr w:type="spellEnd"/>
      <w:r>
        <w:rPr>
          <w:lang w:val="en-US" w:eastAsia="sv-FI"/>
        </w:rPr>
        <w:t xml:space="preserve"> </w:t>
      </w:r>
      <w:proofErr w:type="spellStart"/>
      <w:r>
        <w:rPr>
          <w:lang w:val="en-US" w:eastAsia="sv-FI"/>
        </w:rPr>
        <w:t>i</w:t>
      </w:r>
      <w:proofErr w:type="spellEnd"/>
      <w:r>
        <w:rPr>
          <w:lang w:val="en-US" w:eastAsia="sv-FI"/>
        </w:rPr>
        <w:t xml:space="preserve"> 9 § </w:t>
      </w:r>
      <w:proofErr w:type="spellStart"/>
      <w:r>
        <w:rPr>
          <w:lang w:val="en-US" w:eastAsia="sv-FI"/>
        </w:rPr>
        <w:t>är</w:t>
      </w:r>
      <w:proofErr w:type="spellEnd"/>
      <w:r>
        <w:rPr>
          <w:lang w:val="en-US" w:eastAsia="sv-FI"/>
        </w:rPr>
        <w:t xml:space="preserve"> </w:t>
      </w:r>
      <w:proofErr w:type="spellStart"/>
      <w:r>
        <w:rPr>
          <w:lang w:val="en-US" w:eastAsia="sv-FI"/>
        </w:rPr>
        <w:t>avgångsåldern</w:t>
      </w:r>
      <w:proofErr w:type="spellEnd"/>
      <w:r>
        <w:rPr>
          <w:lang w:val="en-US" w:eastAsia="sv-FI"/>
        </w:rPr>
        <w:t xml:space="preserve"> 60 </w:t>
      </w:r>
      <w:proofErr w:type="spellStart"/>
      <w:r>
        <w:rPr>
          <w:lang w:val="en-US" w:eastAsia="sv-FI"/>
        </w:rPr>
        <w:t>år</w:t>
      </w:r>
      <w:proofErr w:type="spellEnd"/>
      <w:r>
        <w:rPr>
          <w:lang w:val="en-US" w:eastAsia="sv-FI"/>
        </w:rPr>
        <w:t xml:space="preserve"> </w:t>
      </w:r>
      <w:proofErr w:type="spellStart"/>
      <w:r>
        <w:rPr>
          <w:lang w:val="en-US" w:eastAsia="sv-FI"/>
        </w:rPr>
        <w:t>för</w:t>
      </w:r>
      <w:proofErr w:type="spellEnd"/>
      <w:r>
        <w:rPr>
          <w:lang w:val="en-US" w:eastAsia="sv-FI"/>
        </w:rPr>
        <w:t xml:space="preserve"> </w:t>
      </w:r>
      <w:proofErr w:type="spellStart"/>
      <w:r>
        <w:rPr>
          <w:lang w:val="en-US" w:eastAsia="sv-FI"/>
        </w:rPr>
        <w:t>polismän</w:t>
      </w:r>
      <w:proofErr w:type="spellEnd"/>
      <w:r>
        <w:rPr>
          <w:lang w:val="en-US" w:eastAsia="sv-FI"/>
        </w:rPr>
        <w:t xml:space="preserve"> </w:t>
      </w:r>
      <w:proofErr w:type="spellStart"/>
      <w:r>
        <w:rPr>
          <w:lang w:val="en-US" w:eastAsia="sv-FI"/>
        </w:rPr>
        <w:t>födda</w:t>
      </w:r>
      <w:proofErr w:type="spellEnd"/>
      <w:r>
        <w:rPr>
          <w:lang w:val="en-US" w:eastAsia="sv-FI"/>
        </w:rPr>
        <w:t xml:space="preserve"> </w:t>
      </w:r>
      <w:proofErr w:type="spellStart"/>
      <w:r>
        <w:rPr>
          <w:lang w:val="en-US" w:eastAsia="sv-FI"/>
        </w:rPr>
        <w:t>före</w:t>
      </w:r>
      <w:proofErr w:type="spellEnd"/>
      <w:r>
        <w:rPr>
          <w:lang w:val="en-US" w:eastAsia="sv-FI"/>
        </w:rPr>
        <w:t xml:space="preserve"> </w:t>
      </w:r>
      <w:r w:rsidRPr="008C5463">
        <w:rPr>
          <w:i/>
          <w:lang w:val="en-US" w:eastAsia="sv-FI"/>
        </w:rPr>
        <w:t>1975</w:t>
      </w:r>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hör</w:t>
      </w:r>
      <w:proofErr w:type="spellEnd"/>
      <w:r>
        <w:rPr>
          <w:lang w:val="en-US" w:eastAsia="sv-FI"/>
        </w:rPr>
        <w:t xml:space="preserve"> till </w:t>
      </w:r>
      <w:proofErr w:type="spellStart"/>
      <w:r>
        <w:rPr>
          <w:lang w:val="en-US" w:eastAsia="sv-FI"/>
        </w:rPr>
        <w:t>underbefälet</w:t>
      </w:r>
      <w:proofErr w:type="spellEnd"/>
      <w:r>
        <w:rPr>
          <w:lang w:val="en-US" w:eastAsia="sv-FI"/>
        </w:rPr>
        <w:t xml:space="preserve"> </w:t>
      </w:r>
      <w:proofErr w:type="spellStart"/>
      <w:r>
        <w:rPr>
          <w:lang w:val="en-US" w:eastAsia="sv-FI"/>
        </w:rPr>
        <w:t>eller</w:t>
      </w:r>
      <w:proofErr w:type="spellEnd"/>
      <w:r>
        <w:rPr>
          <w:lang w:val="en-US" w:eastAsia="sv-FI"/>
        </w:rPr>
        <w:t xml:space="preserve"> </w:t>
      </w:r>
      <w:proofErr w:type="spellStart"/>
      <w:r>
        <w:rPr>
          <w:lang w:val="en-US" w:eastAsia="sv-FI"/>
        </w:rPr>
        <w:t>manskapet</w:t>
      </w:r>
      <w:proofErr w:type="spellEnd"/>
      <w:r>
        <w:rPr>
          <w:lang w:val="en-US" w:eastAsia="sv-FI"/>
        </w:rPr>
        <w:t>.</w:t>
      </w:r>
    </w:p>
    <w:p w:rsidR="0076270B" w:rsidRDefault="0076270B" w:rsidP="00762C02">
      <w:pPr>
        <w:pStyle w:val="ANormal"/>
        <w:rPr>
          <w:lang w:val="en-US" w:eastAsia="sv-FI"/>
        </w:rPr>
      </w:pPr>
      <w:r>
        <w:rPr>
          <w:lang w:val="en-US" w:eastAsia="sv-FI"/>
        </w:rPr>
        <w:t xml:space="preserve">     Trots </w:t>
      </w:r>
      <w:proofErr w:type="spellStart"/>
      <w:r>
        <w:rPr>
          <w:lang w:val="en-US" w:eastAsia="sv-FI"/>
        </w:rPr>
        <w:t>bestämmelserna</w:t>
      </w:r>
      <w:proofErr w:type="spellEnd"/>
      <w:r>
        <w:rPr>
          <w:lang w:val="en-US" w:eastAsia="sv-FI"/>
        </w:rPr>
        <w:t xml:space="preserve"> </w:t>
      </w:r>
      <w:proofErr w:type="spellStart"/>
      <w:r>
        <w:rPr>
          <w:lang w:val="en-US" w:eastAsia="sv-FI"/>
        </w:rPr>
        <w:t>i</w:t>
      </w:r>
      <w:proofErr w:type="spellEnd"/>
      <w:r>
        <w:rPr>
          <w:lang w:val="en-US" w:eastAsia="sv-FI"/>
        </w:rPr>
        <w:t xml:space="preserve"> 9 § </w:t>
      </w:r>
      <w:proofErr w:type="spellStart"/>
      <w:r>
        <w:rPr>
          <w:lang w:val="en-US" w:eastAsia="sv-FI"/>
        </w:rPr>
        <w:t>är</w:t>
      </w:r>
      <w:proofErr w:type="spellEnd"/>
      <w:r>
        <w:rPr>
          <w:lang w:val="en-US" w:eastAsia="sv-FI"/>
        </w:rPr>
        <w:t xml:space="preserve"> </w:t>
      </w:r>
      <w:proofErr w:type="spellStart"/>
      <w:r>
        <w:rPr>
          <w:lang w:val="en-US" w:eastAsia="sv-FI"/>
        </w:rPr>
        <w:t>avgångsåldern</w:t>
      </w:r>
      <w:proofErr w:type="spellEnd"/>
      <w:r>
        <w:rPr>
          <w:lang w:val="en-US" w:eastAsia="sv-FI"/>
        </w:rPr>
        <w:t xml:space="preserve"> 63 </w:t>
      </w:r>
      <w:proofErr w:type="spellStart"/>
      <w:r>
        <w:rPr>
          <w:lang w:val="en-US" w:eastAsia="sv-FI"/>
        </w:rPr>
        <w:t>år</w:t>
      </w:r>
      <w:proofErr w:type="spellEnd"/>
      <w:r>
        <w:rPr>
          <w:lang w:val="en-US" w:eastAsia="sv-FI"/>
        </w:rPr>
        <w:t xml:space="preserve"> </w:t>
      </w:r>
      <w:proofErr w:type="spellStart"/>
      <w:r>
        <w:rPr>
          <w:lang w:val="en-US" w:eastAsia="sv-FI"/>
        </w:rPr>
        <w:t>för</w:t>
      </w:r>
      <w:proofErr w:type="spellEnd"/>
      <w:r>
        <w:rPr>
          <w:lang w:val="en-US" w:eastAsia="sv-FI"/>
        </w:rPr>
        <w:t xml:space="preserve"> </w:t>
      </w:r>
      <w:proofErr w:type="spellStart"/>
      <w:r>
        <w:rPr>
          <w:lang w:val="en-US" w:eastAsia="sv-FI"/>
        </w:rPr>
        <w:t>överkommissa</w:t>
      </w:r>
      <w:r>
        <w:rPr>
          <w:lang w:val="en-US" w:eastAsia="sv-FI"/>
        </w:rPr>
        <w:t>r</w:t>
      </w:r>
      <w:r>
        <w:rPr>
          <w:lang w:val="en-US" w:eastAsia="sv-FI"/>
        </w:rPr>
        <w:t>ien</w:t>
      </w:r>
      <w:proofErr w:type="spellEnd"/>
      <w:r>
        <w:rPr>
          <w:lang w:val="en-US" w:eastAsia="sv-FI"/>
        </w:rPr>
        <w:t xml:space="preserve"> </w:t>
      </w:r>
      <w:proofErr w:type="spellStart"/>
      <w:r>
        <w:rPr>
          <w:lang w:val="en-US" w:eastAsia="sv-FI"/>
        </w:rPr>
        <w:t>och</w:t>
      </w:r>
      <w:proofErr w:type="spellEnd"/>
      <w:r>
        <w:rPr>
          <w:lang w:val="en-US" w:eastAsia="sv-FI"/>
        </w:rPr>
        <w:t xml:space="preserve"> </w:t>
      </w:r>
      <w:proofErr w:type="spellStart"/>
      <w:r>
        <w:rPr>
          <w:lang w:val="en-US" w:eastAsia="sv-FI"/>
        </w:rPr>
        <w:t>kommissarierna</w:t>
      </w:r>
      <w:proofErr w:type="spellEnd"/>
      <w:r>
        <w:rPr>
          <w:lang w:val="en-US" w:eastAsia="sv-FI"/>
        </w:rPr>
        <w:t xml:space="preserve"> om </w:t>
      </w:r>
      <w:proofErr w:type="spellStart"/>
      <w:r>
        <w:rPr>
          <w:lang w:val="en-US" w:eastAsia="sv-FI"/>
        </w:rPr>
        <w:t>personen</w:t>
      </w:r>
      <w:proofErr w:type="spellEnd"/>
      <w:r>
        <w:rPr>
          <w:lang w:val="en-US" w:eastAsia="sv-FI"/>
        </w:rPr>
        <w:t xml:space="preserve"> </w:t>
      </w:r>
      <w:proofErr w:type="spellStart"/>
      <w:r>
        <w:rPr>
          <w:lang w:val="en-US" w:eastAsia="sv-FI"/>
        </w:rPr>
        <w:t>är</w:t>
      </w:r>
      <w:proofErr w:type="spellEnd"/>
      <w:r>
        <w:rPr>
          <w:lang w:val="en-US" w:eastAsia="sv-FI"/>
        </w:rPr>
        <w:t xml:space="preserve"> </w:t>
      </w:r>
      <w:proofErr w:type="spellStart"/>
      <w:r>
        <w:rPr>
          <w:lang w:val="en-US" w:eastAsia="sv-FI"/>
        </w:rPr>
        <w:t>född</w:t>
      </w:r>
      <w:proofErr w:type="spellEnd"/>
      <w:r>
        <w:rPr>
          <w:lang w:val="en-US" w:eastAsia="sv-FI"/>
        </w:rPr>
        <w:t xml:space="preserve"> </w:t>
      </w:r>
      <w:proofErr w:type="spellStart"/>
      <w:r>
        <w:rPr>
          <w:lang w:val="en-US" w:eastAsia="sv-FI"/>
        </w:rPr>
        <w:t>före</w:t>
      </w:r>
      <w:proofErr w:type="spellEnd"/>
      <w:r>
        <w:rPr>
          <w:lang w:val="en-US" w:eastAsia="sv-FI"/>
        </w:rPr>
        <w:t xml:space="preserve"> </w:t>
      </w:r>
      <w:r w:rsidRPr="008C5463">
        <w:rPr>
          <w:i/>
          <w:lang w:val="en-US" w:eastAsia="sv-FI"/>
        </w:rPr>
        <w:t>1975</w:t>
      </w:r>
      <w:r>
        <w:rPr>
          <w:lang w:val="en-US" w:eastAsia="sv-FI"/>
        </w:rPr>
        <w:t>.</w:t>
      </w:r>
    </w:p>
    <w:p w:rsidR="0076270B" w:rsidRDefault="0076270B" w:rsidP="00762C02">
      <w:pPr>
        <w:pStyle w:val="ANormal"/>
        <w:rPr>
          <w:lang w:val="en-US" w:eastAsia="sv-FI"/>
        </w:rPr>
      </w:pPr>
      <w:r>
        <w:rPr>
          <w:lang w:val="en-US" w:eastAsia="sv-FI"/>
        </w:rPr>
        <w:t xml:space="preserve">     </w:t>
      </w:r>
      <w:proofErr w:type="spellStart"/>
      <w:r>
        <w:rPr>
          <w:lang w:val="en-US" w:eastAsia="sv-FI"/>
        </w:rPr>
        <w:t>Polismän</w:t>
      </w:r>
      <w:proofErr w:type="spellEnd"/>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avses</w:t>
      </w:r>
      <w:proofErr w:type="spellEnd"/>
      <w:r>
        <w:rPr>
          <w:lang w:val="en-US" w:eastAsia="sv-FI"/>
        </w:rPr>
        <w:t xml:space="preserve"> </w:t>
      </w:r>
      <w:proofErr w:type="spellStart"/>
      <w:r>
        <w:rPr>
          <w:lang w:val="en-US" w:eastAsia="sv-FI"/>
        </w:rPr>
        <w:t>i</w:t>
      </w:r>
      <w:proofErr w:type="spellEnd"/>
      <w:r>
        <w:rPr>
          <w:lang w:val="en-US" w:eastAsia="sv-FI"/>
        </w:rPr>
        <w:t xml:space="preserve"> 2 </w:t>
      </w:r>
      <w:proofErr w:type="spellStart"/>
      <w:r>
        <w:rPr>
          <w:lang w:val="en-US" w:eastAsia="sv-FI"/>
        </w:rPr>
        <w:t>och</w:t>
      </w:r>
      <w:proofErr w:type="spellEnd"/>
      <w:r>
        <w:rPr>
          <w:lang w:val="en-US" w:eastAsia="sv-FI"/>
        </w:rPr>
        <w:t xml:space="preserve"> 3 mom. </w:t>
      </w:r>
      <w:proofErr w:type="spellStart"/>
      <w:r>
        <w:rPr>
          <w:lang w:val="en-US" w:eastAsia="sv-FI"/>
        </w:rPr>
        <w:t>är</w:t>
      </w:r>
      <w:proofErr w:type="spellEnd"/>
      <w:r>
        <w:rPr>
          <w:lang w:val="en-US" w:eastAsia="sv-FI"/>
        </w:rPr>
        <w:t xml:space="preserve"> </w:t>
      </w:r>
      <w:proofErr w:type="spellStart"/>
      <w:r>
        <w:rPr>
          <w:lang w:val="en-US" w:eastAsia="sv-FI"/>
        </w:rPr>
        <w:t>inte</w:t>
      </w:r>
      <w:proofErr w:type="spellEnd"/>
      <w:r>
        <w:rPr>
          <w:lang w:val="en-US" w:eastAsia="sv-FI"/>
        </w:rPr>
        <w:t xml:space="preserve"> </w:t>
      </w:r>
      <w:proofErr w:type="spellStart"/>
      <w:r>
        <w:rPr>
          <w:lang w:val="en-US" w:eastAsia="sv-FI"/>
        </w:rPr>
        <w:t>skyldiga</w:t>
      </w:r>
      <w:proofErr w:type="spellEnd"/>
      <w:r>
        <w:rPr>
          <w:lang w:val="en-US" w:eastAsia="sv-FI"/>
        </w:rPr>
        <w:t xml:space="preserve"> </w:t>
      </w:r>
      <w:proofErr w:type="spellStart"/>
      <w:r>
        <w:rPr>
          <w:lang w:val="en-US" w:eastAsia="sv-FI"/>
        </w:rPr>
        <w:t>att</w:t>
      </w:r>
      <w:proofErr w:type="spellEnd"/>
      <w:r>
        <w:rPr>
          <w:lang w:val="en-US" w:eastAsia="sv-FI"/>
        </w:rPr>
        <w:t xml:space="preserve"> </w:t>
      </w:r>
      <w:proofErr w:type="spellStart"/>
      <w:r>
        <w:rPr>
          <w:lang w:val="en-US" w:eastAsia="sv-FI"/>
        </w:rPr>
        <w:t>avgå</w:t>
      </w:r>
      <w:proofErr w:type="spellEnd"/>
      <w:r>
        <w:rPr>
          <w:lang w:val="en-US" w:eastAsia="sv-FI"/>
        </w:rPr>
        <w:t xml:space="preserve"> vid den </w:t>
      </w:r>
      <w:proofErr w:type="spellStart"/>
      <w:r>
        <w:rPr>
          <w:lang w:val="en-US" w:eastAsia="sv-FI"/>
        </w:rPr>
        <w:t>avgångsålder</w:t>
      </w:r>
      <w:proofErr w:type="spellEnd"/>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anges</w:t>
      </w:r>
      <w:proofErr w:type="spellEnd"/>
      <w:r>
        <w:rPr>
          <w:lang w:val="en-US" w:eastAsia="sv-FI"/>
        </w:rPr>
        <w:t xml:space="preserve"> </w:t>
      </w:r>
      <w:proofErr w:type="spellStart"/>
      <w:r>
        <w:rPr>
          <w:lang w:val="en-US" w:eastAsia="sv-FI"/>
        </w:rPr>
        <w:t>i</w:t>
      </w:r>
      <w:proofErr w:type="spellEnd"/>
      <w:r>
        <w:rPr>
          <w:lang w:val="en-US" w:eastAsia="sv-FI"/>
        </w:rPr>
        <w:t xml:space="preserve"> </w:t>
      </w:r>
      <w:proofErr w:type="spellStart"/>
      <w:r>
        <w:rPr>
          <w:lang w:val="en-US" w:eastAsia="sv-FI"/>
        </w:rPr>
        <w:t>momenten</w:t>
      </w:r>
      <w:proofErr w:type="spellEnd"/>
      <w:r>
        <w:rPr>
          <w:lang w:val="en-US" w:eastAsia="sv-FI"/>
        </w:rPr>
        <w:t>.</w:t>
      </w:r>
    </w:p>
    <w:p w:rsidR="0076270B" w:rsidRDefault="0076270B" w:rsidP="00762C02">
      <w:pPr>
        <w:pStyle w:val="ANormal"/>
        <w:rPr>
          <w:lang w:val="en-US" w:eastAsia="sv-FI"/>
        </w:rPr>
      </w:pPr>
      <w:r>
        <w:rPr>
          <w:lang w:val="en-US" w:eastAsia="sv-FI"/>
        </w:rPr>
        <w:t> </w:t>
      </w:r>
    </w:p>
    <w:p w:rsidR="0076270B" w:rsidRDefault="0076270B" w:rsidP="00762C02">
      <w:pPr>
        <w:pStyle w:val="ANormal"/>
        <w:rPr>
          <w:color w:val="434343"/>
          <w:lang w:val="en-US" w:eastAsia="sv-FI"/>
        </w:rPr>
      </w:pPr>
      <w:r>
        <w:rPr>
          <w:color w:val="1084BD"/>
          <w:sz w:val="42"/>
          <w:szCs w:val="42"/>
          <w:lang w:val="en-US" w:eastAsia="sv-FI"/>
        </w:rPr>
        <w:tab/>
      </w:r>
      <w:r>
        <w:rPr>
          <w:color w:val="1084BD"/>
          <w:sz w:val="42"/>
          <w:szCs w:val="42"/>
          <w:lang w:val="en-US" w:eastAsia="sv-FI"/>
        </w:rPr>
        <w:tab/>
      </w:r>
      <w:r>
        <w:rPr>
          <w:color w:val="1084BD"/>
          <w:sz w:val="42"/>
          <w:szCs w:val="42"/>
          <w:lang w:val="en-US" w:eastAsia="sv-FI"/>
        </w:rPr>
        <w:tab/>
      </w:r>
      <w:r>
        <w:rPr>
          <w:lang w:val="en-US" w:eastAsia="sv-FI"/>
        </w:rPr>
        <w:t>________________</w:t>
      </w:r>
    </w:p>
    <w:p w:rsidR="0076270B" w:rsidRDefault="0076270B" w:rsidP="00EB7D93">
      <w:pPr>
        <w:widowControl w:val="0"/>
        <w:autoSpaceDE w:val="0"/>
        <w:autoSpaceDN w:val="0"/>
        <w:adjustRightInd w:val="0"/>
        <w:jc w:val="center"/>
        <w:rPr>
          <w:color w:val="434343"/>
          <w:sz w:val="42"/>
          <w:szCs w:val="42"/>
          <w:lang w:val="en-US" w:eastAsia="sv-FI"/>
        </w:rPr>
      </w:pPr>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ANormal"/>
        <w:rPr>
          <w:lang w:val="en-US" w:eastAsia="sv-FI"/>
        </w:rPr>
      </w:pPr>
      <w:r>
        <w:rPr>
          <w:lang w:val="en-US" w:eastAsia="sv-FI"/>
        </w:rPr>
        <w:t>2.</w:t>
      </w:r>
    </w:p>
    <w:p w:rsidR="0076270B" w:rsidRDefault="0076270B" w:rsidP="00762C02">
      <w:pPr>
        <w:pStyle w:val="LagHuvRubr"/>
        <w:rPr>
          <w:lang w:val="en-US" w:eastAsia="sv-FI"/>
        </w:rPr>
      </w:pPr>
      <w:r>
        <w:rPr>
          <w:lang w:val="en-US" w:eastAsia="sv-FI"/>
        </w:rPr>
        <w:t>L A N D S K A P S L A G</w:t>
      </w:r>
    </w:p>
    <w:p w:rsidR="0076270B" w:rsidRDefault="0076270B" w:rsidP="00762C02">
      <w:pPr>
        <w:pStyle w:val="LagHuvRubr"/>
        <w:rPr>
          <w:lang w:val="en-US" w:eastAsia="sv-FI"/>
        </w:rPr>
      </w:pPr>
      <w:r>
        <w:rPr>
          <w:lang w:val="en-US" w:eastAsia="sv-FI"/>
        </w:rPr>
        <w:t xml:space="preserve">om </w:t>
      </w:r>
      <w:proofErr w:type="spellStart"/>
      <w:r>
        <w:rPr>
          <w:lang w:val="en-US" w:eastAsia="sv-FI"/>
        </w:rPr>
        <w:t>upphävande</w:t>
      </w:r>
      <w:proofErr w:type="spellEnd"/>
      <w:r>
        <w:rPr>
          <w:lang w:val="en-US" w:eastAsia="sv-FI"/>
        </w:rPr>
        <w:t xml:space="preserve"> </w:t>
      </w:r>
      <w:proofErr w:type="spellStart"/>
      <w:r>
        <w:rPr>
          <w:lang w:val="en-US" w:eastAsia="sv-FI"/>
        </w:rPr>
        <w:t>av</w:t>
      </w:r>
      <w:proofErr w:type="spellEnd"/>
      <w:r>
        <w:rPr>
          <w:lang w:val="en-US" w:eastAsia="sv-FI"/>
        </w:rPr>
        <w:t xml:space="preserve"> 3 § </w:t>
      </w:r>
      <w:proofErr w:type="spellStart"/>
      <w:r>
        <w:rPr>
          <w:lang w:val="en-US" w:eastAsia="sv-FI"/>
        </w:rPr>
        <w:t>landskapslagen</w:t>
      </w:r>
      <w:proofErr w:type="spellEnd"/>
      <w:r>
        <w:rPr>
          <w:lang w:val="en-US" w:eastAsia="sv-FI"/>
        </w:rPr>
        <w:t xml:space="preserve"> om </w:t>
      </w:r>
      <w:proofErr w:type="spellStart"/>
      <w:r>
        <w:rPr>
          <w:lang w:val="en-US" w:eastAsia="sv-FI"/>
        </w:rPr>
        <w:t>tillämpning</w:t>
      </w:r>
      <w:proofErr w:type="spellEnd"/>
      <w:r>
        <w:rPr>
          <w:lang w:val="en-US" w:eastAsia="sv-FI"/>
        </w:rPr>
        <w:t xml:space="preserve"> </w:t>
      </w:r>
      <w:proofErr w:type="spellStart"/>
      <w:r>
        <w:rPr>
          <w:lang w:val="en-US" w:eastAsia="sv-FI"/>
        </w:rPr>
        <w:t>i</w:t>
      </w:r>
      <w:proofErr w:type="spellEnd"/>
      <w:r>
        <w:rPr>
          <w:lang w:val="en-US" w:eastAsia="sv-FI"/>
        </w:rPr>
        <w:t xml:space="preserve"> </w:t>
      </w:r>
      <w:proofErr w:type="spellStart"/>
      <w:r>
        <w:rPr>
          <w:lang w:val="en-US" w:eastAsia="sv-FI"/>
        </w:rPr>
        <w:t>landskapet</w:t>
      </w:r>
      <w:proofErr w:type="spellEnd"/>
      <w:r>
        <w:rPr>
          <w:lang w:val="en-US" w:eastAsia="sv-FI"/>
        </w:rPr>
        <w:t xml:space="preserve"> </w:t>
      </w:r>
      <w:proofErr w:type="spellStart"/>
      <w:r>
        <w:rPr>
          <w:lang w:val="en-US" w:eastAsia="sv-FI"/>
        </w:rPr>
        <w:t>Åland</w:t>
      </w:r>
      <w:proofErr w:type="spellEnd"/>
      <w:r>
        <w:rPr>
          <w:lang w:val="en-US" w:eastAsia="sv-FI"/>
        </w:rPr>
        <w:t xml:space="preserve"> </w:t>
      </w:r>
      <w:proofErr w:type="spellStart"/>
      <w:r>
        <w:rPr>
          <w:lang w:val="en-US" w:eastAsia="sv-FI"/>
        </w:rPr>
        <w:t>av</w:t>
      </w:r>
      <w:proofErr w:type="spellEnd"/>
      <w:r>
        <w:rPr>
          <w:lang w:val="en-US" w:eastAsia="sv-FI"/>
        </w:rPr>
        <w:t xml:space="preserve"> </w:t>
      </w:r>
      <w:proofErr w:type="spellStart"/>
      <w:r>
        <w:rPr>
          <w:lang w:val="en-US" w:eastAsia="sv-FI"/>
        </w:rPr>
        <w:t>vissa</w:t>
      </w:r>
      <w:proofErr w:type="spellEnd"/>
      <w:r>
        <w:rPr>
          <w:lang w:val="en-US" w:eastAsia="sv-FI"/>
        </w:rPr>
        <w:t xml:space="preserve"> </w:t>
      </w:r>
      <w:proofErr w:type="spellStart"/>
      <w:r>
        <w:rPr>
          <w:lang w:val="en-US" w:eastAsia="sv-FI"/>
        </w:rPr>
        <w:t>riksförfattningar</w:t>
      </w:r>
      <w:proofErr w:type="spellEnd"/>
      <w:r>
        <w:rPr>
          <w:lang w:val="en-US" w:eastAsia="sv-FI"/>
        </w:rPr>
        <w:t xml:space="preserve"> om pension </w:t>
      </w:r>
      <w:proofErr w:type="spellStart"/>
      <w:r>
        <w:rPr>
          <w:lang w:val="en-US" w:eastAsia="sv-FI"/>
        </w:rPr>
        <w:t>för</w:t>
      </w:r>
      <w:proofErr w:type="spellEnd"/>
      <w:r>
        <w:rPr>
          <w:lang w:val="en-US" w:eastAsia="sv-FI"/>
        </w:rPr>
        <w:t xml:space="preserve"> </w:t>
      </w:r>
      <w:proofErr w:type="spellStart"/>
      <w:r>
        <w:rPr>
          <w:lang w:val="en-US" w:eastAsia="sv-FI"/>
        </w:rPr>
        <w:t>arbetstagare</w:t>
      </w:r>
      <w:proofErr w:type="spellEnd"/>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ANormal"/>
        <w:rPr>
          <w:lang w:val="en-US" w:eastAsia="sv-FI"/>
        </w:rPr>
      </w:pPr>
      <w:r>
        <w:rPr>
          <w:lang w:val="en-US" w:eastAsia="sv-FI"/>
        </w:rPr>
        <w:t xml:space="preserve">     I </w:t>
      </w:r>
      <w:proofErr w:type="spellStart"/>
      <w:r>
        <w:rPr>
          <w:lang w:val="en-US" w:eastAsia="sv-FI"/>
        </w:rPr>
        <w:t>enlighet</w:t>
      </w:r>
      <w:proofErr w:type="spellEnd"/>
      <w:r>
        <w:rPr>
          <w:lang w:val="en-US" w:eastAsia="sv-FI"/>
        </w:rPr>
        <w:t xml:space="preserve"> med </w:t>
      </w:r>
      <w:proofErr w:type="spellStart"/>
      <w:r>
        <w:rPr>
          <w:lang w:val="en-US" w:eastAsia="sv-FI"/>
        </w:rPr>
        <w:t>lagtingets</w:t>
      </w:r>
      <w:proofErr w:type="spellEnd"/>
      <w:r>
        <w:rPr>
          <w:lang w:val="en-US" w:eastAsia="sv-FI"/>
        </w:rPr>
        <w:t xml:space="preserve"> </w:t>
      </w:r>
      <w:proofErr w:type="spellStart"/>
      <w:r>
        <w:rPr>
          <w:lang w:val="en-US" w:eastAsia="sv-FI"/>
        </w:rPr>
        <w:t>beslut</w:t>
      </w:r>
      <w:proofErr w:type="spellEnd"/>
      <w:r>
        <w:rPr>
          <w:lang w:val="en-US" w:eastAsia="sv-FI"/>
        </w:rPr>
        <w:t xml:space="preserve"> </w:t>
      </w:r>
      <w:proofErr w:type="spellStart"/>
      <w:r>
        <w:rPr>
          <w:lang w:val="en-US" w:eastAsia="sv-FI"/>
        </w:rPr>
        <w:t>föreskrivs</w:t>
      </w:r>
      <w:proofErr w:type="spellEnd"/>
      <w:r>
        <w:rPr>
          <w:lang w:val="en-US" w:eastAsia="sv-FI"/>
        </w:rPr>
        <w:t>:</w:t>
      </w:r>
    </w:p>
    <w:p w:rsidR="0076270B" w:rsidRDefault="0076270B" w:rsidP="00762C02">
      <w:pPr>
        <w:pStyle w:val="LagParagraf"/>
        <w:rPr>
          <w:lang w:val="en-US" w:eastAsia="sv-FI"/>
        </w:rPr>
      </w:pPr>
      <w:r>
        <w:rPr>
          <w:lang w:val="en-US" w:eastAsia="sv-FI"/>
        </w:rPr>
        <w:t> </w:t>
      </w:r>
    </w:p>
    <w:p w:rsidR="0076270B" w:rsidRDefault="0076270B" w:rsidP="00762C02">
      <w:pPr>
        <w:pStyle w:val="LagParagraf"/>
        <w:rPr>
          <w:lang w:val="en-US" w:eastAsia="sv-FI"/>
        </w:rPr>
      </w:pPr>
      <w:r>
        <w:rPr>
          <w:lang w:val="en-US" w:eastAsia="sv-FI"/>
        </w:rPr>
        <w:t>1 §</w:t>
      </w:r>
    </w:p>
    <w:p w:rsidR="0076270B" w:rsidRDefault="0076270B" w:rsidP="008C5463">
      <w:pPr>
        <w:pStyle w:val="ANormal"/>
        <w:rPr>
          <w:lang w:val="en-US" w:eastAsia="sv-FI"/>
        </w:rPr>
      </w:pPr>
      <w:r>
        <w:rPr>
          <w:lang w:val="en-US" w:eastAsia="sv-FI"/>
        </w:rPr>
        <w:t>    (</w:t>
      </w:r>
      <w:proofErr w:type="spellStart"/>
      <w:r>
        <w:rPr>
          <w:lang w:val="en-US" w:eastAsia="sv-FI"/>
        </w:rPr>
        <w:t>Lika</w:t>
      </w:r>
      <w:proofErr w:type="spellEnd"/>
      <w:r>
        <w:rPr>
          <w:lang w:val="en-US" w:eastAsia="sv-FI"/>
        </w:rPr>
        <w:t xml:space="preserve"> </w:t>
      </w:r>
      <w:proofErr w:type="spellStart"/>
      <w:r>
        <w:rPr>
          <w:lang w:val="en-US" w:eastAsia="sv-FI"/>
        </w:rPr>
        <w:t>som</w:t>
      </w:r>
      <w:proofErr w:type="spellEnd"/>
      <w:r>
        <w:rPr>
          <w:lang w:val="en-US" w:eastAsia="sv-FI"/>
        </w:rPr>
        <w:t xml:space="preserve"> </w:t>
      </w:r>
      <w:proofErr w:type="spellStart"/>
      <w:r>
        <w:rPr>
          <w:lang w:val="en-US" w:eastAsia="sv-FI"/>
        </w:rPr>
        <w:t>i</w:t>
      </w:r>
      <w:proofErr w:type="spellEnd"/>
      <w:r>
        <w:rPr>
          <w:lang w:val="en-US" w:eastAsia="sv-FI"/>
        </w:rPr>
        <w:t xml:space="preserve"> </w:t>
      </w:r>
      <w:proofErr w:type="spellStart"/>
      <w:r>
        <w:rPr>
          <w:lang w:val="en-US" w:eastAsia="sv-FI"/>
        </w:rPr>
        <w:t>utskottets</w:t>
      </w:r>
      <w:proofErr w:type="spellEnd"/>
      <w:r>
        <w:rPr>
          <w:lang w:val="en-US" w:eastAsia="sv-FI"/>
        </w:rPr>
        <w:t xml:space="preserve"> </w:t>
      </w:r>
      <w:proofErr w:type="spellStart"/>
      <w:r>
        <w:rPr>
          <w:lang w:val="en-US" w:eastAsia="sv-FI"/>
        </w:rPr>
        <w:t>betänkande</w:t>
      </w:r>
      <w:proofErr w:type="spellEnd"/>
      <w:r>
        <w:rPr>
          <w:lang w:val="en-US" w:eastAsia="sv-FI"/>
        </w:rPr>
        <w:t>)</w:t>
      </w:r>
    </w:p>
    <w:p w:rsidR="0076270B" w:rsidRDefault="0076270B" w:rsidP="00762C02">
      <w:pPr>
        <w:pStyle w:val="ANormal"/>
        <w:rPr>
          <w:lang w:val="en-US" w:eastAsia="sv-FI"/>
        </w:rPr>
      </w:pPr>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EB7D93">
      <w:pPr>
        <w:widowControl w:val="0"/>
        <w:autoSpaceDE w:val="0"/>
        <w:autoSpaceDN w:val="0"/>
        <w:adjustRightInd w:val="0"/>
        <w:rPr>
          <w:color w:val="434343"/>
          <w:sz w:val="42"/>
          <w:szCs w:val="42"/>
          <w:lang w:val="en-US" w:eastAsia="sv-FI"/>
        </w:rPr>
      </w:pPr>
    </w:p>
    <w:p w:rsidR="0076270B" w:rsidRDefault="0076270B" w:rsidP="00762C02">
      <w:pPr>
        <w:pStyle w:val="LagParagraf"/>
        <w:rPr>
          <w:lang w:val="en-US" w:eastAsia="sv-FI"/>
        </w:rPr>
      </w:pPr>
      <w:r>
        <w:rPr>
          <w:lang w:val="en-US" w:eastAsia="sv-FI"/>
        </w:rPr>
        <w:lastRenderedPageBreak/>
        <w:t>2 §</w:t>
      </w:r>
    </w:p>
    <w:p w:rsidR="0076270B" w:rsidRDefault="0076270B" w:rsidP="00762C02">
      <w:pPr>
        <w:pStyle w:val="ANormal"/>
        <w:rPr>
          <w:lang w:val="en-US" w:eastAsia="sv-FI"/>
        </w:rPr>
      </w:pPr>
      <w:r>
        <w:rPr>
          <w:lang w:val="en-US" w:eastAsia="sv-FI"/>
        </w:rPr>
        <w:t xml:space="preserve">     </w:t>
      </w:r>
      <w:proofErr w:type="spellStart"/>
      <w:r>
        <w:rPr>
          <w:lang w:val="en-US" w:eastAsia="sv-FI"/>
        </w:rPr>
        <w:t>Enligt</w:t>
      </w:r>
      <w:proofErr w:type="spellEnd"/>
      <w:r>
        <w:rPr>
          <w:lang w:val="en-US" w:eastAsia="sv-FI"/>
        </w:rPr>
        <w:t xml:space="preserve"> </w:t>
      </w:r>
      <w:proofErr w:type="spellStart"/>
      <w:r>
        <w:rPr>
          <w:lang w:val="en-US" w:eastAsia="sv-FI"/>
        </w:rPr>
        <w:t>övergångsbestämmelser</w:t>
      </w:r>
      <w:proofErr w:type="spellEnd"/>
      <w:r>
        <w:rPr>
          <w:lang w:val="en-US" w:eastAsia="sv-FI"/>
        </w:rPr>
        <w:t xml:space="preserve"> till </w:t>
      </w:r>
      <w:proofErr w:type="spellStart"/>
      <w:r>
        <w:rPr>
          <w:lang w:val="en-US" w:eastAsia="sv-FI"/>
        </w:rPr>
        <w:t>landskapslagen</w:t>
      </w:r>
      <w:proofErr w:type="spellEnd"/>
      <w:r>
        <w:rPr>
          <w:lang w:val="en-US" w:eastAsia="sv-FI"/>
        </w:rPr>
        <w:t xml:space="preserve"> ( / ) om </w:t>
      </w:r>
      <w:proofErr w:type="spellStart"/>
      <w:r>
        <w:rPr>
          <w:lang w:val="en-US" w:eastAsia="sv-FI"/>
        </w:rPr>
        <w:t>ändring</w:t>
      </w:r>
      <w:proofErr w:type="spellEnd"/>
      <w:r>
        <w:rPr>
          <w:lang w:val="en-US" w:eastAsia="sv-FI"/>
        </w:rPr>
        <w:t xml:space="preserve"> </w:t>
      </w:r>
      <w:proofErr w:type="spellStart"/>
      <w:r>
        <w:rPr>
          <w:lang w:val="en-US" w:eastAsia="sv-FI"/>
        </w:rPr>
        <w:t>av</w:t>
      </w:r>
      <w:proofErr w:type="spellEnd"/>
      <w:r>
        <w:rPr>
          <w:lang w:val="en-US" w:eastAsia="sv-FI"/>
        </w:rPr>
        <w:t xml:space="preserve"> 9 § </w:t>
      </w:r>
      <w:proofErr w:type="spellStart"/>
      <w:r>
        <w:rPr>
          <w:lang w:val="en-US" w:eastAsia="sv-FI"/>
        </w:rPr>
        <w:t>landskapslagen</w:t>
      </w:r>
      <w:proofErr w:type="spellEnd"/>
      <w:r>
        <w:rPr>
          <w:lang w:val="en-US" w:eastAsia="sv-FI"/>
        </w:rPr>
        <w:t xml:space="preserve"> om </w:t>
      </w:r>
      <w:proofErr w:type="spellStart"/>
      <w:r>
        <w:rPr>
          <w:lang w:val="en-US" w:eastAsia="sv-FI"/>
        </w:rPr>
        <w:t>Ålands</w:t>
      </w:r>
      <w:proofErr w:type="spellEnd"/>
      <w:r>
        <w:rPr>
          <w:lang w:val="en-US" w:eastAsia="sv-FI"/>
        </w:rPr>
        <w:t xml:space="preserve"> </w:t>
      </w:r>
      <w:proofErr w:type="spellStart"/>
      <w:r>
        <w:rPr>
          <w:lang w:val="en-US" w:eastAsia="sv-FI"/>
        </w:rPr>
        <w:t>polismyndighet</w:t>
      </w:r>
      <w:proofErr w:type="spellEnd"/>
      <w:r>
        <w:rPr>
          <w:lang w:val="en-US" w:eastAsia="sv-FI"/>
        </w:rPr>
        <w:t xml:space="preserve"> </w:t>
      </w:r>
      <w:proofErr w:type="spellStart"/>
      <w:r>
        <w:rPr>
          <w:lang w:val="en-US" w:eastAsia="sv-FI"/>
        </w:rPr>
        <w:t>är</w:t>
      </w:r>
      <w:proofErr w:type="spellEnd"/>
      <w:r>
        <w:rPr>
          <w:lang w:val="en-US" w:eastAsia="sv-FI"/>
        </w:rPr>
        <w:t xml:space="preserve"> </w:t>
      </w:r>
      <w:proofErr w:type="spellStart"/>
      <w:r>
        <w:rPr>
          <w:lang w:val="en-US" w:eastAsia="sv-FI"/>
        </w:rPr>
        <w:t>avgångsåldern</w:t>
      </w:r>
      <w:proofErr w:type="spellEnd"/>
      <w:r>
        <w:rPr>
          <w:lang w:val="en-US" w:eastAsia="sv-FI"/>
        </w:rPr>
        <w:t xml:space="preserve"> </w:t>
      </w:r>
      <w:proofErr w:type="spellStart"/>
      <w:r>
        <w:rPr>
          <w:lang w:val="en-US" w:eastAsia="sv-FI"/>
        </w:rPr>
        <w:t>för</w:t>
      </w:r>
      <w:proofErr w:type="spellEnd"/>
      <w:r>
        <w:rPr>
          <w:lang w:val="en-US" w:eastAsia="sv-FI"/>
        </w:rPr>
        <w:t xml:space="preserve"> </w:t>
      </w:r>
      <w:proofErr w:type="spellStart"/>
      <w:r>
        <w:rPr>
          <w:lang w:val="en-US" w:eastAsia="sv-FI"/>
        </w:rPr>
        <w:t>poli</w:t>
      </w:r>
      <w:r>
        <w:rPr>
          <w:lang w:val="en-US" w:eastAsia="sv-FI"/>
        </w:rPr>
        <w:t>s</w:t>
      </w:r>
      <w:r>
        <w:rPr>
          <w:lang w:val="en-US" w:eastAsia="sv-FI"/>
        </w:rPr>
        <w:t>man</w:t>
      </w:r>
      <w:proofErr w:type="spellEnd"/>
      <w:r>
        <w:rPr>
          <w:lang w:val="en-US" w:eastAsia="sv-FI"/>
        </w:rPr>
        <w:t xml:space="preserve"> </w:t>
      </w:r>
      <w:proofErr w:type="spellStart"/>
      <w:r>
        <w:rPr>
          <w:lang w:val="en-US" w:eastAsia="sv-FI"/>
        </w:rPr>
        <w:t>född</w:t>
      </w:r>
      <w:proofErr w:type="spellEnd"/>
      <w:r>
        <w:rPr>
          <w:lang w:val="en-US" w:eastAsia="sv-FI"/>
        </w:rPr>
        <w:t xml:space="preserve"> </w:t>
      </w:r>
      <w:proofErr w:type="spellStart"/>
      <w:r>
        <w:rPr>
          <w:lang w:val="en-US" w:eastAsia="sv-FI"/>
        </w:rPr>
        <w:t>före</w:t>
      </w:r>
      <w:proofErr w:type="spellEnd"/>
      <w:r>
        <w:rPr>
          <w:lang w:val="en-US" w:eastAsia="sv-FI"/>
        </w:rPr>
        <w:t xml:space="preserve"> </w:t>
      </w:r>
      <w:r w:rsidRPr="008C5463">
        <w:rPr>
          <w:i/>
          <w:lang w:val="en-US" w:eastAsia="sv-FI"/>
        </w:rPr>
        <w:t>1975</w:t>
      </w:r>
      <w:r>
        <w:rPr>
          <w:lang w:val="en-US" w:eastAsia="sv-FI"/>
        </w:rPr>
        <w:t xml:space="preserve"> </w:t>
      </w:r>
      <w:proofErr w:type="spellStart"/>
      <w:r>
        <w:rPr>
          <w:lang w:val="en-US" w:eastAsia="sv-FI"/>
        </w:rPr>
        <w:t>fortsättningsvis</w:t>
      </w:r>
      <w:proofErr w:type="spellEnd"/>
      <w:r>
        <w:rPr>
          <w:lang w:val="en-US" w:eastAsia="sv-FI"/>
        </w:rPr>
        <w:t xml:space="preserve"> 60 </w:t>
      </w:r>
      <w:proofErr w:type="spellStart"/>
      <w:r>
        <w:rPr>
          <w:lang w:val="en-US" w:eastAsia="sv-FI"/>
        </w:rPr>
        <w:t>eller</w:t>
      </w:r>
      <w:proofErr w:type="spellEnd"/>
      <w:r>
        <w:rPr>
          <w:lang w:val="en-US" w:eastAsia="sv-FI"/>
        </w:rPr>
        <w:t xml:space="preserve"> 63 </w:t>
      </w:r>
      <w:proofErr w:type="spellStart"/>
      <w:r>
        <w:rPr>
          <w:lang w:val="en-US" w:eastAsia="sv-FI"/>
        </w:rPr>
        <w:t>år</w:t>
      </w:r>
      <w:proofErr w:type="spellEnd"/>
      <w:r>
        <w:rPr>
          <w:lang w:val="en-US" w:eastAsia="sv-FI"/>
        </w:rPr>
        <w:t xml:space="preserve">. </w:t>
      </w:r>
      <w:proofErr w:type="spellStart"/>
      <w:r>
        <w:rPr>
          <w:lang w:val="en-US" w:eastAsia="sv-FI"/>
        </w:rPr>
        <w:t>Sådan</w:t>
      </w:r>
      <w:proofErr w:type="spellEnd"/>
      <w:r>
        <w:rPr>
          <w:lang w:val="en-US" w:eastAsia="sv-FI"/>
        </w:rPr>
        <w:t xml:space="preserve"> </w:t>
      </w:r>
      <w:proofErr w:type="spellStart"/>
      <w:r>
        <w:rPr>
          <w:lang w:val="en-US" w:eastAsia="sv-FI"/>
        </w:rPr>
        <w:t>polisman</w:t>
      </w:r>
      <w:proofErr w:type="spellEnd"/>
      <w:r>
        <w:rPr>
          <w:lang w:val="en-US" w:eastAsia="sv-FI"/>
        </w:rPr>
        <w:t xml:space="preserve"> </w:t>
      </w:r>
      <w:proofErr w:type="spellStart"/>
      <w:r>
        <w:rPr>
          <w:lang w:val="en-US" w:eastAsia="sv-FI"/>
        </w:rPr>
        <w:t>är</w:t>
      </w:r>
      <w:proofErr w:type="spellEnd"/>
      <w:r>
        <w:rPr>
          <w:lang w:val="en-US" w:eastAsia="sv-FI"/>
        </w:rPr>
        <w:t xml:space="preserve"> </w:t>
      </w:r>
      <w:proofErr w:type="spellStart"/>
      <w:r>
        <w:rPr>
          <w:lang w:val="en-US" w:eastAsia="sv-FI"/>
        </w:rPr>
        <w:t>berä</w:t>
      </w:r>
      <w:r>
        <w:rPr>
          <w:lang w:val="en-US" w:eastAsia="sv-FI"/>
        </w:rPr>
        <w:t>t</w:t>
      </w:r>
      <w:r>
        <w:rPr>
          <w:lang w:val="en-US" w:eastAsia="sv-FI"/>
        </w:rPr>
        <w:t>tigad</w:t>
      </w:r>
      <w:proofErr w:type="spellEnd"/>
      <w:r>
        <w:rPr>
          <w:lang w:val="en-US" w:eastAsia="sv-FI"/>
        </w:rPr>
        <w:t xml:space="preserve"> till </w:t>
      </w:r>
      <w:proofErr w:type="spellStart"/>
      <w:r>
        <w:rPr>
          <w:lang w:val="en-US" w:eastAsia="sv-FI"/>
        </w:rPr>
        <w:t>ålderspension</w:t>
      </w:r>
      <w:proofErr w:type="spellEnd"/>
      <w:r>
        <w:rPr>
          <w:lang w:val="en-US" w:eastAsia="sv-FI"/>
        </w:rPr>
        <w:t xml:space="preserve"> </w:t>
      </w:r>
      <w:proofErr w:type="spellStart"/>
      <w:r>
        <w:rPr>
          <w:lang w:val="en-US" w:eastAsia="sv-FI"/>
        </w:rPr>
        <w:t>redan</w:t>
      </w:r>
      <w:proofErr w:type="spellEnd"/>
      <w:r>
        <w:rPr>
          <w:lang w:val="en-US" w:eastAsia="sv-FI"/>
        </w:rPr>
        <w:t xml:space="preserve"> vid </w:t>
      </w:r>
      <w:proofErr w:type="spellStart"/>
      <w:r>
        <w:rPr>
          <w:lang w:val="en-US" w:eastAsia="sv-FI"/>
        </w:rPr>
        <w:t>uppnående</w:t>
      </w:r>
      <w:proofErr w:type="spellEnd"/>
      <w:r>
        <w:rPr>
          <w:lang w:val="en-US" w:eastAsia="sv-FI"/>
        </w:rPr>
        <w:t xml:space="preserve"> </w:t>
      </w:r>
      <w:proofErr w:type="spellStart"/>
      <w:r>
        <w:rPr>
          <w:lang w:val="en-US" w:eastAsia="sv-FI"/>
        </w:rPr>
        <w:t>av</w:t>
      </w:r>
      <w:proofErr w:type="spellEnd"/>
      <w:r>
        <w:rPr>
          <w:lang w:val="en-US" w:eastAsia="sv-FI"/>
        </w:rPr>
        <w:t xml:space="preserve"> </w:t>
      </w:r>
      <w:proofErr w:type="spellStart"/>
      <w:r>
        <w:rPr>
          <w:lang w:val="en-US" w:eastAsia="sv-FI"/>
        </w:rPr>
        <w:t>denna</w:t>
      </w:r>
      <w:proofErr w:type="spellEnd"/>
      <w:r>
        <w:rPr>
          <w:lang w:val="en-US" w:eastAsia="sv-FI"/>
        </w:rPr>
        <w:t xml:space="preserve"> </w:t>
      </w:r>
      <w:proofErr w:type="spellStart"/>
      <w:r>
        <w:rPr>
          <w:lang w:val="en-US" w:eastAsia="sv-FI"/>
        </w:rPr>
        <w:t>lägre</w:t>
      </w:r>
      <w:proofErr w:type="spellEnd"/>
      <w:r>
        <w:rPr>
          <w:lang w:val="en-US" w:eastAsia="sv-FI"/>
        </w:rPr>
        <w:t xml:space="preserve"> </w:t>
      </w:r>
      <w:proofErr w:type="spellStart"/>
      <w:r>
        <w:rPr>
          <w:lang w:val="en-US" w:eastAsia="sv-FI"/>
        </w:rPr>
        <w:t>avgångsålder</w:t>
      </w:r>
      <w:proofErr w:type="spellEnd"/>
      <w:r>
        <w:rPr>
          <w:lang w:val="en-US" w:eastAsia="sv-FI"/>
        </w:rPr>
        <w:t>.</w:t>
      </w:r>
    </w:p>
    <w:p w:rsidR="0076270B" w:rsidRDefault="0076270B" w:rsidP="00EB7D93">
      <w:pPr>
        <w:widowControl w:val="0"/>
        <w:autoSpaceDE w:val="0"/>
        <w:autoSpaceDN w:val="0"/>
        <w:adjustRightInd w:val="0"/>
        <w:rPr>
          <w:color w:val="434343"/>
          <w:sz w:val="42"/>
          <w:szCs w:val="42"/>
          <w:lang w:val="en-US" w:eastAsia="sv-FI"/>
        </w:rPr>
      </w:pPr>
      <w:r>
        <w:rPr>
          <w:color w:val="434343"/>
          <w:sz w:val="42"/>
          <w:szCs w:val="42"/>
          <w:lang w:val="en-US" w:eastAsia="sv-FI"/>
        </w:rPr>
        <w:t> </w:t>
      </w:r>
    </w:p>
    <w:p w:rsidR="0076270B" w:rsidRDefault="0076270B" w:rsidP="00762C02">
      <w:pPr>
        <w:pStyle w:val="ANormal"/>
        <w:rPr>
          <w:color w:val="434343"/>
          <w:lang w:val="en-US" w:eastAsia="sv-FI"/>
        </w:rPr>
      </w:pPr>
      <w:r>
        <w:rPr>
          <w:lang w:val="en-US" w:eastAsia="sv-FI"/>
        </w:rPr>
        <w:tab/>
      </w:r>
      <w:r>
        <w:rPr>
          <w:lang w:val="en-US" w:eastAsia="sv-FI"/>
        </w:rPr>
        <w:tab/>
      </w:r>
      <w:r>
        <w:rPr>
          <w:lang w:val="en-US" w:eastAsia="sv-FI"/>
        </w:rPr>
        <w:tab/>
        <w:t>________________</w:t>
      </w:r>
    </w:p>
    <w:p w:rsidR="0076270B" w:rsidRDefault="0076270B" w:rsidP="00EB7D93">
      <w:pPr>
        <w:pStyle w:val="ANormal"/>
      </w:pPr>
      <w:r>
        <w:rPr>
          <w:color w:val="434343"/>
          <w:sz w:val="42"/>
          <w:szCs w:val="42"/>
          <w:lang w:val="en-US" w:eastAsia="sv-FI"/>
        </w:rPr>
        <w:t> </w:t>
      </w:r>
    </w:p>
    <w:p w:rsidR="0076270B" w:rsidRPr="00CD1089" w:rsidRDefault="0076270B" w:rsidP="00CD1089">
      <w:pPr>
        <w:pStyle w:val="ANormal"/>
      </w:pPr>
    </w:p>
    <w:p w:rsidR="0076270B" w:rsidRDefault="0076270B">
      <w:pPr>
        <w:pStyle w:val="ANormal"/>
      </w:pPr>
    </w:p>
    <w:p w:rsidR="0076270B" w:rsidRDefault="0076270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6270B">
        <w:trPr>
          <w:cantSplit/>
        </w:trPr>
        <w:tc>
          <w:tcPr>
            <w:tcW w:w="7931" w:type="dxa"/>
            <w:gridSpan w:val="2"/>
          </w:tcPr>
          <w:p w:rsidR="0076270B" w:rsidRDefault="0076270B" w:rsidP="00377141">
            <w:pPr>
              <w:pStyle w:val="ANormal"/>
              <w:keepNext/>
            </w:pPr>
            <w:r>
              <w:t>Mariehamn den 14 december 2017</w:t>
            </w:r>
          </w:p>
        </w:tc>
      </w:tr>
      <w:tr w:rsidR="0076270B">
        <w:tc>
          <w:tcPr>
            <w:tcW w:w="4454" w:type="dxa"/>
            <w:vAlign w:val="bottom"/>
          </w:tcPr>
          <w:p w:rsidR="0076270B" w:rsidRDefault="0076270B" w:rsidP="00381DC7">
            <w:pPr>
              <w:pStyle w:val="ANormal"/>
            </w:pPr>
          </w:p>
          <w:p w:rsidR="0076270B" w:rsidRDefault="0076270B" w:rsidP="00381DC7">
            <w:pPr>
              <w:pStyle w:val="ANormal"/>
            </w:pPr>
          </w:p>
          <w:p w:rsidR="0076270B" w:rsidRDefault="0076270B" w:rsidP="00381DC7">
            <w:pPr>
              <w:pStyle w:val="ANormal"/>
            </w:pPr>
            <w:r>
              <w:t>Bert Häggblom</w:t>
            </w:r>
          </w:p>
        </w:tc>
        <w:tc>
          <w:tcPr>
            <w:tcW w:w="3477" w:type="dxa"/>
            <w:vAlign w:val="bottom"/>
          </w:tcPr>
          <w:p w:rsidR="0076270B" w:rsidRDefault="0076270B" w:rsidP="00381DC7">
            <w:pPr>
              <w:pStyle w:val="ANormal"/>
            </w:pPr>
          </w:p>
          <w:p w:rsidR="0076270B" w:rsidRDefault="0076270B" w:rsidP="00381DC7">
            <w:pPr>
              <w:pStyle w:val="ANormal"/>
            </w:pPr>
          </w:p>
          <w:p w:rsidR="0076270B" w:rsidRDefault="0076270B" w:rsidP="00381DC7">
            <w:pPr>
              <w:pStyle w:val="ANormal"/>
            </w:pPr>
            <w:r>
              <w:t>Harry Jansson</w:t>
            </w:r>
          </w:p>
        </w:tc>
      </w:tr>
    </w:tbl>
    <w:p w:rsidR="0076270B" w:rsidRDefault="0076270B">
      <w:pPr>
        <w:pStyle w:val="ANormal"/>
      </w:pPr>
    </w:p>
    <w:p w:rsidR="0076270B" w:rsidRDefault="0076270B">
      <w:pPr>
        <w:pStyle w:val="ANormal"/>
      </w:pPr>
    </w:p>
    <w:p w:rsidR="0076270B" w:rsidRDefault="0076270B">
      <w:pPr>
        <w:pStyle w:val="ANormal"/>
      </w:pPr>
    </w:p>
    <w:p w:rsidR="0076270B" w:rsidRDefault="0076270B">
      <w:pPr>
        <w:pStyle w:val="ANormal"/>
      </w:pPr>
    </w:p>
    <w:p w:rsidR="0076270B" w:rsidRDefault="0076270B">
      <w:pPr>
        <w:pStyle w:val="ANormal"/>
      </w:pPr>
      <w:r>
        <w:t>Brage Eklund</w:t>
      </w:r>
    </w:p>
    <w:p w:rsidR="0076270B" w:rsidRDefault="0076270B">
      <w:pPr>
        <w:pStyle w:val="ANormal"/>
      </w:pPr>
    </w:p>
    <w:sectPr w:rsidR="0076270B" w:rsidSect="00B05508">
      <w:headerReference w:type="even" r:id="rId19"/>
      <w:headerReference w:type="default" r:id="rId20"/>
      <w:footerReference w:type="default" r:id="rId2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63" w:rsidRDefault="00343E63">
      <w:r>
        <w:separator/>
      </w:r>
    </w:p>
  </w:endnote>
  <w:endnote w:type="continuationSeparator" w:id="0">
    <w:p w:rsidR="00343E63" w:rsidRDefault="0034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63" w:rsidRDefault="00343E63">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63" w:rsidRDefault="00343E63">
    <w:pPr>
      <w:pStyle w:val="Sidfot"/>
      <w:rPr>
        <w:lang w:val="fi-FI"/>
      </w:rPr>
    </w:pPr>
    <w:r>
      <w:fldChar w:fldCharType="begin"/>
    </w:r>
    <w:r>
      <w:rPr>
        <w:lang w:val="fi-FI"/>
      </w:rPr>
      <w:instrText xml:space="preserve"> FILENAME  \* MERGEFORMAT </w:instrText>
    </w:r>
    <w:r>
      <w:fldChar w:fldCharType="separate"/>
    </w:r>
    <w:r w:rsidR="00D37C64">
      <w:rPr>
        <w:noProof/>
        <w:lang w:val="fi-FI"/>
      </w:rPr>
      <w:t>LKUx20172018- avgångsålder.docx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63" w:rsidRDefault="00343E6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B" w:rsidRDefault="0076270B">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B" w:rsidRDefault="0076270B">
    <w:pPr>
      <w:pStyle w:val="Sidfot"/>
      <w:rPr>
        <w:lang w:val="fi-FI"/>
      </w:rPr>
    </w:pPr>
    <w:fldSimple w:instr=" FILENAME  \* MERGEFORMAT ">
      <w:r w:rsidRPr="008C5463">
        <w:rPr>
          <w:noProof/>
          <w:lang w:val="fi-FI"/>
        </w:rPr>
        <w:t>Reservation</w:t>
      </w:r>
      <w:r>
        <w:rPr>
          <w:noProof/>
        </w:rPr>
        <w:t xml:space="preserve"> polisernas avgångsålder.docx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3" w:rsidRDefault="008C7C4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63" w:rsidRDefault="00343E63">
      <w:r>
        <w:separator/>
      </w:r>
    </w:p>
  </w:footnote>
  <w:footnote w:type="continuationSeparator" w:id="0">
    <w:p w:rsidR="00343E63" w:rsidRDefault="0034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63" w:rsidRDefault="00343E6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6270B">
      <w:rPr>
        <w:rStyle w:val="Sidnummer"/>
        <w:noProof/>
      </w:rPr>
      <w:t>4</w:t>
    </w:r>
    <w:r>
      <w:rPr>
        <w:rStyle w:val="Sidnummer"/>
      </w:rPr>
      <w:fldChar w:fldCharType="end"/>
    </w:r>
  </w:p>
  <w:p w:rsidR="00343E63" w:rsidRDefault="00343E6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63" w:rsidRDefault="00343E6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6270B">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3" w:rsidRDefault="008C7C4B">
    <w:pPr>
      <w:pStyle w:val="Sidhuvud"/>
      <w:ind w:left="-1928"/>
      <w:rPr>
        <w:rStyle w:val="Sidnummer"/>
        <w:rFonts w:cs="Times New Roman"/>
        <w:sz w:val="24"/>
      </w:rPr>
    </w:pPr>
    <w:r>
      <w:rPr>
        <w:rStyle w:val="Sidnummer"/>
      </w:rPr>
      <w:fldChar w:fldCharType="begin"/>
    </w:r>
    <w:r>
      <w:rPr>
        <w:rStyle w:val="Sidnummer"/>
      </w:rPr>
      <w:instrText xml:space="preserve"> PAGE </w:instrText>
    </w:r>
    <w:r>
      <w:rPr>
        <w:rStyle w:val="Sidnummer"/>
      </w:rPr>
      <w:fldChar w:fldCharType="separate"/>
    </w:r>
    <w:r w:rsidR="0076270B">
      <w:rPr>
        <w:rStyle w:val="Sidnummer"/>
      </w:rPr>
      <w:t>6</w:t>
    </w:r>
    <w:r>
      <w:rPr>
        <w:rStyle w:val="Sidnummer"/>
      </w:rPr>
      <w:fldChar w:fldCharType="end"/>
    </w:r>
  </w:p>
  <w:p w:rsidR="00EB7D93" w:rsidRDefault="008C7C4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3" w:rsidRDefault="008C7C4B">
    <w:pPr>
      <w:pStyle w:val="Sidhuvud"/>
      <w:rPr>
        <w:rStyle w:val="Sidnummer"/>
        <w:rFonts w:cs="Times New Roman"/>
        <w:sz w:val="24"/>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6AD"/>
    <w:rsid w:val="00015E9C"/>
    <w:rsid w:val="0003557D"/>
    <w:rsid w:val="00051556"/>
    <w:rsid w:val="000B2DC9"/>
    <w:rsid w:val="000F7417"/>
    <w:rsid w:val="00124B19"/>
    <w:rsid w:val="0015337C"/>
    <w:rsid w:val="001D034F"/>
    <w:rsid w:val="002336AD"/>
    <w:rsid w:val="002401D0"/>
    <w:rsid w:val="002B5815"/>
    <w:rsid w:val="002D7229"/>
    <w:rsid w:val="00343E63"/>
    <w:rsid w:val="0036359C"/>
    <w:rsid w:val="003A17FF"/>
    <w:rsid w:val="004212F9"/>
    <w:rsid w:val="00435F2E"/>
    <w:rsid w:val="0046443A"/>
    <w:rsid w:val="006429DB"/>
    <w:rsid w:val="006B2E9E"/>
    <w:rsid w:val="006C0BF6"/>
    <w:rsid w:val="007128AE"/>
    <w:rsid w:val="00723B93"/>
    <w:rsid w:val="0076270B"/>
    <w:rsid w:val="00762DB2"/>
    <w:rsid w:val="007E1190"/>
    <w:rsid w:val="00811D50"/>
    <w:rsid w:val="00817B04"/>
    <w:rsid w:val="0087350D"/>
    <w:rsid w:val="008C7C4B"/>
    <w:rsid w:val="00957C36"/>
    <w:rsid w:val="009D73B2"/>
    <w:rsid w:val="009F7CE2"/>
    <w:rsid w:val="00B32E91"/>
    <w:rsid w:val="00B36A8F"/>
    <w:rsid w:val="00B6701D"/>
    <w:rsid w:val="00B90DEC"/>
    <w:rsid w:val="00CB087E"/>
    <w:rsid w:val="00CF700E"/>
    <w:rsid w:val="00D37C64"/>
    <w:rsid w:val="00D86B65"/>
    <w:rsid w:val="00DC45B2"/>
    <w:rsid w:val="00F2479F"/>
    <w:rsid w:val="00FF29F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uiPriority w:val="99"/>
    <w:unhideWhenUsed/>
    <w:rsid w:val="00762DB2"/>
    <w:pPr>
      <w:spacing w:before="100" w:beforeAutospacing="1" w:after="100" w:afterAutospacing="1"/>
    </w:pPr>
    <w:rPr>
      <w:lang w:val="sv-FI" w:eastAsia="sv-FI"/>
    </w:rPr>
  </w:style>
  <w:style w:type="paragraph" w:customStyle="1" w:styleId="anormal0">
    <w:name w:val="anormal"/>
    <w:basedOn w:val="Normal"/>
    <w:rsid w:val="0003557D"/>
    <w:pPr>
      <w:spacing w:before="100" w:beforeAutospacing="1" w:after="100" w:afterAutospacing="1"/>
    </w:pPr>
    <w:rPr>
      <w:lang w:val="sv-FI" w:eastAsia="sv-FI"/>
    </w:rPr>
  </w:style>
  <w:style w:type="paragraph" w:customStyle="1" w:styleId="rubrikb0">
    <w:name w:val="rubrikb"/>
    <w:basedOn w:val="Normal"/>
    <w:rsid w:val="00FF29F6"/>
    <w:pPr>
      <w:spacing w:before="100" w:beforeAutospacing="1" w:after="100" w:afterAutospacing="1"/>
    </w:pPr>
    <w:rPr>
      <w:lang w:val="sv-FI" w:eastAsia="sv-FI"/>
    </w:rPr>
  </w:style>
  <w:style w:type="paragraph" w:customStyle="1" w:styleId="rubrikmellanrum0">
    <w:name w:val="rubrikmellanrum"/>
    <w:basedOn w:val="Normal"/>
    <w:rsid w:val="00FF29F6"/>
    <w:pPr>
      <w:spacing w:before="100" w:beforeAutospacing="1" w:after="100" w:afterAutospacing="1"/>
    </w:pPr>
    <w:rPr>
      <w:lang w:val="sv-FI" w:eastAsia="sv-FI"/>
    </w:rPr>
  </w:style>
  <w:style w:type="paragraph" w:styleId="Ballongtext">
    <w:name w:val="Balloon Text"/>
    <w:basedOn w:val="Normal"/>
    <w:link w:val="BallongtextChar"/>
    <w:rsid w:val="00D37C64"/>
    <w:rPr>
      <w:rFonts w:ascii="Tahoma" w:hAnsi="Tahoma" w:cs="Tahoma"/>
      <w:sz w:val="16"/>
      <w:szCs w:val="16"/>
    </w:rPr>
  </w:style>
  <w:style w:type="character" w:customStyle="1" w:styleId="BallongtextChar">
    <w:name w:val="Ballongtext Char"/>
    <w:basedOn w:val="Standardstycketeckensnitt"/>
    <w:link w:val="Ballongtext"/>
    <w:rsid w:val="00D37C6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2198">
      <w:bodyDiv w:val="1"/>
      <w:marLeft w:val="0"/>
      <w:marRight w:val="0"/>
      <w:marTop w:val="0"/>
      <w:marBottom w:val="0"/>
      <w:divBdr>
        <w:top w:val="none" w:sz="0" w:space="0" w:color="auto"/>
        <w:left w:val="none" w:sz="0" w:space="0" w:color="auto"/>
        <w:bottom w:val="none" w:sz="0" w:space="0" w:color="auto"/>
        <w:right w:val="none" w:sz="0" w:space="0" w:color="auto"/>
      </w:divBdr>
    </w:div>
    <w:div w:id="1569150242">
      <w:bodyDiv w:val="1"/>
      <w:marLeft w:val="0"/>
      <w:marRight w:val="0"/>
      <w:marTop w:val="0"/>
      <w:marBottom w:val="0"/>
      <w:divBdr>
        <w:top w:val="none" w:sz="0" w:space="0" w:color="auto"/>
        <w:left w:val="none" w:sz="0" w:space="0" w:color="auto"/>
        <w:bottom w:val="none" w:sz="0" w:space="0" w:color="auto"/>
        <w:right w:val="none" w:sz="0" w:space="0" w:color="auto"/>
      </w:divBdr>
    </w:div>
    <w:div w:id="16203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7</Pages>
  <Words>2217</Words>
  <Characters>11755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Lag- och kulturutskottets betänkande nr x/2017-2018</vt:lpstr>
    </vt:vector>
  </TitlesOfParts>
  <Company>Ålands lagting</Company>
  <LinksUpToDate>false</LinksUpToDate>
  <CharactersWithSpaces>13945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4/2017-2018</dc:title>
  <dc:creator>Jessica Laaksonen</dc:creator>
  <cp:lastModifiedBy>Jessica Laaksonen</cp:lastModifiedBy>
  <cp:revision>2</cp:revision>
  <cp:lastPrinted>2017-12-14T13:45:00Z</cp:lastPrinted>
  <dcterms:created xsi:type="dcterms:W3CDTF">2017-12-14T13:51:00Z</dcterms:created>
  <dcterms:modified xsi:type="dcterms:W3CDTF">2017-12-14T13:51:00Z</dcterms:modified>
</cp:coreProperties>
</file>