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4245D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45pt;height:54.15pt;visibility:visible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4245DB">
            <w:pPr>
              <w:pStyle w:val="xMellanrum"/>
            </w:pPr>
            <w:r>
              <w:rPr>
                <w:noProof/>
              </w:rPr>
              <w:pict>
                <v:shape id="Bild 2" o:spid="_x0000_i1026" type="#_x0000_t75" alt="Beskrivning: 5x5px" style="width:4.05pt;height:4.05pt;visibility:visible">
                  <v:imagedata r:id="rId9" o:title="5x5px"/>
                </v:shape>
              </w:pict>
            </w:r>
          </w:p>
        </w:tc>
      </w:tr>
      <w:tr w:rsidR="000B3F00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0012085E" w:rsidP="00B23758">
            <w:pPr>
              <w:pStyle w:val="xDokTypNr"/>
            </w:pPr>
            <w:r>
              <w:t>BUDGET</w:t>
            </w:r>
            <w:r w:rsidR="004245DB">
              <w:t>MOTION nr 43</w:t>
            </w:r>
            <w:r w:rsidR="00935A18">
              <w:t>/20</w:t>
            </w:r>
            <w:r w:rsidR="00A16986">
              <w:t>1</w:t>
            </w:r>
            <w:r w:rsidR="0036290D">
              <w:t>7</w:t>
            </w:r>
            <w:r w:rsidR="00935A18">
              <w:t>-20</w:t>
            </w:r>
            <w:r w:rsidR="00D3286C">
              <w:t>1</w:t>
            </w:r>
            <w:r w:rsidR="0036290D">
              <w:t>8</w:t>
            </w: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36290D">
            <w:pPr>
              <w:pStyle w:val="xAvsandare2"/>
            </w:pPr>
            <w:r>
              <w:t>Mikael Lindholm</w:t>
            </w:r>
            <w:r w:rsidR="002659A7">
              <w:t xml:space="preserve"> m.fl.</w:t>
            </w:r>
          </w:p>
        </w:tc>
        <w:tc>
          <w:tcPr>
            <w:tcW w:w="1725" w:type="dxa"/>
            <w:vAlign w:val="center"/>
          </w:tcPr>
          <w:p w:rsidR="000B3F00" w:rsidRDefault="0012085E" w:rsidP="0012085E">
            <w:pPr>
              <w:pStyle w:val="xDatum1"/>
            </w:pPr>
            <w:r>
              <w:t>20</w:t>
            </w:r>
            <w:r w:rsidR="000F70DA">
              <w:t>17</w:t>
            </w:r>
            <w:r w:rsidR="00194766">
              <w:t>-11-13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0B3F00" w:rsidRDefault="000F70DA">
      <w:pPr>
        <w:pStyle w:val="ArendeRubrik"/>
      </w:pPr>
      <w:r>
        <w:lastRenderedPageBreak/>
        <w:t>Fiskevård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p w:rsidR="000B3F00" w:rsidRDefault="0036290D">
      <w:pPr>
        <w:pStyle w:val="ANormal"/>
      </w:pPr>
      <w:r>
        <w:t xml:space="preserve">Landskapsregeringen har i </w:t>
      </w:r>
      <w:proofErr w:type="gramStart"/>
      <w:r>
        <w:t>sitt</w:t>
      </w:r>
      <w:proofErr w:type="gramEnd"/>
      <w:r>
        <w:t xml:space="preserve"> budget förslag för 2018 infört ett nytt m</w:t>
      </w:r>
      <w:r>
        <w:t>o</w:t>
      </w:r>
      <w:r>
        <w:t>ment 67010 Fiskevård, en fiskevårdsavgift för personer som icke är bofasta på Åland. I budgetmomentet beräknas inkomsterna för nämnda fiskevård</w:t>
      </w:r>
      <w:r>
        <w:t>s</w:t>
      </w:r>
      <w:r w:rsidR="00542546">
        <w:t>avgift till 300 000 euro och</w:t>
      </w:r>
      <w:r>
        <w:t xml:space="preserve"> kostnaderna till 46 000 euro. Det har från en samstämmig bransch framkommit att intäkterna från fiskevårdsavgifter b</w:t>
      </w:r>
      <w:r>
        <w:t>a</w:t>
      </w:r>
      <w:r>
        <w:t>serar sig på oklara fak</w:t>
      </w:r>
      <w:r w:rsidR="00E57BD9">
        <w:t>taunderlag. L</w:t>
      </w:r>
      <w:r>
        <w:t>agen som skall möjliggöra införan</w:t>
      </w:r>
      <w:r w:rsidR="00E57BD9">
        <w:t xml:space="preserve">det av avgiften är </w:t>
      </w:r>
      <w:r>
        <w:t xml:space="preserve">ännu inte antagen </w:t>
      </w:r>
      <w:r w:rsidR="00E57BD9">
        <w:t>i lagtinget och det finns en risk</w:t>
      </w:r>
      <w:r w:rsidR="00542546">
        <w:t xml:space="preserve"> för</w:t>
      </w:r>
      <w:r w:rsidR="00E57BD9">
        <w:t xml:space="preserve"> att lagfö</w:t>
      </w:r>
      <w:r w:rsidR="00E57BD9">
        <w:t>r</w:t>
      </w:r>
      <w:r w:rsidR="00E57BD9">
        <w:t>slaget faller i laggranskningen med tanke på lika behandlingsprincipen. För att u</w:t>
      </w:r>
      <w:r w:rsidR="00542546">
        <w:t xml:space="preserve">ndvika den negativa publicitet </w:t>
      </w:r>
      <w:r w:rsidR="00E57BD9">
        <w:t>Åland som sportfiskedestination</w:t>
      </w:r>
      <w:r w:rsidR="00542546">
        <w:t xml:space="preserve"> ko</w:t>
      </w:r>
      <w:r w:rsidR="00542546">
        <w:t>m</w:t>
      </w:r>
      <w:r w:rsidR="00542546">
        <w:t>mer</w:t>
      </w:r>
      <w:r w:rsidR="00E57BD9">
        <w:t xml:space="preserve"> </w:t>
      </w:r>
      <w:r w:rsidR="00542546">
        <w:t xml:space="preserve">att få via </w:t>
      </w:r>
      <w:r w:rsidR="00E57BD9">
        <w:t>en fiskevårdsavgift för besöka</w:t>
      </w:r>
      <w:r w:rsidR="00542546">
        <w:t xml:space="preserve">re </w:t>
      </w:r>
      <w:r w:rsidR="00E57BD9">
        <w:t>bör momentet stry</w:t>
      </w:r>
      <w:r w:rsidR="00542546">
        <w:t>kas.</w:t>
      </w:r>
    </w:p>
    <w:p w:rsidR="00B23758" w:rsidRDefault="00B23758">
      <w:pPr>
        <w:pStyle w:val="ANormal"/>
      </w:pPr>
    </w:p>
    <w:p w:rsidR="002659A7" w:rsidRDefault="002659A7">
      <w:pPr>
        <w:pStyle w:val="ANormal"/>
      </w:pPr>
    </w:p>
    <w:p w:rsidR="002659A7" w:rsidRDefault="002659A7">
      <w:pPr>
        <w:pStyle w:val="ANormal"/>
      </w:pPr>
    </w:p>
    <w:p w:rsidR="002659A7" w:rsidRDefault="002659A7">
      <w:pPr>
        <w:pStyle w:val="ANormal"/>
      </w:pPr>
    </w:p>
    <w:p w:rsidR="00B23758" w:rsidRDefault="00B23758">
      <w:pPr>
        <w:pStyle w:val="ANormal"/>
      </w:pPr>
      <w:r>
        <w:t>Med hänvisnin</w:t>
      </w:r>
      <w:r w:rsidR="00C4474E">
        <w:t xml:space="preserve">g till det anförda föreslår </w:t>
      </w:r>
      <w:r>
        <w:t>vi</w:t>
      </w:r>
    </w:p>
    <w:p w:rsidR="00AB03F5" w:rsidRDefault="00AB03F5">
      <w:pPr>
        <w:pStyle w:val="ANormal"/>
      </w:pPr>
    </w:p>
    <w:p w:rsidR="00AB03F5" w:rsidRDefault="00AB03F5" w:rsidP="00AB03F5">
      <w:pPr>
        <w:pStyle w:val="Klam"/>
        <w:ind w:left="1304"/>
      </w:pPr>
      <w:r>
        <w:rPr>
          <w:b/>
        </w:rPr>
        <w:t xml:space="preserve">Moment: </w:t>
      </w:r>
      <w:r>
        <w:t>moment 67010 Fiskevård</w:t>
      </w:r>
    </w:p>
    <w:p w:rsidR="00AB03F5" w:rsidRPr="00AB03F5" w:rsidRDefault="00AB03F5" w:rsidP="00AB03F5">
      <w:pPr>
        <w:pStyle w:val="Klam"/>
        <w:ind w:left="1304"/>
        <w:rPr>
          <w:bCs/>
        </w:rPr>
      </w:pPr>
      <w:r w:rsidRPr="00962677">
        <w:rPr>
          <w:b/>
          <w:bCs/>
        </w:rPr>
        <w:t>Ändring av anslag:</w:t>
      </w:r>
      <w:r>
        <w:rPr>
          <w:b/>
          <w:bCs/>
        </w:rPr>
        <w:t xml:space="preserve"> </w:t>
      </w:r>
      <w:r w:rsidRPr="00AB03F5">
        <w:rPr>
          <w:bCs/>
        </w:rPr>
        <w:t>anslaget utgår</w:t>
      </w:r>
    </w:p>
    <w:p w:rsidR="00AB03F5" w:rsidRDefault="00AB03F5" w:rsidP="00AB03F5">
      <w:pPr>
        <w:pStyle w:val="ANormal"/>
      </w:pPr>
    </w:p>
    <w:p w:rsidR="002659A7" w:rsidRPr="002659A7" w:rsidRDefault="002659A7" w:rsidP="002659A7">
      <w:pPr>
        <w:pStyle w:val="ANormal"/>
      </w:pPr>
      <w:r>
        <w:tab/>
      </w:r>
    </w:p>
    <w:p w:rsidR="000B3F00" w:rsidRDefault="000B3F00">
      <w:pPr>
        <w:pStyle w:val="ANormal"/>
      </w:pPr>
    </w:p>
    <w:p w:rsidR="002659A7" w:rsidRDefault="002659A7">
      <w:pPr>
        <w:pStyle w:val="ANormal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0B3F00" w:rsidP="002659A7">
            <w:pPr>
              <w:pStyle w:val="ANormal"/>
              <w:keepNext/>
            </w:pPr>
            <w:r>
              <w:t xml:space="preserve">Mariehamn den </w:t>
            </w:r>
            <w:r w:rsidR="005B7108">
              <w:t>13/11 2017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5B7108">
            <w:pPr>
              <w:pStyle w:val="ANormal"/>
            </w:pPr>
            <w:r>
              <w:t>Mikael Lindholm</w:t>
            </w:r>
          </w:p>
          <w:p w:rsidR="004245DB" w:rsidRDefault="004245DB">
            <w:pPr>
              <w:pStyle w:val="ANormal"/>
            </w:pPr>
          </w:p>
          <w:p w:rsidR="004245DB" w:rsidRDefault="004245DB">
            <w:pPr>
              <w:pStyle w:val="ANormal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  <w:p w:rsidR="004245DB" w:rsidRDefault="004245DB">
            <w:pPr>
              <w:pStyle w:val="ANormal"/>
            </w:pPr>
          </w:p>
          <w:p w:rsidR="004245DB" w:rsidRDefault="004245DB">
            <w:pPr>
              <w:pStyle w:val="ANormal"/>
            </w:pPr>
            <w:r>
              <w:t>Britt Lundberg</w:t>
            </w:r>
          </w:p>
          <w:p w:rsidR="004245DB" w:rsidRDefault="004245DB">
            <w:pPr>
              <w:pStyle w:val="ANormal"/>
            </w:pPr>
          </w:p>
          <w:p w:rsidR="004245DB" w:rsidRDefault="004245DB">
            <w:pPr>
              <w:pStyle w:val="ANormal"/>
            </w:pPr>
            <w:r>
              <w:t>Jörgen Pettersson</w:t>
            </w:r>
          </w:p>
          <w:p w:rsidR="004245DB" w:rsidRDefault="004245DB">
            <w:pPr>
              <w:pStyle w:val="ANormal"/>
            </w:pPr>
          </w:p>
          <w:p w:rsidR="004245DB" w:rsidRDefault="004245DB">
            <w:pPr>
              <w:pStyle w:val="ANormal"/>
            </w:pPr>
            <w:r>
              <w:t>Harry Jansson</w:t>
            </w:r>
          </w:p>
          <w:p w:rsidR="004245DB" w:rsidRDefault="004245DB">
            <w:pPr>
              <w:pStyle w:val="ANormal"/>
            </w:pPr>
          </w:p>
          <w:p w:rsidR="004245DB" w:rsidRDefault="004245DB">
            <w:pPr>
              <w:pStyle w:val="ANormal"/>
            </w:pPr>
            <w:r>
              <w:t>Roger Nordlund</w:t>
            </w:r>
          </w:p>
          <w:p w:rsidR="004245DB" w:rsidRDefault="004245DB">
            <w:pPr>
              <w:pStyle w:val="ANormal"/>
            </w:pPr>
          </w:p>
          <w:p w:rsidR="004245DB" w:rsidRDefault="004245DB">
            <w:pPr>
              <w:pStyle w:val="ANormal"/>
            </w:pPr>
            <w:r>
              <w:t>Runar Karlsson</w:t>
            </w:r>
            <w:bookmarkStart w:id="1" w:name="_GoBack"/>
            <w:bookmarkEnd w:id="1"/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</w:tc>
      </w:tr>
    </w:tbl>
    <w:p w:rsidR="000B3F00" w:rsidRDefault="000B3F00">
      <w:pPr>
        <w:pStyle w:val="ANormal"/>
      </w:pPr>
    </w:p>
    <w:sectPr w:rsidR="000B3F0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5D" w:rsidRDefault="0012565D">
      <w:r>
        <w:separator/>
      </w:r>
    </w:p>
  </w:endnote>
  <w:endnote w:type="continuationSeparator" w:id="0">
    <w:p w:rsidR="0012565D" w:rsidRDefault="0012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94766">
      <w:rPr>
        <w:noProof/>
        <w:lang w:val="fi-FI"/>
      </w:rPr>
      <w:t>Rättad Budgetmotion fiskevårdsavgift.docx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5D" w:rsidRDefault="0012565D">
      <w:r>
        <w:separator/>
      </w:r>
    </w:p>
  </w:footnote>
  <w:footnote w:type="continuationSeparator" w:id="0">
    <w:p w:rsidR="0012565D" w:rsidRDefault="0012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3011C1" w:rsidRDefault="003011C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90D"/>
    <w:rsid w:val="00030472"/>
    <w:rsid w:val="000B3F00"/>
    <w:rsid w:val="000F70DA"/>
    <w:rsid w:val="001120C3"/>
    <w:rsid w:val="0012085E"/>
    <w:rsid w:val="0012565D"/>
    <w:rsid w:val="00194766"/>
    <w:rsid w:val="002659A7"/>
    <w:rsid w:val="00270D18"/>
    <w:rsid w:val="002E756C"/>
    <w:rsid w:val="002F50E4"/>
    <w:rsid w:val="003011C1"/>
    <w:rsid w:val="00325F21"/>
    <w:rsid w:val="003473E9"/>
    <w:rsid w:val="0036290D"/>
    <w:rsid w:val="0038300C"/>
    <w:rsid w:val="003B56F7"/>
    <w:rsid w:val="0041482D"/>
    <w:rsid w:val="004245DB"/>
    <w:rsid w:val="004A1B4C"/>
    <w:rsid w:val="004A717D"/>
    <w:rsid w:val="00542546"/>
    <w:rsid w:val="00552E06"/>
    <w:rsid w:val="005B7108"/>
    <w:rsid w:val="00935A18"/>
    <w:rsid w:val="00A06E21"/>
    <w:rsid w:val="00A16986"/>
    <w:rsid w:val="00A716AD"/>
    <w:rsid w:val="00AB03F5"/>
    <w:rsid w:val="00AB47CC"/>
    <w:rsid w:val="00AE63FB"/>
    <w:rsid w:val="00AF314A"/>
    <w:rsid w:val="00B23758"/>
    <w:rsid w:val="00B44ADC"/>
    <w:rsid w:val="00C4163A"/>
    <w:rsid w:val="00C4474E"/>
    <w:rsid w:val="00D10E5F"/>
    <w:rsid w:val="00D3286C"/>
    <w:rsid w:val="00E100E9"/>
    <w:rsid w:val="00E131E0"/>
    <w:rsid w:val="00E25A9F"/>
    <w:rsid w:val="00E2665E"/>
    <w:rsid w:val="00E57BD9"/>
    <w:rsid w:val="00E64137"/>
    <w:rsid w:val="00F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x/2011-2012</vt:lpstr>
    </vt:vector>
  </TitlesOfParts>
  <Company>LR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43/2017-2018</dc:title>
  <dc:creator>LR</dc:creator>
  <cp:lastModifiedBy>Jessica Laaksonen</cp:lastModifiedBy>
  <cp:revision>2</cp:revision>
  <cp:lastPrinted>2017-11-13T10:54:00Z</cp:lastPrinted>
  <dcterms:created xsi:type="dcterms:W3CDTF">2017-11-14T11:54:00Z</dcterms:created>
  <dcterms:modified xsi:type="dcterms:W3CDTF">2017-11-14T11:54:00Z</dcterms:modified>
</cp:coreProperties>
</file>