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16F" w:rsidRDefault="00B3416F" w:rsidP="003A0CA5"/>
    <w:p w:rsidR="00B3416F" w:rsidRDefault="00B3416F"/>
    <w:tbl>
      <w:tblPr>
        <w:tblW w:w="5000" w:type="pct"/>
        <w:tblLayout w:type="fixed"/>
        <w:tblCellMar>
          <w:left w:w="0" w:type="dxa"/>
          <w:right w:w="0" w:type="dxa"/>
        </w:tblCellMar>
        <w:tblLook w:val="0000" w:firstRow="0" w:lastRow="0" w:firstColumn="0" w:lastColumn="0" w:noHBand="0" w:noVBand="0"/>
      </w:tblPr>
      <w:tblGrid>
        <w:gridCol w:w="858"/>
        <w:gridCol w:w="4438"/>
        <w:gridCol w:w="1721"/>
        <w:gridCol w:w="2564"/>
      </w:tblGrid>
      <w:tr w:rsidR="00533E17" w:rsidTr="00B3416F">
        <w:trPr>
          <w:cantSplit/>
          <w:trHeight w:val="20"/>
        </w:trPr>
        <w:tc>
          <w:tcPr>
            <w:tcW w:w="858" w:type="dxa"/>
          </w:tcPr>
          <w:p w:rsidR="00533E17" w:rsidRDefault="00533E17">
            <w:pPr>
              <w:pStyle w:val="xLedtext"/>
              <w:rPr>
                <w:noProof/>
              </w:rPr>
            </w:pPr>
          </w:p>
        </w:tc>
        <w:tc>
          <w:tcPr>
            <w:tcW w:w="8723" w:type="dxa"/>
            <w:gridSpan w:val="3"/>
            <w:vAlign w:val="bottom"/>
          </w:tcPr>
          <w:p w:rsidR="00533E17" w:rsidRDefault="003770EE">
            <w:pPr>
              <w:pStyle w:val="xMellanrum"/>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75pt">
                  <v:imagedata r:id="rId8" o:title="5x5px"/>
                </v:shape>
              </w:pict>
            </w:r>
          </w:p>
        </w:tc>
      </w:tr>
      <w:tr w:rsidR="007A68C0" w:rsidTr="00B3416F">
        <w:trPr>
          <w:cantSplit/>
          <w:trHeight w:val="299"/>
        </w:trPr>
        <w:tc>
          <w:tcPr>
            <w:tcW w:w="5296" w:type="dxa"/>
            <w:gridSpan w:val="2"/>
            <w:vMerge w:val="restart"/>
          </w:tcPr>
          <w:p w:rsidR="007A68C0" w:rsidRDefault="003770EE">
            <w:pPr>
              <w:pStyle w:val="xAvsandare1"/>
            </w:pPr>
            <w:r>
              <w:pict>
                <v:shape id="_x0000_i1026" type="#_x0000_t75" style="width:142.1pt;height:36.95pt">
                  <v:imagedata r:id="rId9" o:title="regeringen_svartvit"/>
                </v:shape>
              </w:pict>
            </w:r>
          </w:p>
        </w:tc>
        <w:tc>
          <w:tcPr>
            <w:tcW w:w="4285" w:type="dxa"/>
            <w:gridSpan w:val="2"/>
            <w:vAlign w:val="bottom"/>
          </w:tcPr>
          <w:p w:rsidR="007A68C0" w:rsidRDefault="007A68C0">
            <w:pPr>
              <w:pStyle w:val="xDokTypNr"/>
            </w:pPr>
            <w:r>
              <w:t>SVAR PÅ SPÖRSMÅL</w:t>
            </w:r>
          </w:p>
        </w:tc>
      </w:tr>
      <w:tr w:rsidR="007A68C0" w:rsidTr="00B3416F">
        <w:trPr>
          <w:cantSplit/>
          <w:trHeight w:val="238"/>
        </w:trPr>
        <w:tc>
          <w:tcPr>
            <w:tcW w:w="5296" w:type="dxa"/>
            <w:gridSpan w:val="2"/>
            <w:vMerge/>
          </w:tcPr>
          <w:p w:rsidR="007A68C0" w:rsidRDefault="007A68C0">
            <w:pPr>
              <w:pStyle w:val="xLedtext"/>
            </w:pPr>
          </w:p>
        </w:tc>
        <w:tc>
          <w:tcPr>
            <w:tcW w:w="1721" w:type="dxa"/>
            <w:vAlign w:val="bottom"/>
          </w:tcPr>
          <w:p w:rsidR="007A68C0" w:rsidRDefault="007A68C0">
            <w:pPr>
              <w:pStyle w:val="xLedtext"/>
            </w:pPr>
            <w:r>
              <w:t>Datum</w:t>
            </w:r>
          </w:p>
        </w:tc>
        <w:tc>
          <w:tcPr>
            <w:tcW w:w="2564" w:type="dxa"/>
            <w:vAlign w:val="bottom"/>
          </w:tcPr>
          <w:p w:rsidR="007A68C0" w:rsidRDefault="007A68C0">
            <w:pPr>
              <w:pStyle w:val="xLedtext"/>
            </w:pPr>
          </w:p>
        </w:tc>
      </w:tr>
      <w:tr w:rsidR="007A68C0" w:rsidTr="00B3416F">
        <w:trPr>
          <w:cantSplit/>
          <w:trHeight w:val="238"/>
        </w:trPr>
        <w:tc>
          <w:tcPr>
            <w:tcW w:w="5296" w:type="dxa"/>
            <w:gridSpan w:val="2"/>
            <w:vMerge/>
          </w:tcPr>
          <w:p w:rsidR="007A68C0" w:rsidRDefault="007A68C0">
            <w:pPr>
              <w:pStyle w:val="xAvsandare2"/>
            </w:pPr>
          </w:p>
        </w:tc>
        <w:tc>
          <w:tcPr>
            <w:tcW w:w="1721" w:type="dxa"/>
            <w:vAlign w:val="center"/>
          </w:tcPr>
          <w:p w:rsidR="007A68C0" w:rsidRDefault="00F87E85" w:rsidP="00F87E85">
            <w:pPr>
              <w:pStyle w:val="xDatum1"/>
            </w:pPr>
            <w:r>
              <w:t>2017-03-16</w:t>
            </w:r>
          </w:p>
        </w:tc>
        <w:tc>
          <w:tcPr>
            <w:tcW w:w="2564" w:type="dxa"/>
            <w:vAlign w:val="center"/>
          </w:tcPr>
          <w:p w:rsidR="007A68C0" w:rsidRDefault="007A68C0">
            <w:pPr>
              <w:pStyle w:val="xBeteckning1"/>
            </w:pPr>
          </w:p>
        </w:tc>
      </w:tr>
      <w:tr w:rsidR="00533E17" w:rsidTr="00B3416F">
        <w:trPr>
          <w:cantSplit/>
          <w:trHeight w:val="238"/>
        </w:trPr>
        <w:tc>
          <w:tcPr>
            <w:tcW w:w="858" w:type="dxa"/>
          </w:tcPr>
          <w:p w:rsidR="00533E17" w:rsidRDefault="00533E17">
            <w:pPr>
              <w:pStyle w:val="xLedtext"/>
            </w:pPr>
          </w:p>
        </w:tc>
        <w:tc>
          <w:tcPr>
            <w:tcW w:w="4438" w:type="dxa"/>
            <w:vAlign w:val="bottom"/>
          </w:tcPr>
          <w:p w:rsidR="00533E17" w:rsidRDefault="00533E17">
            <w:pPr>
              <w:pStyle w:val="xLedtext"/>
            </w:pPr>
          </w:p>
        </w:tc>
        <w:tc>
          <w:tcPr>
            <w:tcW w:w="1721" w:type="dxa"/>
            <w:vAlign w:val="bottom"/>
          </w:tcPr>
          <w:p w:rsidR="00533E17" w:rsidRDefault="00533E17">
            <w:pPr>
              <w:pStyle w:val="xLedtext"/>
            </w:pPr>
          </w:p>
        </w:tc>
        <w:tc>
          <w:tcPr>
            <w:tcW w:w="2564" w:type="dxa"/>
            <w:vAlign w:val="bottom"/>
          </w:tcPr>
          <w:p w:rsidR="00533E17" w:rsidRDefault="00533E17">
            <w:pPr>
              <w:pStyle w:val="xLedtext"/>
            </w:pPr>
          </w:p>
        </w:tc>
      </w:tr>
      <w:tr w:rsidR="00533E17" w:rsidTr="00B3416F">
        <w:trPr>
          <w:cantSplit/>
          <w:trHeight w:val="238"/>
        </w:trPr>
        <w:tc>
          <w:tcPr>
            <w:tcW w:w="858" w:type="dxa"/>
            <w:tcBorders>
              <w:bottom w:val="single" w:sz="4" w:space="0" w:color="auto"/>
            </w:tcBorders>
          </w:tcPr>
          <w:p w:rsidR="00533E17" w:rsidRDefault="00533E17">
            <w:pPr>
              <w:pStyle w:val="xAvsandare3"/>
            </w:pPr>
          </w:p>
        </w:tc>
        <w:tc>
          <w:tcPr>
            <w:tcW w:w="4438" w:type="dxa"/>
            <w:tcBorders>
              <w:bottom w:val="single" w:sz="4" w:space="0" w:color="auto"/>
            </w:tcBorders>
            <w:vAlign w:val="center"/>
          </w:tcPr>
          <w:p w:rsidR="00533E17" w:rsidRDefault="00533E17">
            <w:pPr>
              <w:pStyle w:val="xAvsandare3"/>
            </w:pPr>
          </w:p>
        </w:tc>
        <w:tc>
          <w:tcPr>
            <w:tcW w:w="1721" w:type="dxa"/>
            <w:tcBorders>
              <w:bottom w:val="single" w:sz="4" w:space="0" w:color="auto"/>
            </w:tcBorders>
            <w:vAlign w:val="center"/>
          </w:tcPr>
          <w:p w:rsidR="00533E17" w:rsidRDefault="00533E17">
            <w:pPr>
              <w:pStyle w:val="xDatum2"/>
            </w:pPr>
          </w:p>
        </w:tc>
        <w:tc>
          <w:tcPr>
            <w:tcW w:w="2564" w:type="dxa"/>
            <w:tcBorders>
              <w:bottom w:val="single" w:sz="4" w:space="0" w:color="auto"/>
            </w:tcBorders>
            <w:vAlign w:val="center"/>
          </w:tcPr>
          <w:p w:rsidR="00533E17" w:rsidRDefault="00533E17">
            <w:pPr>
              <w:pStyle w:val="xBeteckning2"/>
            </w:pPr>
          </w:p>
        </w:tc>
      </w:tr>
      <w:tr w:rsidR="00533E17" w:rsidTr="00B3416F">
        <w:trPr>
          <w:cantSplit/>
          <w:trHeight w:val="238"/>
        </w:trPr>
        <w:tc>
          <w:tcPr>
            <w:tcW w:w="858" w:type="dxa"/>
            <w:tcBorders>
              <w:top w:val="single" w:sz="4" w:space="0" w:color="auto"/>
            </w:tcBorders>
            <w:vAlign w:val="bottom"/>
          </w:tcPr>
          <w:p w:rsidR="00533E17" w:rsidRDefault="00533E17">
            <w:pPr>
              <w:pStyle w:val="xLedtext"/>
            </w:pPr>
          </w:p>
        </w:tc>
        <w:tc>
          <w:tcPr>
            <w:tcW w:w="4438" w:type="dxa"/>
            <w:tcBorders>
              <w:top w:val="single" w:sz="4" w:space="0" w:color="auto"/>
            </w:tcBorders>
            <w:vAlign w:val="bottom"/>
          </w:tcPr>
          <w:p w:rsidR="00533E17" w:rsidRDefault="00533E17">
            <w:pPr>
              <w:pStyle w:val="xLedtext"/>
            </w:pPr>
          </w:p>
        </w:tc>
        <w:tc>
          <w:tcPr>
            <w:tcW w:w="4285" w:type="dxa"/>
            <w:gridSpan w:val="2"/>
            <w:tcBorders>
              <w:top w:val="single" w:sz="4" w:space="0" w:color="auto"/>
            </w:tcBorders>
            <w:vAlign w:val="bottom"/>
          </w:tcPr>
          <w:p w:rsidR="00533E17" w:rsidRDefault="00533E17">
            <w:pPr>
              <w:pStyle w:val="xLedtext"/>
            </w:pPr>
          </w:p>
        </w:tc>
      </w:tr>
      <w:tr w:rsidR="00533E17" w:rsidTr="00B3416F">
        <w:trPr>
          <w:cantSplit/>
          <w:trHeight w:val="238"/>
        </w:trPr>
        <w:tc>
          <w:tcPr>
            <w:tcW w:w="858" w:type="dxa"/>
          </w:tcPr>
          <w:p w:rsidR="00533E17" w:rsidRDefault="00533E17">
            <w:pPr>
              <w:pStyle w:val="xCelltext"/>
            </w:pPr>
          </w:p>
        </w:tc>
        <w:tc>
          <w:tcPr>
            <w:tcW w:w="4438" w:type="dxa"/>
            <w:vMerge w:val="restart"/>
          </w:tcPr>
          <w:p w:rsidR="00533E17" w:rsidRDefault="00533E17">
            <w:pPr>
              <w:pStyle w:val="xMottagare1"/>
            </w:pPr>
            <w:r>
              <w:t>Till Ålands lagting</w:t>
            </w:r>
          </w:p>
        </w:tc>
        <w:tc>
          <w:tcPr>
            <w:tcW w:w="4285" w:type="dxa"/>
            <w:gridSpan w:val="2"/>
            <w:vMerge w:val="restart"/>
          </w:tcPr>
          <w:p w:rsidR="00533E17" w:rsidRDefault="00533E17">
            <w:pPr>
              <w:pStyle w:val="xMottagare1"/>
              <w:tabs>
                <w:tab w:val="left" w:pos="2349"/>
              </w:tabs>
            </w:pPr>
          </w:p>
        </w:tc>
      </w:tr>
      <w:tr w:rsidR="00533E17" w:rsidTr="00B3416F">
        <w:trPr>
          <w:cantSplit/>
          <w:trHeight w:val="238"/>
        </w:trPr>
        <w:tc>
          <w:tcPr>
            <w:tcW w:w="858" w:type="dxa"/>
          </w:tcPr>
          <w:p w:rsidR="00533E17" w:rsidRDefault="00533E17">
            <w:pPr>
              <w:pStyle w:val="xCelltext"/>
            </w:pPr>
          </w:p>
        </w:tc>
        <w:tc>
          <w:tcPr>
            <w:tcW w:w="4438" w:type="dxa"/>
            <w:vMerge/>
            <w:vAlign w:val="center"/>
          </w:tcPr>
          <w:p w:rsidR="00533E17" w:rsidRDefault="00533E17">
            <w:pPr>
              <w:pStyle w:val="xCelltext"/>
            </w:pPr>
          </w:p>
        </w:tc>
        <w:tc>
          <w:tcPr>
            <w:tcW w:w="4285" w:type="dxa"/>
            <w:gridSpan w:val="2"/>
            <w:vMerge/>
            <w:vAlign w:val="center"/>
          </w:tcPr>
          <w:p w:rsidR="00533E17" w:rsidRDefault="00533E17">
            <w:pPr>
              <w:pStyle w:val="xCelltext"/>
            </w:pPr>
          </w:p>
        </w:tc>
      </w:tr>
      <w:tr w:rsidR="00533E17" w:rsidTr="00B3416F">
        <w:trPr>
          <w:cantSplit/>
          <w:trHeight w:val="238"/>
        </w:trPr>
        <w:tc>
          <w:tcPr>
            <w:tcW w:w="858" w:type="dxa"/>
          </w:tcPr>
          <w:p w:rsidR="00533E17" w:rsidRDefault="00533E17">
            <w:pPr>
              <w:pStyle w:val="xCelltext"/>
            </w:pPr>
          </w:p>
        </w:tc>
        <w:tc>
          <w:tcPr>
            <w:tcW w:w="4438" w:type="dxa"/>
            <w:vMerge/>
            <w:vAlign w:val="center"/>
          </w:tcPr>
          <w:p w:rsidR="00533E17" w:rsidRDefault="00533E17">
            <w:pPr>
              <w:pStyle w:val="xCelltext"/>
            </w:pPr>
          </w:p>
        </w:tc>
        <w:tc>
          <w:tcPr>
            <w:tcW w:w="4285" w:type="dxa"/>
            <w:gridSpan w:val="2"/>
            <w:vMerge/>
            <w:vAlign w:val="center"/>
          </w:tcPr>
          <w:p w:rsidR="00533E17" w:rsidRDefault="00533E17">
            <w:pPr>
              <w:pStyle w:val="xCelltext"/>
            </w:pPr>
          </w:p>
        </w:tc>
      </w:tr>
      <w:tr w:rsidR="00533E17" w:rsidTr="00B3416F">
        <w:trPr>
          <w:cantSplit/>
          <w:trHeight w:val="238"/>
        </w:trPr>
        <w:tc>
          <w:tcPr>
            <w:tcW w:w="858" w:type="dxa"/>
          </w:tcPr>
          <w:p w:rsidR="00533E17" w:rsidRDefault="00533E17">
            <w:pPr>
              <w:pStyle w:val="xCelltext"/>
            </w:pPr>
          </w:p>
        </w:tc>
        <w:tc>
          <w:tcPr>
            <w:tcW w:w="4438" w:type="dxa"/>
            <w:vMerge/>
            <w:vAlign w:val="center"/>
          </w:tcPr>
          <w:p w:rsidR="00533E17" w:rsidRDefault="00533E17">
            <w:pPr>
              <w:pStyle w:val="xCelltext"/>
            </w:pPr>
          </w:p>
        </w:tc>
        <w:tc>
          <w:tcPr>
            <w:tcW w:w="4285" w:type="dxa"/>
            <w:gridSpan w:val="2"/>
            <w:vMerge/>
            <w:vAlign w:val="center"/>
          </w:tcPr>
          <w:p w:rsidR="00533E17" w:rsidRDefault="00533E17">
            <w:pPr>
              <w:pStyle w:val="xCelltext"/>
            </w:pPr>
          </w:p>
        </w:tc>
      </w:tr>
      <w:tr w:rsidR="00533E17" w:rsidTr="00B3416F">
        <w:trPr>
          <w:cantSplit/>
          <w:trHeight w:val="238"/>
        </w:trPr>
        <w:tc>
          <w:tcPr>
            <w:tcW w:w="858" w:type="dxa"/>
          </w:tcPr>
          <w:p w:rsidR="00533E17" w:rsidRDefault="00533E17">
            <w:pPr>
              <w:pStyle w:val="xCelltext"/>
            </w:pPr>
          </w:p>
        </w:tc>
        <w:tc>
          <w:tcPr>
            <w:tcW w:w="4438" w:type="dxa"/>
            <w:vMerge/>
            <w:vAlign w:val="center"/>
          </w:tcPr>
          <w:p w:rsidR="00533E17" w:rsidRDefault="00533E17">
            <w:pPr>
              <w:pStyle w:val="xCelltext"/>
            </w:pPr>
          </w:p>
        </w:tc>
        <w:tc>
          <w:tcPr>
            <w:tcW w:w="4285" w:type="dxa"/>
            <w:gridSpan w:val="2"/>
            <w:vMerge/>
            <w:vAlign w:val="center"/>
          </w:tcPr>
          <w:p w:rsidR="00533E17" w:rsidRDefault="00533E17">
            <w:pPr>
              <w:pStyle w:val="xCelltext"/>
            </w:pPr>
          </w:p>
        </w:tc>
      </w:tr>
    </w:tbl>
    <w:p w:rsidR="00533E17" w:rsidRDefault="00533E17">
      <w:pPr>
        <w:rPr>
          <w:b/>
          <w:bCs/>
        </w:rPr>
        <w:sectPr w:rsidR="00533E17">
          <w:footerReference w:type="even" r:id="rId10"/>
          <w:footerReference w:type="default" r:id="rId11"/>
          <w:pgSz w:w="11906" w:h="16838" w:code="9"/>
          <w:pgMar w:top="567" w:right="1134" w:bottom="1134" w:left="1191" w:header="624" w:footer="851" w:gutter="0"/>
          <w:cols w:space="708"/>
          <w:docGrid w:linePitch="360"/>
        </w:sectPr>
      </w:pPr>
    </w:p>
    <w:p w:rsidR="00533E17" w:rsidRDefault="00533E17">
      <w:pPr>
        <w:pStyle w:val="ArendeOverRubrik"/>
      </w:pPr>
      <w:r>
        <w:lastRenderedPageBreak/>
        <w:t>Svar på spörsmål</w:t>
      </w:r>
    </w:p>
    <w:p w:rsidR="00533E17" w:rsidRDefault="006E0C39">
      <w:pPr>
        <w:pStyle w:val="ArendeRubrik"/>
      </w:pPr>
      <w:r>
        <w:t>Spörsmål om självstyrelsens överlevnad</w:t>
      </w:r>
    </w:p>
    <w:p w:rsidR="00533E17" w:rsidRDefault="003770EE">
      <w:pPr>
        <w:pStyle w:val="ArendeUnderRubrik"/>
      </w:pPr>
      <w:r>
        <w:fldChar w:fldCharType="begin"/>
      </w:r>
      <w:r>
        <w:instrText xml:space="preserve"> HYPERLINK "s0120162017.htm" </w:instrText>
      </w:r>
      <w:r>
        <w:fldChar w:fldCharType="separate"/>
      </w:r>
      <w:r w:rsidR="006E0C39" w:rsidRPr="003770EE">
        <w:rPr>
          <w:rStyle w:val="Hyperlnk"/>
        </w:rPr>
        <w:t>Spörsmål nr 1</w:t>
      </w:r>
      <w:r w:rsidR="00533E17" w:rsidRPr="003770EE">
        <w:rPr>
          <w:rStyle w:val="Hyperlnk"/>
        </w:rPr>
        <w:t>/20</w:t>
      </w:r>
      <w:r w:rsidR="007A68C0" w:rsidRPr="003770EE">
        <w:rPr>
          <w:rStyle w:val="Hyperlnk"/>
        </w:rPr>
        <w:t>1</w:t>
      </w:r>
      <w:r w:rsidR="006E0C39" w:rsidRPr="003770EE">
        <w:rPr>
          <w:rStyle w:val="Hyperlnk"/>
        </w:rPr>
        <w:t>6</w:t>
      </w:r>
      <w:r w:rsidR="00533E17" w:rsidRPr="003770EE">
        <w:rPr>
          <w:rStyle w:val="Hyperlnk"/>
        </w:rPr>
        <w:t>-20</w:t>
      </w:r>
      <w:r w:rsidR="007A68C0" w:rsidRPr="003770EE">
        <w:rPr>
          <w:rStyle w:val="Hyperlnk"/>
        </w:rPr>
        <w:t>1</w:t>
      </w:r>
      <w:r w:rsidR="006E0C39" w:rsidRPr="003770EE">
        <w:rPr>
          <w:rStyle w:val="Hyperlnk"/>
        </w:rPr>
        <w:t>7</w:t>
      </w:r>
      <w:r>
        <w:fldChar w:fldCharType="end"/>
      </w:r>
      <w:bookmarkStart w:id="0" w:name="_GoBack"/>
      <w:bookmarkEnd w:id="0"/>
    </w:p>
    <w:p w:rsidR="00533E17" w:rsidRDefault="00533E17">
      <w:pPr>
        <w:pStyle w:val="ANormal"/>
      </w:pPr>
    </w:p>
    <w:p w:rsidR="00351058" w:rsidRDefault="00351058" w:rsidP="00351058">
      <w:pPr>
        <w:pStyle w:val="ANormal"/>
      </w:pPr>
    </w:p>
    <w:p w:rsidR="00351058" w:rsidRPr="00351058" w:rsidRDefault="00351058" w:rsidP="00351058">
      <w:pPr>
        <w:pStyle w:val="ANormal"/>
        <w:rPr>
          <w:i/>
        </w:rPr>
      </w:pPr>
      <w:r>
        <w:t xml:space="preserve">Med stöd av 37 § lagtingsordningen har lagtingsledamot Axel Jonsson med flera ställt följande spörsmål till landskapsregeringen: </w:t>
      </w:r>
      <w:r w:rsidRPr="00351058">
        <w:rPr>
          <w:i/>
        </w:rPr>
        <w:t>Vilka åtgärder avser regeringen vidta för att lösa den konstitutionella kris som råder mellan Åland och Finland och åter trygga Ålands folks internationellt förankrade rätt till sitt språk, sin kultur och sitt självbestämmande?</w:t>
      </w:r>
    </w:p>
    <w:p w:rsidR="00351058" w:rsidRDefault="00351058" w:rsidP="00351058">
      <w:pPr>
        <w:pStyle w:val="ANormal"/>
      </w:pPr>
    </w:p>
    <w:p w:rsidR="00351058" w:rsidRDefault="00351058" w:rsidP="00351058">
      <w:pPr>
        <w:pStyle w:val="ANormal"/>
      </w:pPr>
    </w:p>
    <w:p w:rsidR="00A87B29" w:rsidRPr="00162500" w:rsidRDefault="00CF4498" w:rsidP="00A87B29">
      <w:pPr>
        <w:pStyle w:val="ANormal"/>
      </w:pPr>
      <w:r w:rsidRPr="00162500">
        <w:t>Den åländska självstyrelsen</w:t>
      </w:r>
      <w:r w:rsidR="00A87B29" w:rsidRPr="00162500">
        <w:t xml:space="preserve"> är</w:t>
      </w:r>
      <w:r w:rsidRPr="00162500">
        <w:t xml:space="preserve"> djupt förank</w:t>
      </w:r>
      <w:r w:rsidR="002C1183" w:rsidRPr="00162500">
        <w:t>ra</w:t>
      </w:r>
      <w:r w:rsidR="00162500" w:rsidRPr="00162500">
        <w:t>d i internationell rätt och har</w:t>
      </w:r>
      <w:r w:rsidR="002C1183" w:rsidRPr="00162500">
        <w:t xml:space="preserve"> en stark ställning i Finlands konstitution. </w:t>
      </w:r>
      <w:r w:rsidR="00A87B29" w:rsidRPr="00162500">
        <w:t>Det ligger i autonomins natur att utvecklas och det kommer alltid att finnas ett spänningsfält mellan självst</w:t>
      </w:r>
      <w:r w:rsidR="00A87B29" w:rsidRPr="00162500">
        <w:t>y</w:t>
      </w:r>
      <w:r w:rsidR="00A87B29" w:rsidRPr="00162500">
        <w:t xml:space="preserve">relsen och staten. </w:t>
      </w:r>
    </w:p>
    <w:p w:rsidR="00351058" w:rsidRPr="008F4587" w:rsidRDefault="00F87E85" w:rsidP="00351058">
      <w:pPr>
        <w:pStyle w:val="ANormal"/>
      </w:pPr>
      <w:r>
        <w:tab/>
      </w:r>
      <w:r w:rsidR="00351058" w:rsidRPr="008F4587">
        <w:t>Under det senaste året har arbetet i</w:t>
      </w:r>
      <w:r w:rsidR="00FC21A6" w:rsidRPr="008F4587">
        <w:t>nom</w:t>
      </w:r>
      <w:r w:rsidR="00351058" w:rsidRPr="008F4587">
        <w:t xml:space="preserve"> förvaltningen </w:t>
      </w:r>
      <w:r w:rsidR="00FC21A6" w:rsidRPr="008F4587">
        <w:t xml:space="preserve">till stora delar </w:t>
      </w:r>
      <w:r w:rsidR="00351058" w:rsidRPr="008F4587">
        <w:t>präglats av den pågående vård- och landskapsreformen i riket. Ärendet har och har haft högsta priori</w:t>
      </w:r>
      <w:r w:rsidR="00CF4498" w:rsidRPr="008F4587">
        <w:t>tet och d</w:t>
      </w:r>
      <w:r w:rsidR="00351058" w:rsidRPr="008F4587">
        <w:t>et har krävts betydande</w:t>
      </w:r>
      <w:r w:rsidR="00CF4498" w:rsidRPr="008F4587">
        <w:t xml:space="preserve"> resurser av reg</w:t>
      </w:r>
      <w:r w:rsidR="00CF4498" w:rsidRPr="008F4587">
        <w:t>e</w:t>
      </w:r>
      <w:r w:rsidR="00CF4498" w:rsidRPr="008F4587">
        <w:t xml:space="preserve">ringskansliet, </w:t>
      </w:r>
      <w:r w:rsidR="00351058" w:rsidRPr="008F4587">
        <w:t xml:space="preserve">finansavdelningen samt av social- och miljöavdelningen. Riksreformens effekter på självstyrelsen har varit </w:t>
      </w:r>
      <w:r w:rsidR="00FC21A6" w:rsidRPr="008F4587">
        <w:t xml:space="preserve">högt prioriterad </w:t>
      </w:r>
      <w:r w:rsidR="00351058" w:rsidRPr="008F4587">
        <w:t>även på den politiska agendan, vid de många och täta kontakterna med statsm</w:t>
      </w:r>
      <w:r w:rsidR="00351058" w:rsidRPr="008F4587">
        <w:t>i</w:t>
      </w:r>
      <w:r w:rsidR="00351058" w:rsidRPr="008F4587">
        <w:t xml:space="preserve">nistern, </w:t>
      </w:r>
      <w:r w:rsidR="00A87B29" w:rsidRPr="00162500">
        <w:t>Å</w:t>
      </w:r>
      <w:r w:rsidR="00351058" w:rsidRPr="00162500">
        <w:t>landsministern samt övriga ministrar i statsrådet. Vid regeringa</w:t>
      </w:r>
      <w:r w:rsidR="00351058" w:rsidRPr="00162500">
        <w:t>r</w:t>
      </w:r>
      <w:r w:rsidR="00351058" w:rsidRPr="00162500">
        <w:t>nas ge</w:t>
      </w:r>
      <w:r w:rsidR="00351058" w:rsidRPr="008F4587">
        <w:t>mensamma strategimöte i november var huvudfokus samverkan me</w:t>
      </w:r>
      <w:r w:rsidR="00351058" w:rsidRPr="008F4587">
        <w:t>l</w:t>
      </w:r>
      <w:r w:rsidR="00351058" w:rsidRPr="008F4587">
        <w:t>lan riket och Åland samt neutraliseringen av vård- och landskapsreformen. Landskapsregeringen har ett flertal gånger under året i olika officiella yt</w:t>
      </w:r>
      <w:r w:rsidR="00351058" w:rsidRPr="008F4587">
        <w:t>t</w:t>
      </w:r>
      <w:r w:rsidR="00351058" w:rsidRPr="008F4587">
        <w:t xml:space="preserve">randen påtalat behovet av </w:t>
      </w:r>
      <w:r w:rsidR="00CF4498" w:rsidRPr="008F4587">
        <w:t xml:space="preserve">att </w:t>
      </w:r>
      <w:r w:rsidR="00351058" w:rsidRPr="008F4587">
        <w:t>den åländska självstyrelsen respekteras i sa</w:t>
      </w:r>
      <w:r w:rsidR="00351058" w:rsidRPr="008F4587">
        <w:t>m</w:t>
      </w:r>
      <w:r w:rsidR="00351058" w:rsidRPr="008F4587">
        <w:t>band med reformen samt behovet av att koordinera reformen med lan</w:t>
      </w:r>
      <w:r w:rsidR="00351058" w:rsidRPr="008F4587">
        <w:t>d</w:t>
      </w:r>
      <w:r w:rsidR="00351058" w:rsidRPr="008F4587">
        <w:t>skapsregeringen. Informationen och insynen har varit knapphändig och ti</w:t>
      </w:r>
      <w:r w:rsidR="00351058" w:rsidRPr="008F4587">
        <w:t>d</w:t>
      </w:r>
      <w:r w:rsidR="00351058" w:rsidRPr="008F4587">
        <w:t>tabellen har ändrats upprepade gånger.</w:t>
      </w:r>
    </w:p>
    <w:p w:rsidR="00B2270A" w:rsidRPr="008F4587" w:rsidRDefault="00351058" w:rsidP="00351058">
      <w:pPr>
        <w:pStyle w:val="ANormal"/>
      </w:pPr>
      <w:r w:rsidRPr="008F4587">
        <w:t xml:space="preserve">  </w:t>
      </w:r>
      <w:r w:rsidR="00F87E85">
        <w:tab/>
      </w:r>
      <w:r w:rsidRPr="008F4587">
        <w:t xml:space="preserve">De politiska kontakterna </w:t>
      </w:r>
      <w:r w:rsidR="00B2270A" w:rsidRPr="008F4587">
        <w:t xml:space="preserve">har </w:t>
      </w:r>
      <w:r w:rsidRPr="008F4587">
        <w:t>varit många</w:t>
      </w:r>
      <w:r w:rsidR="00162500">
        <w:t>. S</w:t>
      </w:r>
      <w:r w:rsidR="00B2270A" w:rsidRPr="008F4587">
        <w:t xml:space="preserve">amtidigt finns </w:t>
      </w:r>
      <w:r w:rsidRPr="008F4587">
        <w:t>det vid min</w:t>
      </w:r>
      <w:r w:rsidRPr="008F4587">
        <w:t>i</w:t>
      </w:r>
      <w:r w:rsidRPr="008F4587">
        <w:t>steri</w:t>
      </w:r>
      <w:r w:rsidR="00162500">
        <w:t xml:space="preserve">erna </w:t>
      </w:r>
      <w:r w:rsidRPr="008F4587">
        <w:t xml:space="preserve">både okunskap och osäkerhet om hur åländska frågor ska hanteras. Landskapsregeringen upplever att ett uttryck för detta är </w:t>
      </w:r>
      <w:r w:rsidR="00B2270A" w:rsidRPr="008F4587">
        <w:t>att det är allt sv</w:t>
      </w:r>
      <w:r w:rsidR="00B2270A" w:rsidRPr="008F4587">
        <w:t>å</w:t>
      </w:r>
      <w:r w:rsidR="00B2270A" w:rsidRPr="008F4587">
        <w:t xml:space="preserve">rare </w:t>
      </w:r>
      <w:r w:rsidRPr="008F4587">
        <w:t>att genom diskussioner lösa uppkomna problem. I stäl</w:t>
      </w:r>
      <w:r w:rsidR="00B2270A" w:rsidRPr="008F4587">
        <w:t>let för att försöka hitta</w:t>
      </w:r>
      <w:r w:rsidRPr="008F4587">
        <w:t xml:space="preserve"> gemensam</w:t>
      </w:r>
      <w:r w:rsidR="00B2270A" w:rsidRPr="008F4587">
        <w:t>ma</w:t>
      </w:r>
      <w:r w:rsidRPr="008F4587">
        <w:t xml:space="preserve"> lösning</w:t>
      </w:r>
      <w:r w:rsidR="00B2270A" w:rsidRPr="008F4587">
        <w:t>ar</w:t>
      </w:r>
      <w:r w:rsidRPr="008F4587">
        <w:t xml:space="preserve"> med Åland fattar riket ensi</w:t>
      </w:r>
      <w:r w:rsidR="00B2270A" w:rsidRPr="008F4587">
        <w:t>diga</w:t>
      </w:r>
      <w:r w:rsidRPr="008F4587">
        <w:t xml:space="preserve"> beslut</w:t>
      </w:r>
      <w:r w:rsidR="00B2270A" w:rsidRPr="008F4587">
        <w:t xml:space="preserve"> utan att i tillräcklig grad beakta självstyrelsen. Detta leder till ett större behov av att rätta till frågor i riksdagen eller genom domstolarna.</w:t>
      </w:r>
    </w:p>
    <w:p w:rsidR="00A81594" w:rsidRDefault="00F87E85" w:rsidP="00351058">
      <w:pPr>
        <w:pStyle w:val="ANormal"/>
      </w:pPr>
      <w:r>
        <w:tab/>
      </w:r>
      <w:r w:rsidR="00B2270A" w:rsidRPr="008F4587">
        <w:t>Det ekonomiska läget</w:t>
      </w:r>
      <w:r w:rsidR="00351058" w:rsidRPr="008F4587">
        <w:t xml:space="preserve"> i Finland, riksregeringens omfat</w:t>
      </w:r>
      <w:r w:rsidR="00B2270A" w:rsidRPr="008F4587">
        <w:t>tande reformpl</w:t>
      </w:r>
      <w:r w:rsidR="00B2270A" w:rsidRPr="008F4587">
        <w:t>a</w:t>
      </w:r>
      <w:r w:rsidR="00B2270A" w:rsidRPr="008F4587">
        <w:t>ner</w:t>
      </w:r>
      <w:r w:rsidR="00351058" w:rsidRPr="008F4587">
        <w:t xml:space="preserve"> med exceptionellt s</w:t>
      </w:r>
      <w:r w:rsidR="00B2270A" w:rsidRPr="008F4587">
        <w:t>nabb tidtabell där helhet</w:t>
      </w:r>
      <w:r w:rsidR="00351058" w:rsidRPr="008F4587">
        <w:t xml:space="preserve"> och konsekvenser är svår</w:t>
      </w:r>
      <w:r w:rsidR="00351058" w:rsidRPr="008F4587">
        <w:t>ö</w:t>
      </w:r>
      <w:r w:rsidR="00351058" w:rsidRPr="008F4587">
        <w:t>verblickbara, generationsväxling bland rikets tjänstem</w:t>
      </w:r>
      <w:r w:rsidR="00B2270A" w:rsidRPr="008F4587">
        <w:t>än samt sparbeting i statsrådet ökar dessa problem.</w:t>
      </w:r>
    </w:p>
    <w:p w:rsidR="00351058" w:rsidRPr="008F4587" w:rsidRDefault="00F87E85" w:rsidP="00351058">
      <w:pPr>
        <w:pStyle w:val="ANormal"/>
      </w:pPr>
      <w:r>
        <w:tab/>
      </w:r>
      <w:r w:rsidR="00A81594" w:rsidRPr="008F4587">
        <w:t>En allmän bakgrund är även att den systemkonflikt mellan landskapet</w:t>
      </w:r>
      <w:r w:rsidR="00351058" w:rsidRPr="008F4587">
        <w:t xml:space="preserve"> och riket </w:t>
      </w:r>
      <w:r w:rsidR="00A81594" w:rsidRPr="008F4587">
        <w:t xml:space="preserve">som autonomin automatiskt skapar </w:t>
      </w:r>
      <w:r w:rsidR="00351058" w:rsidRPr="008F4587">
        <w:t>är att enhetsstaten ständigt e</w:t>
      </w:r>
      <w:r w:rsidR="00351058" w:rsidRPr="008F4587">
        <w:t>f</w:t>
      </w:r>
      <w:r w:rsidR="00351058" w:rsidRPr="008F4587">
        <w:t>tersträvar likhe</w:t>
      </w:r>
      <w:r w:rsidR="00162500">
        <w:t xml:space="preserve">t för alla medborgare i landet </w:t>
      </w:r>
      <w:r w:rsidR="00351058" w:rsidRPr="008F4587">
        <w:t xml:space="preserve">medan autonomi betyder rätten att vara annorlunda. Självstyrelsen eftersträvar utökat handlingsutrymme </w:t>
      </w:r>
      <w:r w:rsidR="00351058" w:rsidRPr="008F4587">
        <w:lastRenderedPageBreak/>
        <w:t xml:space="preserve">medan EU och </w:t>
      </w:r>
      <w:r w:rsidR="00A81594" w:rsidRPr="008F4587">
        <w:t>national</w:t>
      </w:r>
      <w:r w:rsidR="00351058" w:rsidRPr="008F4587">
        <w:t>staten strävar efter harmonisering. Den här konfli</w:t>
      </w:r>
      <w:r w:rsidR="00351058" w:rsidRPr="008F4587">
        <w:t>k</w:t>
      </w:r>
      <w:r w:rsidR="00351058" w:rsidRPr="008F4587">
        <w:t>ten kan skönjas dagligen i landskapspolitikernas och förvaltningens arbete.</w:t>
      </w:r>
    </w:p>
    <w:p w:rsidR="00351058" w:rsidRPr="008F4587" w:rsidRDefault="00351058" w:rsidP="00351058">
      <w:pPr>
        <w:pStyle w:val="ANormal"/>
      </w:pPr>
      <w:r w:rsidRPr="008F4587">
        <w:tab/>
        <w:t xml:space="preserve">Landskapsregeringen </w:t>
      </w:r>
      <w:r w:rsidR="00162500">
        <w:t xml:space="preserve">eftersträvar </w:t>
      </w:r>
      <w:r w:rsidRPr="008F4587">
        <w:t>största möjliga transparens och ö</w:t>
      </w:r>
      <w:r w:rsidRPr="008F4587">
        <w:t>p</w:t>
      </w:r>
      <w:r w:rsidRPr="008F4587">
        <w:t xml:space="preserve">penhet gentemot lagtinget och medborgarna. Vid två tillfällen har lantrådet gett lagtinget information och upplysning </w:t>
      </w:r>
      <w:r w:rsidR="00A81594" w:rsidRPr="008F4587">
        <w:t xml:space="preserve">om </w:t>
      </w:r>
      <w:r w:rsidRPr="008F4587">
        <w:t xml:space="preserve">hur situationen och arbetet </w:t>
      </w:r>
      <w:r w:rsidR="00A81594" w:rsidRPr="008F4587">
        <w:t xml:space="preserve">med den </w:t>
      </w:r>
      <w:r w:rsidR="00162500" w:rsidRPr="008F4587">
        <w:t>s.k.</w:t>
      </w:r>
      <w:r w:rsidR="00A81594" w:rsidRPr="008F4587">
        <w:t xml:space="preserve"> </w:t>
      </w:r>
      <w:proofErr w:type="spellStart"/>
      <w:r w:rsidR="00A81594" w:rsidRPr="008F4587">
        <w:t>Sote</w:t>
      </w:r>
      <w:proofErr w:type="spellEnd"/>
      <w:r w:rsidR="00A81594" w:rsidRPr="008F4587">
        <w:t xml:space="preserve"> reformen </w:t>
      </w:r>
      <w:r w:rsidRPr="008F4587">
        <w:t xml:space="preserve">framskrider. Samarbetet och förankringen med självstyrelsepolitiska nämnden har varit väsentlig. </w:t>
      </w:r>
      <w:r w:rsidR="00A81594" w:rsidRPr="008F4587">
        <w:t>Det har rått enighet om s</w:t>
      </w:r>
      <w:r w:rsidRPr="008F4587">
        <w:t>jälvstyrelsen</w:t>
      </w:r>
      <w:r w:rsidR="00A81594" w:rsidRPr="008F4587">
        <w:t>s</w:t>
      </w:r>
      <w:r w:rsidRPr="008F4587">
        <w:t xml:space="preserve"> </w:t>
      </w:r>
      <w:r w:rsidR="00A81594" w:rsidRPr="008F4587">
        <w:t xml:space="preserve">linje </w:t>
      </w:r>
      <w:r w:rsidRPr="008F4587">
        <w:t>och detta är avgörande för att nå framgång i ett svårt läge. För att upprätthålla en politisk enighet i lagtinget i en för självstyre</w:t>
      </w:r>
      <w:r w:rsidRPr="008F4587">
        <w:t>l</w:t>
      </w:r>
      <w:r w:rsidRPr="008F4587">
        <w:t>sen utmanande situation handlar landskapsregeringen i enlighet med de konstruktiva diskussioner som hittills kunnat föras i självstyrelsepolitiska nämnden.</w:t>
      </w:r>
    </w:p>
    <w:p w:rsidR="00351058" w:rsidRDefault="00F87E85" w:rsidP="00351058">
      <w:pPr>
        <w:pStyle w:val="ANormal"/>
      </w:pPr>
      <w:r>
        <w:tab/>
      </w:r>
      <w:r w:rsidR="00351058" w:rsidRPr="008F4587">
        <w:t>Status för närvarande</w:t>
      </w:r>
      <w:r w:rsidR="00A81594" w:rsidRPr="008F4587">
        <w:t xml:space="preserve"> i fråga om den </w:t>
      </w:r>
      <w:r w:rsidR="00162500" w:rsidRPr="008F4587">
        <w:t>s.k.</w:t>
      </w:r>
      <w:r w:rsidR="00A81594" w:rsidRPr="008F4587">
        <w:t xml:space="preserve"> </w:t>
      </w:r>
      <w:proofErr w:type="spellStart"/>
      <w:r w:rsidR="00A81594" w:rsidRPr="008F4587">
        <w:t>Sote</w:t>
      </w:r>
      <w:proofErr w:type="spellEnd"/>
      <w:r w:rsidR="00A81594" w:rsidRPr="008F4587">
        <w:t xml:space="preserve"> reformen</w:t>
      </w:r>
      <w:r w:rsidR="00351058" w:rsidRPr="008F4587">
        <w:t xml:space="preserve"> är att den 2 mars avgav Finlands regering en proposition till riksdagen RP 15/2017 </w:t>
      </w:r>
      <w:proofErr w:type="spellStart"/>
      <w:r w:rsidR="00351058" w:rsidRPr="008F4587">
        <w:t>rd</w:t>
      </w:r>
      <w:proofErr w:type="spellEnd"/>
      <w:r w:rsidR="00351058" w:rsidRPr="008F4587">
        <w:t xml:space="preserve"> bl.a. angående den s.k. landskapsreformen. I syfte att finansiera de nya lan</w:t>
      </w:r>
      <w:r w:rsidR="00351058" w:rsidRPr="008F4587">
        <w:t>d</w:t>
      </w:r>
      <w:r w:rsidR="00351058" w:rsidRPr="008F4587">
        <w:t>skapen föreslås en skatteförändring där kommunalskatten kraftigt begränsas samtidigt som de nya landskapen får finansiering via staten. Förvärvsi</w:t>
      </w:r>
      <w:r w:rsidR="00351058" w:rsidRPr="008F4587">
        <w:t>n</w:t>
      </w:r>
      <w:r w:rsidR="00351058" w:rsidRPr="008F4587">
        <w:t>komstskatten till staten höjs samtidigt som den statliga andelen av sa</w:t>
      </w:r>
      <w:r w:rsidR="00351058" w:rsidRPr="008F4587">
        <w:t>m</w:t>
      </w:r>
      <w:r w:rsidR="00351058" w:rsidRPr="008F4587">
        <w:t>fundsskatten höjs.</w:t>
      </w:r>
    </w:p>
    <w:p w:rsidR="00162500" w:rsidRDefault="00F87E85" w:rsidP="00351058">
      <w:pPr>
        <w:pStyle w:val="ANormal"/>
      </w:pPr>
      <w:r>
        <w:tab/>
      </w:r>
      <w:r w:rsidR="00351058" w:rsidRPr="008F4587">
        <w:t>I syfte att säkerställa att det totala skattetrycket inte höjs på Åland ingick i propositionen även ett särskilt avdrag i den statliga förvärvsinkomstb</w:t>
      </w:r>
      <w:r w:rsidR="00351058" w:rsidRPr="008F4587">
        <w:t>e</w:t>
      </w:r>
      <w:r w:rsidR="00351058" w:rsidRPr="008F4587">
        <w:t xml:space="preserve">skattningen på Åland vars </w:t>
      </w:r>
      <w:r w:rsidR="00351058" w:rsidRPr="00162500">
        <w:t xml:space="preserve">syfte är </w:t>
      </w:r>
      <w:r w:rsidR="00A87B29" w:rsidRPr="00162500">
        <w:t xml:space="preserve">att </w:t>
      </w:r>
      <w:r w:rsidR="00351058" w:rsidRPr="00162500">
        <w:t>neutralisera den föreslagna förhö</w:t>
      </w:r>
      <w:r w:rsidR="00351058" w:rsidRPr="00162500">
        <w:t>j</w:t>
      </w:r>
      <w:r w:rsidR="00351058" w:rsidRPr="00162500">
        <w:t>ningen. Samtidigt föreslås att en särskild</w:t>
      </w:r>
      <w:r w:rsidR="00351058" w:rsidRPr="008F4587">
        <w:t xml:space="preserve"> lag om ändring av avräkning</w:t>
      </w:r>
      <w:r w:rsidR="00351058" w:rsidRPr="008F4587">
        <w:t>s</w:t>
      </w:r>
      <w:r w:rsidR="00351058" w:rsidRPr="008F4587">
        <w:t>grunden ska antas. Någon gemensam beredning av ändringen av avrä</w:t>
      </w:r>
      <w:r w:rsidR="00351058" w:rsidRPr="008F4587">
        <w:t>k</w:t>
      </w:r>
      <w:r w:rsidR="00351058" w:rsidRPr="008F4587">
        <w:t>ningsgrunden hade då inte ägt rum. Landskapsregeringen hade enbart fått viss information om det avdrag som planerades.</w:t>
      </w:r>
    </w:p>
    <w:p w:rsidR="00351058" w:rsidRDefault="00351058" w:rsidP="00351058">
      <w:pPr>
        <w:pStyle w:val="ANormal"/>
      </w:pPr>
      <w:r w:rsidRPr="008F4587">
        <w:t xml:space="preserve"> </w:t>
      </w:r>
      <w:r w:rsidR="00F87E85">
        <w:tab/>
      </w:r>
      <w:r w:rsidRPr="008F4587">
        <w:t xml:space="preserve">Med anledning </w:t>
      </w:r>
      <w:proofErr w:type="gramStart"/>
      <w:r w:rsidRPr="008F4587">
        <w:t>härav</w:t>
      </w:r>
      <w:proofErr w:type="gramEnd"/>
      <w:r w:rsidRPr="008F4587">
        <w:t xml:space="preserve"> tillskrev landskapsregeringen statsministern där landskapsregeringen framhåller att landskapsregeringen ser mycket allva</w:t>
      </w:r>
      <w:r w:rsidRPr="008F4587">
        <w:t>r</w:t>
      </w:r>
      <w:r w:rsidRPr="008F4587">
        <w:t xml:space="preserve">ligt på att det föreslås en ändring av avräkningsgrunden utan dialog med landskapsregeringen. </w:t>
      </w:r>
      <w:r w:rsidR="00A81594" w:rsidRPr="008F4587">
        <w:t xml:space="preserve">I </w:t>
      </w:r>
      <w:r w:rsidRPr="008F4587">
        <w:t>ett pressmeddelande från statsrådet</w:t>
      </w:r>
      <w:r w:rsidR="00A81594" w:rsidRPr="008F4587">
        <w:t xml:space="preserve"> angavs följande</w:t>
      </w:r>
      <w:r w:rsidRPr="008F4587">
        <w:t>: ”Det har alltid varit finansministeriets avsikt att upprätthålla goda förbi</w:t>
      </w:r>
      <w:r w:rsidRPr="008F4587">
        <w:t>n</w:t>
      </w:r>
      <w:r w:rsidRPr="008F4587">
        <w:t>delser och ett högt förtroende mellan riket och Åland. Det är därför viktigt att vi tar lärdom av det som skett, förbättrar kommunikationen och försä</w:t>
      </w:r>
      <w:r w:rsidRPr="008F4587">
        <w:t>k</w:t>
      </w:r>
      <w:r w:rsidRPr="008F4587">
        <w:t>rar förtroendet.”.</w:t>
      </w:r>
    </w:p>
    <w:p w:rsidR="00351058" w:rsidRPr="008F4587" w:rsidRDefault="00F87E85" w:rsidP="00351058">
      <w:pPr>
        <w:pStyle w:val="ANormal"/>
      </w:pPr>
      <w:r>
        <w:tab/>
      </w:r>
      <w:r w:rsidR="00351058" w:rsidRPr="008F4587">
        <w:t xml:space="preserve">Landskapsregeringen </w:t>
      </w:r>
      <w:r w:rsidR="00162500">
        <w:t xml:space="preserve">avser </w:t>
      </w:r>
      <w:r w:rsidR="00351058" w:rsidRPr="008F4587">
        <w:t>att hålla ytterli</w:t>
      </w:r>
      <w:r w:rsidR="00FC21A6" w:rsidRPr="008F4587">
        <w:t>gare möten på hög politisk nivå i syfte nå en</w:t>
      </w:r>
      <w:r>
        <w:t xml:space="preserve"> </w:t>
      </w:r>
      <w:r w:rsidR="00162500">
        <w:t>samförståndslösning</w:t>
      </w:r>
      <w:r w:rsidR="00FC21A6" w:rsidRPr="008F4587">
        <w:t>.</w:t>
      </w:r>
    </w:p>
    <w:p w:rsidR="00351058" w:rsidRPr="008F4587" w:rsidRDefault="00F87E85" w:rsidP="00351058">
      <w:pPr>
        <w:pStyle w:val="ANormal"/>
      </w:pPr>
      <w:r>
        <w:tab/>
      </w:r>
      <w:r w:rsidR="00162500">
        <w:t>Ett å</w:t>
      </w:r>
      <w:r w:rsidR="00351058" w:rsidRPr="008F4587">
        <w:t xml:space="preserve">landsavdrag i statsbeskattningen </w:t>
      </w:r>
      <w:r w:rsidR="00FC21A6" w:rsidRPr="008F4587">
        <w:t xml:space="preserve">skulle kunna vara </w:t>
      </w:r>
      <w:r w:rsidR="00351058" w:rsidRPr="008F4587">
        <w:t xml:space="preserve">ett sätt för staten att temporärt säkerställa att självstyrelsen respekteras. </w:t>
      </w:r>
    </w:p>
    <w:p w:rsidR="00A87B29" w:rsidRDefault="00F87E85" w:rsidP="00351058">
      <w:pPr>
        <w:pStyle w:val="ANormal"/>
      </w:pPr>
      <w:r>
        <w:tab/>
      </w:r>
      <w:r w:rsidR="00351058" w:rsidRPr="008F4587">
        <w:t>Relationerna kan inte bygga på trender och politiska vindar. Strukturen för umgänget ska vara tydlig i lag och på den vila en etablerad praxis för förhandling och dialog. För att relationerna mellan Åland och riket ska fu</w:t>
      </w:r>
      <w:r w:rsidR="00351058" w:rsidRPr="008F4587">
        <w:t>n</w:t>
      </w:r>
      <w:r w:rsidR="00351058" w:rsidRPr="008F4587">
        <w:t>gera väl måste svenska språket stärkas och den svensktalande befolknin</w:t>
      </w:r>
      <w:r w:rsidR="00351058" w:rsidRPr="008F4587">
        <w:t>g</w:t>
      </w:r>
      <w:r w:rsidR="00351058" w:rsidRPr="008F4587">
        <w:t>ens rätt till service också i verkligheten och vardag</w:t>
      </w:r>
      <w:r w:rsidR="00162500">
        <w:t>en</w:t>
      </w:r>
      <w:r w:rsidR="00351058" w:rsidRPr="008F4587">
        <w:t xml:space="preserve"> </w:t>
      </w:r>
      <w:proofErr w:type="gramStart"/>
      <w:r w:rsidR="00351058" w:rsidRPr="008F4587">
        <w:t>efterlevas</w:t>
      </w:r>
      <w:proofErr w:type="gramEnd"/>
      <w:r w:rsidR="00351058" w:rsidRPr="008F4587">
        <w:t xml:space="preserve">. I samband med att </w:t>
      </w:r>
      <w:r w:rsidR="00A87B29" w:rsidRPr="00162500">
        <w:t>Å</w:t>
      </w:r>
      <w:r w:rsidR="00351058" w:rsidRPr="00162500">
        <w:t xml:space="preserve">landsfrågan </w:t>
      </w:r>
      <w:r w:rsidR="00351058" w:rsidRPr="008F4587">
        <w:t>fick sin lösning gavs ålänningarna internationella g</w:t>
      </w:r>
      <w:r w:rsidR="00351058" w:rsidRPr="008F4587">
        <w:t>a</w:t>
      </w:r>
      <w:r w:rsidR="00351058" w:rsidRPr="008F4587">
        <w:t xml:space="preserve">rantier för att språk och kultur skulle bevaras. Frågan om att bevara språket på Åland är ett åtagande som Finland tog på sig i utbyte mot suveräniteten över </w:t>
      </w:r>
      <w:r w:rsidR="00351058" w:rsidRPr="00162500">
        <w:t>Åland.</w:t>
      </w:r>
      <w:r w:rsidR="00A87B29" w:rsidRPr="00162500">
        <w:t xml:space="preserve"> Svenska språkets försvagade ställning i riket är en verklig u</w:t>
      </w:r>
      <w:r w:rsidR="00A87B29" w:rsidRPr="00162500">
        <w:t>t</w:t>
      </w:r>
      <w:r w:rsidR="00A87B29" w:rsidRPr="00162500">
        <w:t>maning och en negativ trend som pågått länge.</w:t>
      </w:r>
    </w:p>
    <w:p w:rsidR="00351058" w:rsidRPr="00162500" w:rsidRDefault="00F87E85" w:rsidP="00351058">
      <w:pPr>
        <w:pStyle w:val="ANormal"/>
      </w:pPr>
      <w:r>
        <w:tab/>
      </w:r>
      <w:r w:rsidR="00351058" w:rsidRPr="008F4587">
        <w:t>Kunskapen om Åland måste i statsråd och riksdag koncentreras så att sakkunskap</w:t>
      </w:r>
      <w:r w:rsidR="00162500">
        <w:t>en och kontinuitet</w:t>
      </w:r>
      <w:r w:rsidR="00351058" w:rsidRPr="008F4587">
        <w:t xml:space="preserve"> </w:t>
      </w:r>
      <w:proofErr w:type="gramStart"/>
      <w:r w:rsidR="00351058" w:rsidRPr="008F4587">
        <w:t>bibehålls</w:t>
      </w:r>
      <w:proofErr w:type="gramEnd"/>
      <w:r w:rsidR="00351058" w:rsidRPr="008F4587">
        <w:t xml:space="preserve"> och kan växa, ett slags stabilt org</w:t>
      </w:r>
      <w:r w:rsidR="00351058" w:rsidRPr="008F4587">
        <w:t>a</w:t>
      </w:r>
      <w:r w:rsidR="00351058" w:rsidRPr="008F4587">
        <w:t>nisatoriskt minne där praxis och erfarenheter finns. En dörr in för åland</w:t>
      </w:r>
      <w:r w:rsidR="00351058" w:rsidRPr="008F4587">
        <w:t>s</w:t>
      </w:r>
      <w:r w:rsidR="00351058" w:rsidRPr="008F4587">
        <w:t xml:space="preserve">frågor i statsrådet eller justitieministeriet skulle underlätta för alla </w:t>
      </w:r>
      <w:r w:rsidR="00351058" w:rsidRPr="00162500">
        <w:t>parter, en enhet som skulle verka mer proaktivt, initiativtagande och u</w:t>
      </w:r>
      <w:r w:rsidR="001F17DA" w:rsidRPr="00162500">
        <w:t>tåtriktat.</w:t>
      </w:r>
      <w:r w:rsidR="00A87B29" w:rsidRPr="00162500">
        <w:t xml:space="preserve"> En f</w:t>
      </w:r>
      <w:r w:rsidR="00A87B29" w:rsidRPr="00162500">
        <w:t>ö</w:t>
      </w:r>
      <w:r w:rsidR="00A87B29" w:rsidRPr="00162500">
        <w:t>rebild utgör kontaktgruppen mellan landskapsregeringen och utrikesm</w:t>
      </w:r>
      <w:r w:rsidR="00A87B29" w:rsidRPr="00162500">
        <w:t>i</w:t>
      </w:r>
      <w:r w:rsidR="00A87B29" w:rsidRPr="00162500">
        <w:t>nisteriet.</w:t>
      </w:r>
      <w:r w:rsidR="001F17DA" w:rsidRPr="00162500">
        <w:t xml:space="preserve"> </w:t>
      </w:r>
    </w:p>
    <w:p w:rsidR="00162500" w:rsidRPr="00A87B29" w:rsidRDefault="00162500" w:rsidP="00351058">
      <w:pPr>
        <w:pStyle w:val="ANormal"/>
        <w:rPr>
          <w:strike/>
          <w:color w:val="FF0000"/>
        </w:rPr>
      </w:pPr>
    </w:p>
    <w:p w:rsidR="008F4587" w:rsidRDefault="008F4587" w:rsidP="00351058">
      <w:pPr>
        <w:pStyle w:val="ANormal"/>
      </w:pPr>
      <w:r w:rsidRPr="008F4587">
        <w:lastRenderedPageBreak/>
        <w:t>Landskapsregeringen har för avsikt att mot bakgrund av de senaste hände</w:t>
      </w:r>
      <w:r w:rsidRPr="008F4587">
        <w:t>l</w:t>
      </w:r>
      <w:r w:rsidRPr="008F4587">
        <w:t>serna på nytt ta upp diskussionerna med statsmakten</w:t>
      </w:r>
      <w:r>
        <w:t xml:space="preserve"> om vilka rutiner och processer som kan utvecklas för att undvika misstag och </w:t>
      </w:r>
      <w:proofErr w:type="gramStart"/>
      <w:r>
        <w:t>befrämja</w:t>
      </w:r>
      <w:proofErr w:type="gramEnd"/>
      <w:r>
        <w:t xml:space="preserve"> en öppen dialog då meningsskiljaktigheter och problemställningar uppkommer.</w:t>
      </w:r>
    </w:p>
    <w:p w:rsidR="00351058" w:rsidRDefault="00F87E85" w:rsidP="00351058">
      <w:pPr>
        <w:pStyle w:val="ANormal"/>
      </w:pPr>
      <w:r>
        <w:tab/>
      </w:r>
      <w:r w:rsidR="00351058">
        <w:t>I ett led att öka kunskapen om samt förståelsen för självstyrelsen har landskapsregeringen och lantrådet bjudit statsrådets samtliga kanslichefer till Åland i maj månad.</w:t>
      </w:r>
    </w:p>
    <w:p w:rsidR="00F17DC2" w:rsidRDefault="00351058" w:rsidP="00351058">
      <w:pPr>
        <w:pStyle w:val="ANormal"/>
      </w:pPr>
      <w:r>
        <w:t xml:space="preserve"> </w:t>
      </w:r>
      <w:r w:rsidR="00F87E85">
        <w:tab/>
      </w:r>
      <w:r>
        <w:t>Det framåtsyftande och långsiktiga arbetet med Ålands konstituti</w:t>
      </w:r>
      <w:r w:rsidR="008F4587">
        <w:t>onella ställning behandlas i</w:t>
      </w:r>
      <w:r>
        <w:t xml:space="preserve"> den partssammansatta och parlamentariska Åland</w:t>
      </w:r>
      <w:r>
        <w:t>s</w:t>
      </w:r>
      <w:r>
        <w:t>kommittén 2013. Uppdraget är att reformera självstyrelsesystemet och självstyrelselagen som motiveras av samhällsutvecklingen</w:t>
      </w:r>
      <w:r w:rsidR="008F4587">
        <w:t xml:space="preserve"> och behovet av </w:t>
      </w:r>
      <w:r>
        <w:t>en modern självstyrelse för 2000-talet. Den nya självstyre</w:t>
      </w:r>
      <w:r w:rsidR="008F4587">
        <w:t>l</w:t>
      </w:r>
      <w:r>
        <w:t>selagen ska ge konstitutionella ramar och verktyg för en redan erfaren självstyrelse att a</w:t>
      </w:r>
      <w:r>
        <w:t>n</w:t>
      </w:r>
      <w:r>
        <w:t>svarsfullt och handlingskraftigt ta sig an framtida utmaningar.</w:t>
      </w:r>
    </w:p>
    <w:p w:rsidR="00F17DC2" w:rsidRDefault="00F17DC2">
      <w:pPr>
        <w:pStyle w:val="ANormal"/>
      </w:pPr>
    </w:p>
    <w:p w:rsidR="00533E17" w:rsidRDefault="00533E17">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533E17">
        <w:trPr>
          <w:cantSplit/>
        </w:trPr>
        <w:tc>
          <w:tcPr>
            <w:tcW w:w="7931" w:type="dxa"/>
            <w:gridSpan w:val="2"/>
          </w:tcPr>
          <w:p w:rsidR="00533E17" w:rsidRDefault="00533E17">
            <w:pPr>
              <w:pStyle w:val="ANormal"/>
              <w:keepNext/>
            </w:pPr>
            <w:r>
              <w:t xml:space="preserve">Mariehamn den </w:t>
            </w:r>
            <w:r w:rsidR="00162500">
              <w:t>16 mars 2017</w:t>
            </w:r>
          </w:p>
        </w:tc>
      </w:tr>
      <w:tr w:rsidR="00533E17">
        <w:tc>
          <w:tcPr>
            <w:tcW w:w="4454" w:type="dxa"/>
            <w:vAlign w:val="bottom"/>
          </w:tcPr>
          <w:p w:rsidR="00533E17" w:rsidRDefault="00533E17">
            <w:pPr>
              <w:pStyle w:val="ANormal"/>
              <w:keepNext/>
            </w:pPr>
          </w:p>
          <w:p w:rsidR="00533E17" w:rsidRDefault="00533E17">
            <w:pPr>
              <w:pStyle w:val="ANormal"/>
              <w:keepNext/>
            </w:pPr>
          </w:p>
          <w:p w:rsidR="00533E17" w:rsidRDefault="007A68C0">
            <w:pPr>
              <w:pStyle w:val="ANormal"/>
              <w:keepNext/>
            </w:pPr>
            <w:proofErr w:type="spellStart"/>
            <w:r>
              <w:t>Lantråd</w:t>
            </w:r>
            <w:proofErr w:type="spellEnd"/>
          </w:p>
        </w:tc>
        <w:tc>
          <w:tcPr>
            <w:tcW w:w="3477" w:type="dxa"/>
            <w:vAlign w:val="bottom"/>
          </w:tcPr>
          <w:p w:rsidR="00533E17" w:rsidRDefault="00533E17">
            <w:pPr>
              <w:pStyle w:val="ANormal"/>
              <w:keepNext/>
            </w:pPr>
          </w:p>
          <w:p w:rsidR="00533E17" w:rsidRDefault="00533E17">
            <w:pPr>
              <w:pStyle w:val="ANormal"/>
              <w:keepNext/>
            </w:pPr>
          </w:p>
          <w:p w:rsidR="00533E17" w:rsidRDefault="006E0C39">
            <w:pPr>
              <w:pStyle w:val="ANormal"/>
              <w:keepNext/>
            </w:pPr>
            <w:r>
              <w:t>Katrin Sjögren</w:t>
            </w:r>
          </w:p>
        </w:tc>
      </w:tr>
      <w:tr w:rsidR="00533E17">
        <w:tc>
          <w:tcPr>
            <w:tcW w:w="4454" w:type="dxa"/>
            <w:vAlign w:val="bottom"/>
          </w:tcPr>
          <w:p w:rsidR="00533E17" w:rsidRDefault="00533E17">
            <w:pPr>
              <w:pStyle w:val="ANormal"/>
              <w:keepNext/>
            </w:pPr>
          </w:p>
          <w:p w:rsidR="00533E17" w:rsidRDefault="00533E17">
            <w:pPr>
              <w:pStyle w:val="ANormal"/>
              <w:keepNext/>
            </w:pPr>
          </w:p>
          <w:p w:rsidR="00533E17" w:rsidRDefault="00162500">
            <w:pPr>
              <w:pStyle w:val="ANormal"/>
              <w:keepNext/>
            </w:pPr>
            <w:r>
              <w:t>Minister</w:t>
            </w:r>
          </w:p>
        </w:tc>
        <w:tc>
          <w:tcPr>
            <w:tcW w:w="3477" w:type="dxa"/>
            <w:vAlign w:val="bottom"/>
          </w:tcPr>
          <w:p w:rsidR="00533E17" w:rsidRDefault="00533E17">
            <w:pPr>
              <w:pStyle w:val="ANormal"/>
              <w:keepNext/>
            </w:pPr>
          </w:p>
          <w:p w:rsidR="00533E17" w:rsidRDefault="00533E17">
            <w:pPr>
              <w:pStyle w:val="ANormal"/>
              <w:keepNext/>
            </w:pPr>
          </w:p>
          <w:p w:rsidR="00533E17" w:rsidRDefault="00162500">
            <w:pPr>
              <w:pStyle w:val="ANormal"/>
              <w:keepNext/>
            </w:pPr>
            <w:r>
              <w:t xml:space="preserve">Mats </w:t>
            </w:r>
            <w:proofErr w:type="spellStart"/>
            <w:r>
              <w:t>Perämaa</w:t>
            </w:r>
            <w:proofErr w:type="spellEnd"/>
          </w:p>
        </w:tc>
      </w:tr>
    </w:tbl>
    <w:p w:rsidR="00533E17" w:rsidRDefault="00533E17">
      <w:pPr>
        <w:pStyle w:val="ANormal"/>
      </w:pPr>
    </w:p>
    <w:sectPr w:rsidR="00533E17">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DD8" w:rsidRDefault="00846DD8">
      <w:r>
        <w:separator/>
      </w:r>
    </w:p>
  </w:endnote>
  <w:endnote w:type="continuationSeparator" w:id="0">
    <w:p w:rsidR="00846DD8" w:rsidRDefault="0084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7" w:rsidRDefault="00533E17">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7" w:rsidRPr="00F87176" w:rsidRDefault="00F87176">
    <w:pPr>
      <w:pStyle w:val="Sidfot"/>
      <w:rPr>
        <w:lang w:val="sv-FI"/>
      </w:rPr>
    </w:pPr>
    <w:r>
      <w:rPr>
        <w:lang w:val="sv-FI"/>
      </w:rPr>
      <w:t>Svar på spörsmål nr 1/2016-2017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7" w:rsidRDefault="00533E1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DD8" w:rsidRDefault="00846DD8">
      <w:r>
        <w:separator/>
      </w:r>
    </w:p>
  </w:footnote>
  <w:footnote w:type="continuationSeparator" w:id="0">
    <w:p w:rsidR="00846DD8" w:rsidRDefault="00846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7" w:rsidRDefault="00533E1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3770EE">
      <w:rPr>
        <w:rStyle w:val="Sidnummer"/>
        <w:noProof/>
      </w:rPr>
      <w:t>2</w:t>
    </w:r>
    <w:r>
      <w:rPr>
        <w:rStyle w:val="Sidnummer"/>
      </w:rPr>
      <w:fldChar w:fldCharType="end"/>
    </w:r>
  </w:p>
  <w:p w:rsidR="00533E17" w:rsidRDefault="00533E1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17" w:rsidRDefault="00533E1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3770EE">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64B57C"/>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4DAD22B0"/>
    <w:multiLevelType w:val="multilevel"/>
    <w:tmpl w:val="B13E31B4"/>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
    <w:nsid w:val="57E542AD"/>
    <w:multiLevelType w:val="hybridMultilevel"/>
    <w:tmpl w:val="C400EEC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57F80F6B"/>
    <w:multiLevelType w:val="hybridMultilevel"/>
    <w:tmpl w:val="4CACF01A"/>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nsid w:val="5E5C4CB1"/>
    <w:multiLevelType w:val="hybridMultilevel"/>
    <w:tmpl w:val="BDF8646E"/>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attachedTemplate r:id="rId1"/>
  <w:doNotTrackMove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3D6F"/>
    <w:rsid w:val="000A0783"/>
    <w:rsid w:val="000E45D4"/>
    <w:rsid w:val="00120748"/>
    <w:rsid w:val="00162500"/>
    <w:rsid w:val="001F17DA"/>
    <w:rsid w:val="002131B0"/>
    <w:rsid w:val="00266262"/>
    <w:rsid w:val="002C1183"/>
    <w:rsid w:val="002F0B18"/>
    <w:rsid w:val="0032667B"/>
    <w:rsid w:val="003503A0"/>
    <w:rsid w:val="00351058"/>
    <w:rsid w:val="003770EE"/>
    <w:rsid w:val="003A0CA5"/>
    <w:rsid w:val="003D2771"/>
    <w:rsid w:val="003F3761"/>
    <w:rsid w:val="00427736"/>
    <w:rsid w:val="004B1599"/>
    <w:rsid w:val="00533E17"/>
    <w:rsid w:val="00553913"/>
    <w:rsid w:val="005862E3"/>
    <w:rsid w:val="00591550"/>
    <w:rsid w:val="00667DF5"/>
    <w:rsid w:val="006E0C39"/>
    <w:rsid w:val="00751CB4"/>
    <w:rsid w:val="007A68C0"/>
    <w:rsid w:val="00821257"/>
    <w:rsid w:val="00846DD8"/>
    <w:rsid w:val="00854057"/>
    <w:rsid w:val="008C5A54"/>
    <w:rsid w:val="008F4587"/>
    <w:rsid w:val="008F75A5"/>
    <w:rsid w:val="00931FCF"/>
    <w:rsid w:val="00977D49"/>
    <w:rsid w:val="00981E44"/>
    <w:rsid w:val="00A81594"/>
    <w:rsid w:val="00A87B29"/>
    <w:rsid w:val="00B2270A"/>
    <w:rsid w:val="00B3416F"/>
    <w:rsid w:val="00B45DB7"/>
    <w:rsid w:val="00B502B9"/>
    <w:rsid w:val="00BB49B1"/>
    <w:rsid w:val="00BF5942"/>
    <w:rsid w:val="00C127AC"/>
    <w:rsid w:val="00C23EF8"/>
    <w:rsid w:val="00CD6869"/>
    <w:rsid w:val="00CF4498"/>
    <w:rsid w:val="00CF55E1"/>
    <w:rsid w:val="00D73D6F"/>
    <w:rsid w:val="00E823ED"/>
    <w:rsid w:val="00F00D63"/>
    <w:rsid w:val="00F17DC2"/>
    <w:rsid w:val="00F84168"/>
    <w:rsid w:val="00F87176"/>
    <w:rsid w:val="00F87E85"/>
    <w:rsid w:val="00F9075A"/>
    <w:rsid w:val="00FC21A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8"/>
      </w:numPr>
      <w:spacing w:before="240" w:after="60"/>
      <w:outlineLvl w:val="3"/>
    </w:pPr>
    <w:rPr>
      <w:b/>
      <w:bCs/>
      <w:sz w:val="28"/>
      <w:szCs w:val="28"/>
    </w:rPr>
  </w:style>
  <w:style w:type="paragraph" w:styleId="Rubrik5">
    <w:name w:val="heading 5"/>
    <w:basedOn w:val="Normal"/>
    <w:next w:val="Normal"/>
    <w:qFormat/>
    <w:pPr>
      <w:numPr>
        <w:ilvl w:val="4"/>
        <w:numId w:val="9"/>
      </w:numPr>
      <w:spacing w:before="240" w:after="60"/>
      <w:outlineLvl w:val="4"/>
    </w:pPr>
    <w:rPr>
      <w:b/>
      <w:bCs/>
      <w:i/>
      <w:iCs/>
      <w:sz w:val="26"/>
      <w:szCs w:val="26"/>
    </w:rPr>
  </w:style>
  <w:style w:type="paragraph" w:styleId="Rubrik6">
    <w:name w:val="heading 6"/>
    <w:basedOn w:val="Normal"/>
    <w:next w:val="Normal"/>
    <w:qFormat/>
    <w:pPr>
      <w:numPr>
        <w:ilvl w:val="5"/>
        <w:numId w:val="10"/>
      </w:numPr>
      <w:spacing w:before="240" w:after="60"/>
      <w:outlineLvl w:val="5"/>
    </w:pPr>
    <w:rPr>
      <w:b/>
      <w:bCs/>
      <w:sz w:val="22"/>
      <w:szCs w:val="22"/>
    </w:rPr>
  </w:style>
  <w:style w:type="paragraph" w:styleId="Rubrik7">
    <w:name w:val="heading 7"/>
    <w:basedOn w:val="Normal"/>
    <w:next w:val="Normal"/>
    <w:qFormat/>
    <w:pPr>
      <w:numPr>
        <w:ilvl w:val="6"/>
        <w:numId w:val="11"/>
      </w:numPr>
      <w:spacing w:before="240" w:after="60"/>
      <w:outlineLvl w:val="6"/>
    </w:pPr>
  </w:style>
  <w:style w:type="paragraph" w:styleId="Rubrik8">
    <w:name w:val="heading 8"/>
    <w:basedOn w:val="Normal"/>
    <w:next w:val="Normal"/>
    <w:qFormat/>
    <w:pPr>
      <w:numPr>
        <w:ilvl w:val="7"/>
        <w:numId w:val="12"/>
      </w:numPr>
      <w:spacing w:before="240" w:after="60"/>
      <w:outlineLvl w:val="7"/>
    </w:pPr>
    <w:rPr>
      <w:i/>
      <w:iCs/>
    </w:rPr>
  </w:style>
  <w:style w:type="paragraph" w:styleId="Rubrik9">
    <w:name w:val="heading 9"/>
    <w:basedOn w:val="Normal"/>
    <w:next w:val="Normal"/>
    <w:qFormat/>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pPr>
      <w:tabs>
        <w:tab w:val="left" w:pos="283"/>
        <w:tab w:val="left" w:pos="851"/>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Normalindraget">
    <w:name w:val="ANormal_indraget"/>
    <w:basedOn w:val="ANormal"/>
    <w:next w:val="ANormal"/>
    <w:pPr>
      <w:tabs>
        <w:tab w:val="left" w:pos="1140"/>
      </w:tabs>
      <w:ind w:left="851"/>
    </w:pPr>
  </w:style>
  <w:style w:type="paragraph" w:styleId="Punktlista">
    <w:name w:val="List Bullet"/>
    <w:basedOn w:val="ANormal"/>
    <w:autoRedefine/>
    <w:semiHidden/>
    <w:pPr>
      <w:numPr>
        <w:numId w:val="3"/>
      </w:numPr>
    </w:pPr>
  </w:style>
  <w:style w:type="paragraph" w:customStyle="1" w:styleId="Tabelldecimal">
    <w:name w:val="Tabelldecimal"/>
    <w:basedOn w:val="Tabelltext"/>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Ballongtext">
    <w:name w:val="Balloon Text"/>
    <w:basedOn w:val="Normal"/>
    <w:link w:val="BallongtextChar"/>
    <w:uiPriority w:val="99"/>
    <w:semiHidden/>
    <w:unhideWhenUsed/>
    <w:rsid w:val="003503A0"/>
    <w:rPr>
      <w:rFonts w:ascii="Tahoma" w:hAnsi="Tahoma" w:cs="Tahoma"/>
      <w:sz w:val="16"/>
      <w:szCs w:val="16"/>
    </w:rPr>
  </w:style>
  <w:style w:type="character" w:customStyle="1" w:styleId="BallongtextChar">
    <w:name w:val="Ballongtext Char"/>
    <w:basedOn w:val="Standardstycketeckensnitt"/>
    <w:link w:val="Ballongtext"/>
    <w:uiPriority w:val="99"/>
    <w:semiHidden/>
    <w:rsid w:val="003503A0"/>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lasSl\AppData\Local\Temp\XPgrpwise\LR-Svar%20p&#229;%20sp&#246;rsm&#229;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LR-Svar på spörsmål.dot</Template>
  <TotalTime>1</TotalTime>
  <Pages>3</Pages>
  <Words>1210</Words>
  <Characters>6419</Characters>
  <Application>Microsoft Office Word</Application>
  <DocSecurity>0</DocSecurity>
  <Lines>53</Lines>
  <Paragraphs>15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Svar på spörsmål nr 1/2016-2017</vt:lpstr>
      <vt:lpstr>Svar på spörsmål nr x/200X-200X</vt:lpstr>
    </vt:vector>
  </TitlesOfParts>
  <Company>Ålands landsskapsregering</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spörsmål nr 1/2016-2017</dc:title>
  <dc:creator>LR</dc:creator>
  <cp:lastModifiedBy>Jessica Laaksonen</cp:lastModifiedBy>
  <cp:revision>3</cp:revision>
  <cp:lastPrinted>2017-03-16T12:34:00Z</cp:lastPrinted>
  <dcterms:created xsi:type="dcterms:W3CDTF">2017-03-16T13:02:00Z</dcterms:created>
  <dcterms:modified xsi:type="dcterms:W3CDTF">2017-03-16T13:30:00Z</dcterms:modified>
</cp:coreProperties>
</file>