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trPr>
          <w:cantSplit/>
          <w:trHeight w:val="20"/>
        </w:trPr>
        <w:tc>
          <w:tcPr>
            <w:tcW w:w="861" w:type="dxa"/>
            <w:vMerge w:val="restart"/>
          </w:tcPr>
          <w:p w:rsidR="002401D0" w:rsidRDefault="00930A65">
            <w:pPr>
              <w:pStyle w:val="xLedtext"/>
              <w:rPr>
                <w:noProof/>
              </w:rPr>
            </w:pPr>
            <w:bookmarkStart w:id="0" w:name="_top"/>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pt;height:54pt;mso-wrap-edited:f" wrapcoords="-408 0 -408 21316 21600 21316 21600 0 -408 0" o:allowoverlap="f">
                  <v:imagedata r:id="rId9" o:title="LSvapen"/>
                </v:shape>
              </w:pict>
            </w:r>
          </w:p>
        </w:tc>
        <w:tc>
          <w:tcPr>
            <w:tcW w:w="8736" w:type="dxa"/>
            <w:gridSpan w:val="3"/>
            <w:vAlign w:val="bottom"/>
          </w:tcPr>
          <w:p w:rsidR="002401D0" w:rsidRDefault="00CD2AA5">
            <w:pPr>
              <w:pStyle w:val="xMellanrum"/>
            </w:pPr>
            <w:r>
              <w:pict>
                <v:shape id="_x0000_i1026" type="#_x0000_t75" style="width:3.65pt;height:3.65pt">
                  <v:imagedata r:id="rId10" o:title="5x5px"/>
                </v:shape>
              </w:pict>
            </w:r>
          </w:p>
        </w:tc>
      </w:tr>
      <w:tr w:rsidR="002401D0">
        <w:trPr>
          <w:cantSplit/>
          <w:trHeight w:val="299"/>
        </w:trPr>
        <w:tc>
          <w:tcPr>
            <w:tcW w:w="861" w:type="dxa"/>
            <w:vMerge/>
          </w:tcPr>
          <w:p w:rsidR="002401D0" w:rsidRDefault="002401D0">
            <w:pPr>
              <w:pStyle w:val="xLedtext"/>
            </w:pPr>
          </w:p>
        </w:tc>
        <w:tc>
          <w:tcPr>
            <w:tcW w:w="4448" w:type="dxa"/>
            <w:vAlign w:val="bottom"/>
          </w:tcPr>
          <w:p w:rsidR="002401D0" w:rsidRDefault="002401D0">
            <w:pPr>
              <w:pStyle w:val="xAvsandare1"/>
            </w:pPr>
            <w:r>
              <w:t>Ålands lagting</w:t>
            </w:r>
          </w:p>
        </w:tc>
        <w:tc>
          <w:tcPr>
            <w:tcW w:w="4288" w:type="dxa"/>
            <w:gridSpan w:val="2"/>
            <w:vAlign w:val="bottom"/>
          </w:tcPr>
          <w:p w:rsidR="002401D0" w:rsidRDefault="002401D0" w:rsidP="000A32FD">
            <w:pPr>
              <w:pStyle w:val="xDokTypNr"/>
            </w:pPr>
            <w:r>
              <w:t xml:space="preserve">BETÄNKANDE nr </w:t>
            </w:r>
            <w:r w:rsidR="000A32FD">
              <w:t>1</w:t>
            </w:r>
            <w:r>
              <w:t>/20</w:t>
            </w:r>
            <w:r w:rsidR="00723B93">
              <w:t>1</w:t>
            </w:r>
            <w:r w:rsidR="00716FCD">
              <w:t>7</w:t>
            </w:r>
            <w:r w:rsidR="0015337C">
              <w:t>-20</w:t>
            </w:r>
            <w:r w:rsidR="009F7CE2">
              <w:t>1</w:t>
            </w:r>
            <w:r w:rsidR="00716FCD">
              <w:t>8</w:t>
            </w: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r>
              <w:t>Datum</w:t>
            </w:r>
          </w:p>
        </w:tc>
        <w:tc>
          <w:tcPr>
            <w:tcW w:w="2563" w:type="dxa"/>
            <w:vAlign w:val="bottom"/>
          </w:tcPr>
          <w:p w:rsidR="002401D0" w:rsidRDefault="002401D0">
            <w:pPr>
              <w:pStyle w:val="xLedtext"/>
            </w:pPr>
          </w:p>
        </w:tc>
      </w:tr>
      <w:tr w:rsidR="002401D0">
        <w:trPr>
          <w:cantSplit/>
          <w:trHeight w:val="238"/>
        </w:trPr>
        <w:tc>
          <w:tcPr>
            <w:tcW w:w="861" w:type="dxa"/>
            <w:vMerge/>
          </w:tcPr>
          <w:p w:rsidR="002401D0" w:rsidRDefault="002401D0">
            <w:pPr>
              <w:pStyle w:val="xAvsandare2"/>
            </w:pPr>
          </w:p>
        </w:tc>
        <w:tc>
          <w:tcPr>
            <w:tcW w:w="4448" w:type="dxa"/>
            <w:vAlign w:val="center"/>
          </w:tcPr>
          <w:p w:rsidR="002401D0" w:rsidRDefault="00E1070A">
            <w:pPr>
              <w:pStyle w:val="xAvsandare2"/>
            </w:pPr>
            <w:r>
              <w:t>Social-och miljö</w:t>
            </w:r>
            <w:r w:rsidR="002401D0">
              <w:t>utskottet</w:t>
            </w:r>
          </w:p>
        </w:tc>
        <w:tc>
          <w:tcPr>
            <w:tcW w:w="1725" w:type="dxa"/>
            <w:vAlign w:val="center"/>
          </w:tcPr>
          <w:p w:rsidR="002401D0" w:rsidRDefault="002401D0" w:rsidP="000A32FD">
            <w:pPr>
              <w:pStyle w:val="xDatum1"/>
            </w:pPr>
            <w:r>
              <w:t>20</w:t>
            </w:r>
            <w:r w:rsidR="00B32E91">
              <w:t>1</w:t>
            </w:r>
            <w:r w:rsidR="00716FCD">
              <w:t>7-11-</w:t>
            </w:r>
            <w:r w:rsidR="000A32FD">
              <w:t>09</w:t>
            </w:r>
          </w:p>
        </w:tc>
        <w:tc>
          <w:tcPr>
            <w:tcW w:w="2563" w:type="dxa"/>
            <w:vAlign w:val="center"/>
          </w:tcPr>
          <w:p w:rsidR="002401D0" w:rsidRDefault="002401D0">
            <w:pPr>
              <w:pStyle w:val="xBeteckning1"/>
            </w:pP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p>
        </w:tc>
        <w:tc>
          <w:tcPr>
            <w:tcW w:w="2563" w:type="dxa"/>
            <w:vAlign w:val="bottom"/>
          </w:tcPr>
          <w:p w:rsidR="002401D0" w:rsidRDefault="002401D0">
            <w:pPr>
              <w:pStyle w:val="xLedtext"/>
            </w:pPr>
          </w:p>
        </w:tc>
      </w:tr>
      <w:tr w:rsidR="002401D0">
        <w:trPr>
          <w:cantSplit/>
          <w:trHeight w:val="238"/>
        </w:trPr>
        <w:tc>
          <w:tcPr>
            <w:tcW w:w="861" w:type="dxa"/>
            <w:vMerge/>
            <w:tcBorders>
              <w:bottom w:val="single" w:sz="4" w:space="0" w:color="auto"/>
            </w:tcBorders>
          </w:tcPr>
          <w:p w:rsidR="002401D0" w:rsidRDefault="002401D0">
            <w:pPr>
              <w:pStyle w:val="xAvsandare3"/>
            </w:pPr>
          </w:p>
        </w:tc>
        <w:tc>
          <w:tcPr>
            <w:tcW w:w="4448" w:type="dxa"/>
            <w:tcBorders>
              <w:bottom w:val="single" w:sz="4" w:space="0" w:color="auto"/>
            </w:tcBorders>
            <w:vAlign w:val="center"/>
          </w:tcPr>
          <w:p w:rsidR="002401D0" w:rsidRDefault="002401D0">
            <w:pPr>
              <w:pStyle w:val="xAvsandare3"/>
            </w:pPr>
          </w:p>
        </w:tc>
        <w:tc>
          <w:tcPr>
            <w:tcW w:w="1725" w:type="dxa"/>
            <w:tcBorders>
              <w:bottom w:val="single" w:sz="4" w:space="0" w:color="auto"/>
            </w:tcBorders>
            <w:vAlign w:val="center"/>
          </w:tcPr>
          <w:p w:rsidR="002401D0" w:rsidRDefault="002401D0">
            <w:pPr>
              <w:pStyle w:val="xDatum2"/>
            </w:pPr>
          </w:p>
        </w:tc>
        <w:tc>
          <w:tcPr>
            <w:tcW w:w="2563" w:type="dxa"/>
            <w:tcBorders>
              <w:bottom w:val="single" w:sz="4" w:space="0" w:color="auto"/>
            </w:tcBorders>
            <w:vAlign w:val="center"/>
          </w:tcPr>
          <w:p w:rsidR="002401D0" w:rsidRDefault="002401D0">
            <w:pPr>
              <w:pStyle w:val="xBeteckning2"/>
            </w:pPr>
          </w:p>
        </w:tc>
      </w:tr>
      <w:tr w:rsidR="002401D0">
        <w:trPr>
          <w:cantSplit/>
          <w:trHeight w:val="238"/>
        </w:trPr>
        <w:tc>
          <w:tcPr>
            <w:tcW w:w="861" w:type="dxa"/>
            <w:tcBorders>
              <w:top w:val="single" w:sz="4" w:space="0" w:color="auto"/>
            </w:tcBorders>
            <w:vAlign w:val="bottom"/>
          </w:tcPr>
          <w:p w:rsidR="002401D0" w:rsidRDefault="002401D0">
            <w:pPr>
              <w:pStyle w:val="xLedtext"/>
            </w:pPr>
          </w:p>
        </w:tc>
        <w:tc>
          <w:tcPr>
            <w:tcW w:w="4448" w:type="dxa"/>
            <w:tcBorders>
              <w:top w:val="single" w:sz="4" w:space="0" w:color="auto"/>
            </w:tcBorders>
            <w:vAlign w:val="bottom"/>
          </w:tcPr>
          <w:p w:rsidR="002401D0" w:rsidRDefault="002401D0">
            <w:pPr>
              <w:pStyle w:val="xLedtext"/>
            </w:pPr>
          </w:p>
        </w:tc>
        <w:tc>
          <w:tcPr>
            <w:tcW w:w="4288" w:type="dxa"/>
            <w:gridSpan w:val="2"/>
            <w:tcBorders>
              <w:top w:val="single" w:sz="4" w:space="0" w:color="auto"/>
            </w:tcBorders>
            <w:vAlign w:val="bottom"/>
          </w:tcPr>
          <w:p w:rsidR="002401D0" w:rsidRDefault="002401D0">
            <w:pPr>
              <w:pStyle w:val="xLedtext"/>
            </w:pPr>
          </w:p>
        </w:tc>
      </w:tr>
      <w:tr w:rsidR="002401D0">
        <w:trPr>
          <w:cantSplit/>
          <w:trHeight w:val="238"/>
        </w:trPr>
        <w:tc>
          <w:tcPr>
            <w:tcW w:w="861" w:type="dxa"/>
          </w:tcPr>
          <w:p w:rsidR="002401D0" w:rsidRDefault="002401D0">
            <w:pPr>
              <w:pStyle w:val="xCelltext"/>
            </w:pPr>
          </w:p>
        </w:tc>
        <w:tc>
          <w:tcPr>
            <w:tcW w:w="4448" w:type="dxa"/>
            <w:vMerge w:val="restart"/>
          </w:tcPr>
          <w:p w:rsidR="002401D0" w:rsidRDefault="002401D0">
            <w:pPr>
              <w:pStyle w:val="xMottagare1"/>
            </w:pPr>
            <w:r>
              <w:t>Till Ålands lagting</w:t>
            </w:r>
          </w:p>
        </w:tc>
        <w:tc>
          <w:tcPr>
            <w:tcW w:w="4288" w:type="dxa"/>
            <w:gridSpan w:val="2"/>
            <w:vMerge w:val="restart"/>
          </w:tcPr>
          <w:p w:rsidR="002401D0" w:rsidRDefault="002401D0">
            <w:pPr>
              <w:pStyle w:val="xMottagare1"/>
              <w:tabs>
                <w:tab w:val="left" w:pos="2349"/>
              </w:tabs>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bl>
    <w:p w:rsidR="002401D0" w:rsidRDefault="002401D0">
      <w:pPr>
        <w:rPr>
          <w:b/>
          <w:bCs/>
        </w:rPr>
        <w:sectPr w:rsidR="002401D0">
          <w:footerReference w:type="even" r:id="rId11"/>
          <w:footerReference w:type="default" r:id="rId12"/>
          <w:pgSz w:w="11906" w:h="16838" w:code="9"/>
          <w:pgMar w:top="567" w:right="1134" w:bottom="1134" w:left="1191" w:header="624" w:footer="737" w:gutter="0"/>
          <w:cols w:space="708"/>
          <w:docGrid w:linePitch="360"/>
        </w:sectPr>
      </w:pPr>
    </w:p>
    <w:p w:rsidR="002401D0" w:rsidRDefault="00E1070A">
      <w:pPr>
        <w:pStyle w:val="ArendeOverRubrik"/>
      </w:pPr>
      <w:r>
        <w:lastRenderedPageBreak/>
        <w:t>Social- och miljö</w:t>
      </w:r>
      <w:r w:rsidR="002401D0">
        <w:t>utskottets betänkande</w:t>
      </w:r>
    </w:p>
    <w:p w:rsidR="002401D0" w:rsidRDefault="00E1070A">
      <w:pPr>
        <w:pStyle w:val="ArendeRubrik"/>
      </w:pPr>
      <w:r>
        <w:t xml:space="preserve">Godkännande av </w:t>
      </w:r>
      <w:r w:rsidRPr="00B834B7">
        <w:t xml:space="preserve">förordningen om </w:t>
      </w:r>
      <w:r w:rsidRPr="00FA2C61">
        <w:t xml:space="preserve">sättande i kraft av ändringen av 1999 års protokoll till 1979 </w:t>
      </w:r>
      <w:r>
        <w:t xml:space="preserve">års </w:t>
      </w:r>
      <w:r w:rsidRPr="00FA2C61">
        <w:t>konvention om långväga gränsöverskridande luftför</w:t>
      </w:r>
      <w:r>
        <w:t>or</w:t>
      </w:r>
      <w:r w:rsidRPr="00FA2C61">
        <w:t>eningar angående minskning av förs</w:t>
      </w:r>
      <w:r>
        <w:t>urning, övergödning och marknära</w:t>
      </w:r>
      <w:r w:rsidRPr="00FA2C61">
        <w:t xml:space="preserve"> ozon</w:t>
      </w:r>
    </w:p>
    <w:p w:rsidR="00E1070A" w:rsidRDefault="00CD2AA5" w:rsidP="00E1070A">
      <w:pPr>
        <w:pStyle w:val="ArendeUnderRubrik"/>
        <w:numPr>
          <w:ilvl w:val="0"/>
          <w:numId w:val="23"/>
        </w:numPr>
      </w:pPr>
      <w:hyperlink r:id="rId13" w:history="1">
        <w:r w:rsidR="00E1070A" w:rsidRPr="00CD2AA5">
          <w:rPr>
            <w:rStyle w:val="Hyperlnk"/>
          </w:rPr>
          <w:t>Republikens presidents framställning RP 16/2016-2017</w:t>
        </w:r>
      </w:hyperlink>
      <w:bookmarkStart w:id="1" w:name="_GoBack"/>
      <w:bookmarkEnd w:id="1"/>
    </w:p>
    <w:p w:rsidR="00E1070A" w:rsidRDefault="00E1070A" w:rsidP="00E1070A">
      <w:pPr>
        <w:pStyle w:val="ArendeUnderRubrik"/>
        <w:numPr>
          <w:ilvl w:val="0"/>
          <w:numId w:val="23"/>
        </w:numPr>
      </w:pPr>
      <w:r>
        <w:t>Landskapsregeringens yttrande RP 16/2016-2017-s</w:t>
      </w:r>
    </w:p>
    <w:p w:rsidR="002401D0" w:rsidRDefault="002401D0">
      <w:pPr>
        <w:pStyle w:val="ANormal"/>
      </w:pPr>
    </w:p>
    <w:p w:rsidR="002401D0" w:rsidRDefault="002401D0">
      <w:pPr>
        <w:pStyle w:val="Innehll1"/>
      </w:pPr>
      <w:r>
        <w:t>INNEHÅLL</w:t>
      </w:r>
    </w:p>
    <w:p w:rsidR="00E149BB"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497905595" w:history="1">
        <w:r w:rsidR="00E149BB" w:rsidRPr="008350B1">
          <w:rPr>
            <w:rStyle w:val="Hyperlnk"/>
          </w:rPr>
          <w:t>Sammanfattning</w:t>
        </w:r>
        <w:r w:rsidR="00E149BB">
          <w:rPr>
            <w:webHidden/>
          </w:rPr>
          <w:tab/>
        </w:r>
        <w:r w:rsidR="00E149BB">
          <w:rPr>
            <w:webHidden/>
          </w:rPr>
          <w:fldChar w:fldCharType="begin"/>
        </w:r>
        <w:r w:rsidR="00E149BB">
          <w:rPr>
            <w:webHidden/>
          </w:rPr>
          <w:instrText xml:space="preserve"> PAGEREF _Toc497905595 \h </w:instrText>
        </w:r>
        <w:r w:rsidR="00E149BB">
          <w:rPr>
            <w:webHidden/>
          </w:rPr>
        </w:r>
        <w:r w:rsidR="00E149BB">
          <w:rPr>
            <w:webHidden/>
          </w:rPr>
          <w:fldChar w:fldCharType="separate"/>
        </w:r>
        <w:r w:rsidR="00930A65">
          <w:rPr>
            <w:webHidden/>
          </w:rPr>
          <w:t>1</w:t>
        </w:r>
        <w:r w:rsidR="00E149BB">
          <w:rPr>
            <w:webHidden/>
          </w:rPr>
          <w:fldChar w:fldCharType="end"/>
        </w:r>
      </w:hyperlink>
    </w:p>
    <w:p w:rsidR="00E149BB" w:rsidRDefault="00CD2AA5">
      <w:pPr>
        <w:pStyle w:val="Innehll2"/>
        <w:rPr>
          <w:rFonts w:asciiTheme="minorHAnsi" w:eastAsiaTheme="minorEastAsia" w:hAnsiTheme="minorHAnsi" w:cstheme="minorBidi"/>
          <w:sz w:val="22"/>
          <w:szCs w:val="22"/>
          <w:lang w:val="sv-FI" w:eastAsia="sv-FI"/>
        </w:rPr>
      </w:pPr>
      <w:hyperlink w:anchor="_Toc497905596" w:history="1">
        <w:r w:rsidR="00E149BB" w:rsidRPr="008350B1">
          <w:rPr>
            <w:rStyle w:val="Hyperlnk"/>
          </w:rPr>
          <w:t>Republikens presidents förslag</w:t>
        </w:r>
        <w:r w:rsidR="00E149BB">
          <w:rPr>
            <w:webHidden/>
          </w:rPr>
          <w:tab/>
        </w:r>
        <w:r w:rsidR="00E149BB">
          <w:rPr>
            <w:webHidden/>
          </w:rPr>
          <w:fldChar w:fldCharType="begin"/>
        </w:r>
        <w:r w:rsidR="00E149BB">
          <w:rPr>
            <w:webHidden/>
          </w:rPr>
          <w:instrText xml:space="preserve"> PAGEREF _Toc497905596 \h </w:instrText>
        </w:r>
        <w:r w:rsidR="00E149BB">
          <w:rPr>
            <w:webHidden/>
          </w:rPr>
        </w:r>
        <w:r w:rsidR="00E149BB">
          <w:rPr>
            <w:webHidden/>
          </w:rPr>
          <w:fldChar w:fldCharType="separate"/>
        </w:r>
        <w:r w:rsidR="00930A65">
          <w:rPr>
            <w:webHidden/>
          </w:rPr>
          <w:t>1</w:t>
        </w:r>
        <w:r w:rsidR="00E149BB">
          <w:rPr>
            <w:webHidden/>
          </w:rPr>
          <w:fldChar w:fldCharType="end"/>
        </w:r>
      </w:hyperlink>
    </w:p>
    <w:p w:rsidR="00E149BB" w:rsidRDefault="00CD2AA5">
      <w:pPr>
        <w:pStyle w:val="Innehll2"/>
        <w:rPr>
          <w:rFonts w:asciiTheme="minorHAnsi" w:eastAsiaTheme="minorEastAsia" w:hAnsiTheme="minorHAnsi" w:cstheme="minorBidi"/>
          <w:sz w:val="22"/>
          <w:szCs w:val="22"/>
          <w:lang w:val="sv-FI" w:eastAsia="sv-FI"/>
        </w:rPr>
      </w:pPr>
      <w:hyperlink w:anchor="_Toc497905597" w:history="1">
        <w:r w:rsidR="00E149BB" w:rsidRPr="008350B1">
          <w:rPr>
            <w:rStyle w:val="Hyperlnk"/>
          </w:rPr>
          <w:t>Landskapsregeringens yttrande</w:t>
        </w:r>
        <w:r w:rsidR="00E149BB">
          <w:rPr>
            <w:webHidden/>
          </w:rPr>
          <w:tab/>
        </w:r>
        <w:r w:rsidR="00E149BB">
          <w:rPr>
            <w:webHidden/>
          </w:rPr>
          <w:fldChar w:fldCharType="begin"/>
        </w:r>
        <w:r w:rsidR="00E149BB">
          <w:rPr>
            <w:webHidden/>
          </w:rPr>
          <w:instrText xml:space="preserve"> PAGEREF _Toc497905597 \h </w:instrText>
        </w:r>
        <w:r w:rsidR="00E149BB">
          <w:rPr>
            <w:webHidden/>
          </w:rPr>
        </w:r>
        <w:r w:rsidR="00E149BB">
          <w:rPr>
            <w:webHidden/>
          </w:rPr>
          <w:fldChar w:fldCharType="separate"/>
        </w:r>
        <w:r w:rsidR="00930A65">
          <w:rPr>
            <w:webHidden/>
          </w:rPr>
          <w:t>1</w:t>
        </w:r>
        <w:r w:rsidR="00E149BB">
          <w:rPr>
            <w:webHidden/>
          </w:rPr>
          <w:fldChar w:fldCharType="end"/>
        </w:r>
      </w:hyperlink>
    </w:p>
    <w:p w:rsidR="00E149BB" w:rsidRDefault="00CD2AA5">
      <w:pPr>
        <w:pStyle w:val="Innehll2"/>
        <w:rPr>
          <w:rFonts w:asciiTheme="minorHAnsi" w:eastAsiaTheme="minorEastAsia" w:hAnsiTheme="minorHAnsi" w:cstheme="minorBidi"/>
          <w:sz w:val="22"/>
          <w:szCs w:val="22"/>
          <w:lang w:val="sv-FI" w:eastAsia="sv-FI"/>
        </w:rPr>
      </w:pPr>
      <w:hyperlink w:anchor="_Toc497905598" w:history="1">
        <w:r w:rsidR="00E149BB" w:rsidRPr="008350B1">
          <w:rPr>
            <w:rStyle w:val="Hyperlnk"/>
          </w:rPr>
          <w:t>Utskottets förslag</w:t>
        </w:r>
        <w:r w:rsidR="00E149BB">
          <w:rPr>
            <w:webHidden/>
          </w:rPr>
          <w:tab/>
        </w:r>
        <w:r w:rsidR="00E149BB">
          <w:rPr>
            <w:webHidden/>
          </w:rPr>
          <w:fldChar w:fldCharType="begin"/>
        </w:r>
        <w:r w:rsidR="00E149BB">
          <w:rPr>
            <w:webHidden/>
          </w:rPr>
          <w:instrText xml:space="preserve"> PAGEREF _Toc497905598 \h </w:instrText>
        </w:r>
        <w:r w:rsidR="00E149BB">
          <w:rPr>
            <w:webHidden/>
          </w:rPr>
        </w:r>
        <w:r w:rsidR="00E149BB">
          <w:rPr>
            <w:webHidden/>
          </w:rPr>
          <w:fldChar w:fldCharType="separate"/>
        </w:r>
        <w:r w:rsidR="00930A65">
          <w:rPr>
            <w:webHidden/>
          </w:rPr>
          <w:t>2</w:t>
        </w:r>
        <w:r w:rsidR="00E149BB">
          <w:rPr>
            <w:webHidden/>
          </w:rPr>
          <w:fldChar w:fldCharType="end"/>
        </w:r>
      </w:hyperlink>
    </w:p>
    <w:p w:rsidR="00E149BB" w:rsidRDefault="00CD2AA5">
      <w:pPr>
        <w:pStyle w:val="Innehll1"/>
        <w:rPr>
          <w:rFonts w:asciiTheme="minorHAnsi" w:eastAsiaTheme="minorEastAsia" w:hAnsiTheme="minorHAnsi" w:cstheme="minorBidi"/>
          <w:sz w:val="22"/>
          <w:szCs w:val="22"/>
          <w:lang w:val="sv-FI" w:eastAsia="sv-FI"/>
        </w:rPr>
      </w:pPr>
      <w:hyperlink w:anchor="_Toc497905599" w:history="1">
        <w:r w:rsidR="00E149BB" w:rsidRPr="008350B1">
          <w:rPr>
            <w:rStyle w:val="Hyperlnk"/>
          </w:rPr>
          <w:t>Utskottets synpunkter</w:t>
        </w:r>
        <w:r w:rsidR="00E149BB">
          <w:rPr>
            <w:webHidden/>
          </w:rPr>
          <w:tab/>
        </w:r>
        <w:r w:rsidR="00E149BB">
          <w:rPr>
            <w:webHidden/>
          </w:rPr>
          <w:fldChar w:fldCharType="begin"/>
        </w:r>
        <w:r w:rsidR="00E149BB">
          <w:rPr>
            <w:webHidden/>
          </w:rPr>
          <w:instrText xml:space="preserve"> PAGEREF _Toc497905599 \h </w:instrText>
        </w:r>
        <w:r w:rsidR="00E149BB">
          <w:rPr>
            <w:webHidden/>
          </w:rPr>
        </w:r>
        <w:r w:rsidR="00E149BB">
          <w:rPr>
            <w:webHidden/>
          </w:rPr>
          <w:fldChar w:fldCharType="separate"/>
        </w:r>
        <w:r w:rsidR="00930A65">
          <w:rPr>
            <w:webHidden/>
          </w:rPr>
          <w:t>2</w:t>
        </w:r>
        <w:r w:rsidR="00E149BB">
          <w:rPr>
            <w:webHidden/>
          </w:rPr>
          <w:fldChar w:fldCharType="end"/>
        </w:r>
      </w:hyperlink>
    </w:p>
    <w:p w:rsidR="00E149BB" w:rsidRDefault="00CD2AA5">
      <w:pPr>
        <w:pStyle w:val="Innehll1"/>
        <w:rPr>
          <w:rFonts w:asciiTheme="minorHAnsi" w:eastAsiaTheme="minorEastAsia" w:hAnsiTheme="minorHAnsi" w:cstheme="minorBidi"/>
          <w:sz w:val="22"/>
          <w:szCs w:val="22"/>
          <w:lang w:val="sv-FI" w:eastAsia="sv-FI"/>
        </w:rPr>
      </w:pPr>
      <w:hyperlink w:anchor="_Toc497905600" w:history="1">
        <w:r w:rsidR="00E149BB" w:rsidRPr="008350B1">
          <w:rPr>
            <w:rStyle w:val="Hyperlnk"/>
          </w:rPr>
          <w:t>Ärendets behandling</w:t>
        </w:r>
        <w:r w:rsidR="00E149BB">
          <w:rPr>
            <w:webHidden/>
          </w:rPr>
          <w:tab/>
        </w:r>
        <w:r w:rsidR="00E149BB">
          <w:rPr>
            <w:webHidden/>
          </w:rPr>
          <w:fldChar w:fldCharType="begin"/>
        </w:r>
        <w:r w:rsidR="00E149BB">
          <w:rPr>
            <w:webHidden/>
          </w:rPr>
          <w:instrText xml:space="preserve"> PAGEREF _Toc497905600 \h </w:instrText>
        </w:r>
        <w:r w:rsidR="00E149BB">
          <w:rPr>
            <w:webHidden/>
          </w:rPr>
        </w:r>
        <w:r w:rsidR="00E149BB">
          <w:rPr>
            <w:webHidden/>
          </w:rPr>
          <w:fldChar w:fldCharType="separate"/>
        </w:r>
        <w:r w:rsidR="00930A65">
          <w:rPr>
            <w:webHidden/>
          </w:rPr>
          <w:t>2</w:t>
        </w:r>
        <w:r w:rsidR="00E149BB">
          <w:rPr>
            <w:webHidden/>
          </w:rPr>
          <w:fldChar w:fldCharType="end"/>
        </w:r>
      </w:hyperlink>
    </w:p>
    <w:p w:rsidR="00E149BB" w:rsidRDefault="00CD2AA5">
      <w:pPr>
        <w:pStyle w:val="Innehll1"/>
        <w:rPr>
          <w:rFonts w:asciiTheme="minorHAnsi" w:eastAsiaTheme="minorEastAsia" w:hAnsiTheme="minorHAnsi" w:cstheme="minorBidi"/>
          <w:sz w:val="22"/>
          <w:szCs w:val="22"/>
          <w:lang w:val="sv-FI" w:eastAsia="sv-FI"/>
        </w:rPr>
      </w:pPr>
      <w:hyperlink w:anchor="_Toc497905601" w:history="1">
        <w:r w:rsidR="00E149BB" w:rsidRPr="008350B1">
          <w:rPr>
            <w:rStyle w:val="Hyperlnk"/>
          </w:rPr>
          <w:t>Utskottets förslag</w:t>
        </w:r>
        <w:r w:rsidR="00E149BB">
          <w:rPr>
            <w:webHidden/>
          </w:rPr>
          <w:tab/>
        </w:r>
        <w:r w:rsidR="00E149BB">
          <w:rPr>
            <w:webHidden/>
          </w:rPr>
          <w:fldChar w:fldCharType="begin"/>
        </w:r>
        <w:r w:rsidR="00E149BB">
          <w:rPr>
            <w:webHidden/>
          </w:rPr>
          <w:instrText xml:space="preserve"> PAGEREF _Toc497905601 \h </w:instrText>
        </w:r>
        <w:r w:rsidR="00E149BB">
          <w:rPr>
            <w:webHidden/>
          </w:rPr>
        </w:r>
        <w:r w:rsidR="00E149BB">
          <w:rPr>
            <w:webHidden/>
          </w:rPr>
          <w:fldChar w:fldCharType="separate"/>
        </w:r>
        <w:r w:rsidR="00930A65">
          <w:rPr>
            <w:webHidden/>
          </w:rPr>
          <w:t>2</w:t>
        </w:r>
        <w:r w:rsidR="00E149BB">
          <w:rPr>
            <w:webHidden/>
          </w:rPr>
          <w:fldChar w:fldCharType="end"/>
        </w:r>
      </w:hyperlink>
    </w:p>
    <w:p w:rsidR="002401D0" w:rsidRDefault="002401D0">
      <w:pPr>
        <w:pStyle w:val="ANormal"/>
        <w:rPr>
          <w:noProof/>
        </w:rPr>
      </w:pPr>
      <w:r>
        <w:rPr>
          <w:rFonts w:ascii="Verdana" w:hAnsi="Verdana"/>
          <w:noProof/>
          <w:sz w:val="16"/>
          <w:szCs w:val="36"/>
        </w:rPr>
        <w:fldChar w:fldCharType="end"/>
      </w:r>
    </w:p>
    <w:p w:rsidR="002401D0" w:rsidRDefault="002401D0">
      <w:pPr>
        <w:pStyle w:val="ANormal"/>
      </w:pPr>
    </w:p>
    <w:p w:rsidR="002401D0" w:rsidRDefault="002401D0">
      <w:pPr>
        <w:pStyle w:val="RubrikA"/>
      </w:pPr>
      <w:bookmarkStart w:id="2" w:name="_Toc529800932"/>
      <w:bookmarkStart w:id="3" w:name="_Toc497905595"/>
      <w:r>
        <w:t>Sammanfattning</w:t>
      </w:r>
      <w:bookmarkEnd w:id="2"/>
      <w:bookmarkEnd w:id="3"/>
    </w:p>
    <w:p w:rsidR="002401D0" w:rsidRDefault="002401D0">
      <w:pPr>
        <w:pStyle w:val="Rubrikmellanrum"/>
      </w:pPr>
    </w:p>
    <w:p w:rsidR="002401D0" w:rsidRDefault="00E1070A">
      <w:pPr>
        <w:pStyle w:val="RubrikB"/>
      </w:pPr>
      <w:bookmarkStart w:id="4" w:name="_Toc529800933"/>
      <w:bookmarkStart w:id="5" w:name="_Toc497905596"/>
      <w:r>
        <w:t>Republikens presidents</w:t>
      </w:r>
      <w:r w:rsidR="002401D0">
        <w:t xml:space="preserve"> förslag</w:t>
      </w:r>
      <w:bookmarkEnd w:id="4"/>
      <w:bookmarkEnd w:id="5"/>
    </w:p>
    <w:p w:rsidR="002401D0" w:rsidRDefault="002401D0">
      <w:pPr>
        <w:pStyle w:val="Rubrikmellanrum"/>
      </w:pPr>
    </w:p>
    <w:p w:rsidR="00E1070A" w:rsidRDefault="00E1070A" w:rsidP="00E1070A">
      <w:pPr>
        <w:pStyle w:val="ANormal"/>
      </w:pPr>
      <w:r>
        <w:t xml:space="preserve">Republikens president föreslår att </w:t>
      </w:r>
      <w:r w:rsidRPr="00521C1D">
        <w:t>lagting</w:t>
      </w:r>
      <w:r>
        <w:t>et</w:t>
      </w:r>
      <w:r w:rsidRPr="00521C1D">
        <w:t xml:space="preserve"> ger sitt bifall till att </w:t>
      </w:r>
      <w:r>
        <w:t>förordnin</w:t>
      </w:r>
      <w:r>
        <w:t>g</w:t>
      </w:r>
      <w:r>
        <w:t>en om sättande ikraft av ändringen av 1999 års protokoll till 1979 års ko</w:t>
      </w:r>
      <w:r>
        <w:t>n</w:t>
      </w:r>
      <w:r>
        <w:t>vention om långväga gränsöverskridande luftföroreningar angående min</w:t>
      </w:r>
      <w:r w:rsidR="00EF5B3D">
        <w:t>s</w:t>
      </w:r>
      <w:r w:rsidR="00EF5B3D">
        <w:t>k</w:t>
      </w:r>
      <w:r w:rsidR="00EF5B3D">
        <w:t>ning av försurning, övergödning och marknära ozon träder i kraft på Åland till de delar bestämmelserna faller inom landskapet behörighet</w:t>
      </w:r>
      <w:r>
        <w:t>.</w:t>
      </w:r>
    </w:p>
    <w:p w:rsidR="00EF5B3D" w:rsidRDefault="00EF5B3D" w:rsidP="00E1070A">
      <w:pPr>
        <w:pStyle w:val="ANormal"/>
      </w:pPr>
    </w:p>
    <w:p w:rsidR="00EF5B3D" w:rsidRDefault="00EF5B3D" w:rsidP="00EF5B3D">
      <w:pPr>
        <w:pStyle w:val="RubrikB"/>
      </w:pPr>
      <w:bookmarkStart w:id="6" w:name="_Toc497905597"/>
      <w:r>
        <w:t>Landskapsregeringens yttrande</w:t>
      </w:r>
      <w:bookmarkEnd w:id="6"/>
    </w:p>
    <w:p w:rsidR="00EF5B3D" w:rsidRPr="00EF5B3D" w:rsidRDefault="00EF5B3D" w:rsidP="00EF5B3D">
      <w:pPr>
        <w:pStyle w:val="Rubrikmellanrum"/>
      </w:pPr>
    </w:p>
    <w:p w:rsidR="00EF5B3D" w:rsidRPr="00486456" w:rsidRDefault="00E874CB" w:rsidP="00EF5B3D">
      <w:pPr>
        <w:pStyle w:val="ANormal"/>
      </w:pPr>
      <w:r>
        <w:t>Av yttrandet framgår att 1999 års protokoll till 1979 års konvention om långväga gränsöverskridande luftföroreningar angående minskning av för</w:t>
      </w:r>
      <w:r>
        <w:t>s</w:t>
      </w:r>
      <w:r>
        <w:t xml:space="preserve">surning, övergödning och marknära </w:t>
      </w:r>
      <w:r w:rsidR="005E5C6D">
        <w:t xml:space="preserve">ozon </w:t>
      </w:r>
      <w:r>
        <w:t>och ändringarna i protokollet är ett avtal som innehåller bestämmelser som hör till såväl EU:s som me</w:t>
      </w:r>
      <w:r>
        <w:t>d</w:t>
      </w:r>
      <w:r>
        <w:t>lemsstaternas behörighet. Europeiska</w:t>
      </w:r>
      <w:r w:rsidR="00EF5B3D" w:rsidRPr="009C1724">
        <w:t xml:space="preserve"> unionens råd har den 17 juli 2017 på unionens vägnar godkänt ändringarna i protokollet.</w:t>
      </w:r>
      <w:r w:rsidR="00EF5B3D">
        <w:t xml:space="preserve"> </w:t>
      </w:r>
      <w:r w:rsidR="006A3A18">
        <w:t xml:space="preserve">Landskapsregeringen konstaterar att </w:t>
      </w:r>
      <w:r w:rsidR="00EF5B3D">
        <w:t xml:space="preserve">EU:s viktigaste instrument för att genomföra protokollet är </w:t>
      </w:r>
      <w:r w:rsidR="00EF5B3D" w:rsidRPr="009C1724">
        <w:t xml:space="preserve">Europaparlamentets och rådets direktiv </w:t>
      </w:r>
      <w:r w:rsidR="00EF5B3D">
        <w:t xml:space="preserve">2016/2284/EU om minskning av nationella utsläpp av vissa luftföroreningar, </w:t>
      </w:r>
      <w:r w:rsidR="00EF5B3D" w:rsidRPr="00737C1E">
        <w:t>Europaparlamentets och rådets direktiv</w:t>
      </w:r>
      <w:r w:rsidR="00EF5B3D">
        <w:t xml:space="preserve"> 2015/2193/EU om begränsning av utsläpp till luften av vissa fö</w:t>
      </w:r>
      <w:r w:rsidR="00EF5B3D">
        <w:t>r</w:t>
      </w:r>
      <w:r w:rsidR="00EF5B3D">
        <w:t xml:space="preserve">oreningar från medelstora förbränningsanläggningar samt </w:t>
      </w:r>
      <w:r w:rsidR="00EF5B3D" w:rsidRPr="00486456">
        <w:t>Europaparlame</w:t>
      </w:r>
      <w:r w:rsidR="00EF5B3D" w:rsidRPr="00486456">
        <w:t>n</w:t>
      </w:r>
      <w:r w:rsidR="00EF5B3D" w:rsidRPr="00486456">
        <w:t>tets och rådets direktiv 2010/75/EU om i</w:t>
      </w:r>
      <w:r w:rsidR="00EF5B3D">
        <w:t>ndustriutsläpp</w:t>
      </w:r>
      <w:r w:rsidR="00EF5B3D" w:rsidRPr="00486456">
        <w:t xml:space="preserve"> och kommissionens genomförandebeslut som antas i enlighet med industriutsläppsdirektivet</w:t>
      </w:r>
      <w:r w:rsidR="00EF5B3D">
        <w:t xml:space="preserve">. </w:t>
      </w:r>
      <w:r w:rsidR="006A3A18">
        <w:t>D</w:t>
      </w:r>
      <w:r w:rsidR="007025B1">
        <w:t>i</w:t>
      </w:r>
      <w:r w:rsidR="00EF5B3D">
        <w:t>rektiv</w:t>
      </w:r>
      <w:r w:rsidR="007025B1">
        <w:t>en</w:t>
      </w:r>
      <w:r w:rsidR="00EF5B3D" w:rsidRPr="00486456">
        <w:t xml:space="preserve"> har genomförts</w:t>
      </w:r>
      <w:r w:rsidR="00EF5B3D">
        <w:t xml:space="preserve"> eller kommer att genomföras</w:t>
      </w:r>
      <w:r w:rsidR="00EF5B3D" w:rsidRPr="00486456">
        <w:t xml:space="preserve"> på Åland </w:t>
      </w:r>
      <w:r w:rsidR="00EF5B3D">
        <w:t>huvu</w:t>
      </w:r>
      <w:r w:rsidR="00EF5B3D">
        <w:t>d</w:t>
      </w:r>
      <w:r w:rsidR="00EF5B3D">
        <w:t xml:space="preserve">sakligen </w:t>
      </w:r>
      <w:r w:rsidR="00EF5B3D" w:rsidRPr="00486456">
        <w:t>genom landskapslag (2008:128) om miljöskydd, landskapsföror</w:t>
      </w:r>
      <w:r w:rsidR="00EF5B3D" w:rsidRPr="00486456">
        <w:t>d</w:t>
      </w:r>
      <w:r w:rsidR="00EF5B3D" w:rsidRPr="00486456">
        <w:t>ning (2008:130) om miljöskydd samt genom tillämpning av en rad stat</w:t>
      </w:r>
      <w:r w:rsidR="00EF5B3D" w:rsidRPr="00486456">
        <w:t>s</w:t>
      </w:r>
      <w:r w:rsidR="00EF5B3D" w:rsidRPr="00486456">
        <w:t xml:space="preserve">rådsförordningar genom blankettlagstiftning. </w:t>
      </w:r>
    </w:p>
    <w:p w:rsidR="00EF5B3D" w:rsidRDefault="00EF5B3D" w:rsidP="00EF5B3D">
      <w:pPr>
        <w:pStyle w:val="ANormal"/>
      </w:pPr>
      <w:r>
        <w:tab/>
        <w:t xml:space="preserve">Landskapsregeringen har i ett utlåtande till miljöministeriet den 28 juni 2017 framfört att man inte har några invändningar mot godkännandet av </w:t>
      </w:r>
      <w:r>
        <w:lastRenderedPageBreak/>
        <w:t>ändringarna i protokollet</w:t>
      </w:r>
      <w:r w:rsidR="006A3A18">
        <w:t xml:space="preserve">. </w:t>
      </w:r>
      <w:r>
        <w:t>Landskapsregeringen förordar att Ålands lagting ger sitt bifall</w:t>
      </w:r>
      <w:r w:rsidR="005728A8">
        <w:t xml:space="preserve"> till ändringarna i protokollet.</w:t>
      </w:r>
    </w:p>
    <w:p w:rsidR="002401D0" w:rsidRDefault="002401D0">
      <w:pPr>
        <w:pStyle w:val="ANormal"/>
      </w:pPr>
    </w:p>
    <w:p w:rsidR="002401D0" w:rsidRDefault="002401D0">
      <w:pPr>
        <w:pStyle w:val="RubrikB"/>
      </w:pPr>
      <w:bookmarkStart w:id="7" w:name="_Toc529800934"/>
      <w:bookmarkStart w:id="8" w:name="_Toc497905598"/>
      <w:r>
        <w:t>Utskottets förslag</w:t>
      </w:r>
      <w:bookmarkEnd w:id="7"/>
      <w:bookmarkEnd w:id="8"/>
    </w:p>
    <w:p w:rsidR="002401D0" w:rsidRDefault="002401D0">
      <w:pPr>
        <w:pStyle w:val="Rubrikmellanrum"/>
      </w:pPr>
    </w:p>
    <w:p w:rsidR="002401D0" w:rsidRDefault="00EF5B3D">
      <w:pPr>
        <w:pStyle w:val="ANormal"/>
        <w:rPr>
          <w:szCs w:val="22"/>
        </w:rPr>
      </w:pPr>
      <w:r w:rsidRPr="004825A4">
        <w:rPr>
          <w:szCs w:val="22"/>
        </w:rPr>
        <w:t>Utskottet</w:t>
      </w:r>
      <w:r>
        <w:rPr>
          <w:szCs w:val="22"/>
        </w:rPr>
        <w:t xml:space="preserve"> </w:t>
      </w:r>
      <w:r w:rsidR="006A3A18">
        <w:rPr>
          <w:szCs w:val="22"/>
        </w:rPr>
        <w:t>föreslår att lagtinget ger det begärda bifallet.</w:t>
      </w:r>
    </w:p>
    <w:p w:rsidR="005728A8" w:rsidRDefault="005728A8">
      <w:pPr>
        <w:pStyle w:val="ANormal"/>
        <w:rPr>
          <w:szCs w:val="22"/>
        </w:rPr>
      </w:pPr>
    </w:p>
    <w:p w:rsidR="005728A8" w:rsidRDefault="005728A8" w:rsidP="005728A8">
      <w:pPr>
        <w:pStyle w:val="RubrikA"/>
      </w:pPr>
      <w:bookmarkStart w:id="9" w:name="_Toc497905599"/>
      <w:r>
        <w:t>Utskotte</w:t>
      </w:r>
      <w:r w:rsidR="00AA74B9">
        <w:t>t</w:t>
      </w:r>
      <w:r>
        <w:t>s synpunkter</w:t>
      </w:r>
      <w:bookmarkEnd w:id="9"/>
    </w:p>
    <w:p w:rsidR="005728A8" w:rsidRDefault="005728A8">
      <w:pPr>
        <w:pStyle w:val="ANormal"/>
        <w:rPr>
          <w:sz w:val="10"/>
          <w:szCs w:val="10"/>
        </w:rPr>
      </w:pPr>
    </w:p>
    <w:p w:rsidR="006A3A18" w:rsidRDefault="005728A8">
      <w:pPr>
        <w:pStyle w:val="ANormal"/>
        <w:rPr>
          <w:szCs w:val="22"/>
        </w:rPr>
      </w:pPr>
      <w:r>
        <w:rPr>
          <w:szCs w:val="22"/>
        </w:rPr>
        <w:t xml:space="preserve">Konventionen om långväga gränsöverskridande luftföroreningar syftar till att skydda människors miljö mot luftföroreningar. Hittills har konventionen utökats med åtta protokoll, där det fastställs specifika åtgärder som parterna ska vidta för att minska sina utsläpp av luftföroreningar. </w:t>
      </w:r>
    </w:p>
    <w:p w:rsidR="00F60464" w:rsidRDefault="00F60464">
      <w:pPr>
        <w:pStyle w:val="ANormal"/>
        <w:rPr>
          <w:szCs w:val="22"/>
        </w:rPr>
      </w:pPr>
      <w:r>
        <w:rPr>
          <w:szCs w:val="22"/>
        </w:rPr>
        <w:tab/>
      </w:r>
      <w:r w:rsidRPr="00F60464">
        <w:rPr>
          <w:szCs w:val="22"/>
        </w:rPr>
        <w:t xml:space="preserve">Genom </w:t>
      </w:r>
      <w:r w:rsidR="006B5164">
        <w:rPr>
          <w:szCs w:val="22"/>
        </w:rPr>
        <w:t>ändringen av protokollet</w:t>
      </w:r>
      <w:r w:rsidRPr="00F60464">
        <w:rPr>
          <w:szCs w:val="22"/>
        </w:rPr>
        <w:t xml:space="preserve"> </w:t>
      </w:r>
      <w:r>
        <w:rPr>
          <w:szCs w:val="22"/>
        </w:rPr>
        <w:t xml:space="preserve">från år 1999 angående minskning av försurning, övergödning och marknära ozon </w:t>
      </w:r>
      <w:r w:rsidRPr="00F60464">
        <w:rPr>
          <w:szCs w:val="22"/>
        </w:rPr>
        <w:t xml:space="preserve">fastställs </w:t>
      </w:r>
      <w:r>
        <w:rPr>
          <w:szCs w:val="22"/>
        </w:rPr>
        <w:t>nya nationella åt</w:t>
      </w:r>
      <w:r>
        <w:rPr>
          <w:szCs w:val="22"/>
        </w:rPr>
        <w:t>a</w:t>
      </w:r>
      <w:r>
        <w:rPr>
          <w:szCs w:val="22"/>
        </w:rPr>
        <w:t xml:space="preserve">ganden </w:t>
      </w:r>
      <w:r w:rsidR="006B5164">
        <w:rPr>
          <w:szCs w:val="22"/>
        </w:rPr>
        <w:t>för att minska utsläppen f</w:t>
      </w:r>
      <w:r w:rsidR="00AA74B9">
        <w:rPr>
          <w:szCs w:val="22"/>
        </w:rPr>
        <w:t>ör</w:t>
      </w:r>
      <w:r w:rsidR="006B5164">
        <w:rPr>
          <w:szCs w:val="22"/>
        </w:rPr>
        <w:t xml:space="preserve"> luftföroreningar samt uppdateras u</w:t>
      </w:r>
      <w:r w:rsidR="006B5164">
        <w:rPr>
          <w:szCs w:val="22"/>
        </w:rPr>
        <w:t>t</w:t>
      </w:r>
      <w:r w:rsidR="006B5164">
        <w:rPr>
          <w:szCs w:val="22"/>
        </w:rPr>
        <w:t>släppsgränsvärdena från och med år 2020. Åtaga</w:t>
      </w:r>
      <w:r>
        <w:rPr>
          <w:szCs w:val="22"/>
        </w:rPr>
        <w:t>ndena för att minska u</w:t>
      </w:r>
      <w:r>
        <w:rPr>
          <w:szCs w:val="22"/>
        </w:rPr>
        <w:t>t</w:t>
      </w:r>
      <w:r>
        <w:rPr>
          <w:szCs w:val="22"/>
        </w:rPr>
        <w:t>släpp ska i fortsättningen gälla även partiklar.</w:t>
      </w:r>
      <w:r w:rsidR="006B5164">
        <w:rPr>
          <w:szCs w:val="22"/>
        </w:rPr>
        <w:t xml:space="preserve"> Dessutom fastställs nya sta</w:t>
      </w:r>
      <w:r w:rsidR="006B5164">
        <w:rPr>
          <w:szCs w:val="22"/>
        </w:rPr>
        <w:t>n</w:t>
      </w:r>
      <w:r w:rsidR="006B5164">
        <w:rPr>
          <w:szCs w:val="22"/>
        </w:rPr>
        <w:t>darder för produkters innehåll av flyktiga organiska föreningar utom metan samt kompletteras parternas rapporteringsskyldighet i fråga om utsläppen av luftföroreningar och om gjorda framsteg inom teknik och forskning</w:t>
      </w:r>
      <w:r w:rsidR="00AA74B9">
        <w:rPr>
          <w:szCs w:val="22"/>
        </w:rPr>
        <w:t>.</w:t>
      </w:r>
    </w:p>
    <w:p w:rsidR="00AA74B9" w:rsidRDefault="00AA74B9">
      <w:pPr>
        <w:pStyle w:val="ANormal"/>
        <w:rPr>
          <w:szCs w:val="22"/>
        </w:rPr>
      </w:pPr>
      <w:r>
        <w:rPr>
          <w:szCs w:val="22"/>
        </w:rPr>
        <w:tab/>
      </w:r>
      <w:r w:rsidRPr="00AA74B9">
        <w:rPr>
          <w:szCs w:val="22"/>
        </w:rPr>
        <w:t>Utskottet har inga invändningar mot att ändringarna i protokollet ang</w:t>
      </w:r>
      <w:r w:rsidRPr="00AA74B9">
        <w:rPr>
          <w:szCs w:val="22"/>
        </w:rPr>
        <w:t>å</w:t>
      </w:r>
      <w:r w:rsidRPr="00AA74B9">
        <w:rPr>
          <w:szCs w:val="22"/>
        </w:rPr>
        <w:t xml:space="preserve">ende minskning av försurning, övergödning och marknära ozon träder i kraft </w:t>
      </w:r>
      <w:r w:rsidR="000311D2">
        <w:rPr>
          <w:szCs w:val="22"/>
        </w:rPr>
        <w:t>på Åland</w:t>
      </w:r>
      <w:r w:rsidRPr="00AA74B9">
        <w:rPr>
          <w:szCs w:val="22"/>
        </w:rPr>
        <w:t xml:space="preserve"> </w:t>
      </w:r>
      <w:r w:rsidR="000311D2">
        <w:rPr>
          <w:szCs w:val="22"/>
        </w:rPr>
        <w:t>till de delar bestämmelserna faller inom landskapets beh</w:t>
      </w:r>
      <w:r w:rsidR="000311D2">
        <w:rPr>
          <w:szCs w:val="22"/>
        </w:rPr>
        <w:t>ö</w:t>
      </w:r>
      <w:r w:rsidR="000311D2">
        <w:rPr>
          <w:szCs w:val="22"/>
        </w:rPr>
        <w:t xml:space="preserve">righet </w:t>
      </w:r>
      <w:r w:rsidRPr="00AA74B9">
        <w:rPr>
          <w:szCs w:val="22"/>
        </w:rPr>
        <w:t>och föreslår att lagtinget ger det begärda bifallet.</w:t>
      </w:r>
    </w:p>
    <w:p w:rsidR="006A3A18" w:rsidRPr="00EF5B3D" w:rsidRDefault="006A3A18">
      <w:pPr>
        <w:pStyle w:val="ANormal"/>
        <w:rPr>
          <w:szCs w:val="22"/>
        </w:rPr>
      </w:pPr>
    </w:p>
    <w:p w:rsidR="002401D0" w:rsidRDefault="002401D0">
      <w:pPr>
        <w:pStyle w:val="RubrikA"/>
      </w:pPr>
      <w:bookmarkStart w:id="10" w:name="_Toc529800936"/>
      <w:bookmarkStart w:id="11" w:name="_Toc497905600"/>
      <w:r>
        <w:t>Ärendets behandling</w:t>
      </w:r>
      <w:bookmarkEnd w:id="10"/>
      <w:bookmarkEnd w:id="11"/>
    </w:p>
    <w:p w:rsidR="002401D0" w:rsidRDefault="002401D0">
      <w:pPr>
        <w:pStyle w:val="Rubrikmellanrum"/>
      </w:pPr>
    </w:p>
    <w:p w:rsidR="00EF5B3D" w:rsidRDefault="00EF5B3D" w:rsidP="00EF5B3D">
      <w:pPr>
        <w:pStyle w:val="ANormal"/>
      </w:pPr>
      <w:r>
        <w:t xml:space="preserve">Lagtinget har den </w:t>
      </w:r>
      <w:r w:rsidR="002306E6">
        <w:t>6</w:t>
      </w:r>
      <w:r>
        <w:t xml:space="preserve"> </w:t>
      </w:r>
      <w:r w:rsidR="00F60DD8">
        <w:t>november</w:t>
      </w:r>
      <w:r>
        <w:t xml:space="preserve"> 2017</w:t>
      </w:r>
      <w:r w:rsidRPr="009A273F">
        <w:t xml:space="preserve"> inbegärt </w:t>
      </w:r>
      <w:r>
        <w:t>social- och miljöutskottets</w:t>
      </w:r>
      <w:r w:rsidRPr="009A273F">
        <w:t xml:space="preserve"> yt</w:t>
      </w:r>
      <w:r w:rsidRPr="009A273F">
        <w:t>t</w:t>
      </w:r>
      <w:r w:rsidRPr="009A273F">
        <w:t>rande i ärendet.</w:t>
      </w:r>
    </w:p>
    <w:p w:rsidR="00EF5B3D" w:rsidRDefault="00EF5B3D" w:rsidP="00EF5B3D">
      <w:pPr>
        <w:pStyle w:val="ANormal"/>
      </w:pPr>
      <w:r>
        <w:tab/>
      </w:r>
      <w:r w:rsidRPr="00A75C8D">
        <w:t>Ett yttrande har inhämtats från landskapsregeringen.</w:t>
      </w:r>
      <w:r>
        <w:t xml:space="preserve"> </w:t>
      </w:r>
    </w:p>
    <w:p w:rsidR="00EF5B3D" w:rsidRDefault="00EF5B3D" w:rsidP="00EF5B3D">
      <w:pPr>
        <w:pStyle w:val="ANormal"/>
      </w:pPr>
      <w:r>
        <w:tab/>
        <w:t>Utskottet har i ärendet hört</w:t>
      </w:r>
      <w:r w:rsidR="008A3143">
        <w:t xml:space="preserve"> vicelantrådet Camilla Gunell och vik. byr</w:t>
      </w:r>
      <w:r w:rsidR="008A3143">
        <w:t>å</w:t>
      </w:r>
      <w:r w:rsidR="008A3143">
        <w:t>chefen Mia Westman.</w:t>
      </w:r>
      <w:r>
        <w:t xml:space="preserve">   </w:t>
      </w:r>
    </w:p>
    <w:p w:rsidR="00EF5B3D" w:rsidRPr="00D91EE7" w:rsidRDefault="00EF5B3D" w:rsidP="00EF5B3D">
      <w:pPr>
        <w:pStyle w:val="ANormal"/>
      </w:pPr>
      <w:r>
        <w:tab/>
      </w:r>
      <w:r w:rsidRPr="009A273F">
        <w:t xml:space="preserve">I ärendets avgörande behandling deltog ordföranden </w:t>
      </w:r>
      <w:r w:rsidRPr="00D91EE7">
        <w:t xml:space="preserve">Carina Aaltonen, </w:t>
      </w:r>
    </w:p>
    <w:p w:rsidR="00EF5B3D" w:rsidRPr="00D91EE7" w:rsidRDefault="00EF5B3D" w:rsidP="00EF5B3D">
      <w:pPr>
        <w:pStyle w:val="ANormal"/>
      </w:pPr>
      <w:r w:rsidRPr="00D91EE7">
        <w:t>viceordföranden Mikael Lindholm</w:t>
      </w:r>
      <w:r>
        <w:t xml:space="preserve"> samt </w:t>
      </w:r>
      <w:r w:rsidRPr="00D91EE7">
        <w:t xml:space="preserve">ledamöterna </w:t>
      </w:r>
      <w:r>
        <w:t>Fredrik</w:t>
      </w:r>
      <w:r w:rsidR="000311D2">
        <w:t xml:space="preserve"> </w:t>
      </w:r>
      <w:r>
        <w:t xml:space="preserve">Fredlund, </w:t>
      </w:r>
      <w:r w:rsidRPr="00D91EE7">
        <w:t xml:space="preserve"> </w:t>
      </w:r>
      <w:r>
        <w:t xml:space="preserve"> Annette Holmberg-Jansson, </w:t>
      </w:r>
      <w:r w:rsidRPr="00D91EE7">
        <w:t>Torsten Sundblom och Pernilla Söderlund.</w:t>
      </w:r>
    </w:p>
    <w:p w:rsidR="002401D0" w:rsidRDefault="002401D0">
      <w:pPr>
        <w:pStyle w:val="ANormal"/>
      </w:pPr>
    </w:p>
    <w:p w:rsidR="002401D0" w:rsidRDefault="002401D0">
      <w:pPr>
        <w:pStyle w:val="RubrikA"/>
      </w:pPr>
      <w:bookmarkStart w:id="12" w:name="_Toc529800937"/>
      <w:bookmarkStart w:id="13" w:name="_Toc497905601"/>
      <w:r>
        <w:t>Utskottets förslag</w:t>
      </w:r>
      <w:bookmarkEnd w:id="12"/>
      <w:bookmarkEnd w:id="13"/>
    </w:p>
    <w:p w:rsidR="002401D0" w:rsidRDefault="002401D0">
      <w:pPr>
        <w:pStyle w:val="Rubrikmellanrum"/>
      </w:pPr>
    </w:p>
    <w:p w:rsidR="002401D0" w:rsidRDefault="002401D0">
      <w:pPr>
        <w:pStyle w:val="ANormal"/>
      </w:pPr>
      <w:r>
        <w:t>Med hänvisning till det anförda föreslår utskottet</w:t>
      </w:r>
    </w:p>
    <w:p w:rsidR="002401D0" w:rsidRDefault="002401D0">
      <w:pPr>
        <w:pStyle w:val="ANormal"/>
      </w:pPr>
    </w:p>
    <w:p w:rsidR="002401D0" w:rsidRDefault="002401D0" w:rsidP="0049630F">
      <w:pPr>
        <w:pStyle w:val="Klam"/>
      </w:pPr>
      <w:r>
        <w:t>att lagtinget</w:t>
      </w:r>
      <w:r w:rsidR="00703399">
        <w:t xml:space="preserve"> ger sitt bifall till att</w:t>
      </w:r>
      <w:r w:rsidR="00703399" w:rsidRPr="00703399">
        <w:t xml:space="preserve"> </w:t>
      </w:r>
      <w:r w:rsidR="00703399">
        <w:t xml:space="preserve">förordningen </w:t>
      </w:r>
      <w:r w:rsidR="008A3143">
        <w:t>t</w:t>
      </w:r>
      <w:r w:rsidR="00703399">
        <w:t xml:space="preserve">räder i kraft på Åland till de delar bestämmelserna </w:t>
      </w:r>
      <w:r w:rsidR="000311D2">
        <w:t xml:space="preserve">i protokollet </w:t>
      </w:r>
      <w:r w:rsidR="00703399">
        <w:t>faller inom lan</w:t>
      </w:r>
      <w:r w:rsidR="00703399">
        <w:t>d</w:t>
      </w:r>
      <w:r w:rsidR="00703399">
        <w:t xml:space="preserve">skapet behörighet. </w:t>
      </w:r>
    </w:p>
    <w:p w:rsidR="002401D0" w:rsidRDefault="00CD2AA5">
      <w:pPr>
        <w:pStyle w:val="ANormal"/>
        <w:jc w:val="center"/>
      </w:pPr>
      <w:hyperlink w:anchor="_top" w:tooltip="Klicka för att gå till toppen av dokumentet" w:history="1">
        <w:r w:rsidR="002401D0">
          <w:rPr>
            <w:rStyle w:val="Hyperlnk"/>
          </w:rPr>
          <w:t>__________________</w:t>
        </w:r>
      </w:hyperlink>
    </w:p>
    <w:p w:rsidR="002401D0" w:rsidRDefault="002401D0">
      <w:pPr>
        <w:pStyle w:val="ANormal"/>
      </w:pPr>
    </w:p>
    <w:p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trPr>
          <w:cantSplit/>
        </w:trPr>
        <w:tc>
          <w:tcPr>
            <w:tcW w:w="7931" w:type="dxa"/>
            <w:gridSpan w:val="2"/>
          </w:tcPr>
          <w:p w:rsidR="002401D0" w:rsidRDefault="002401D0" w:rsidP="008A3143">
            <w:pPr>
              <w:pStyle w:val="ANormal"/>
              <w:keepNext/>
            </w:pPr>
            <w:r>
              <w:t xml:space="preserve">Mariehamn den </w:t>
            </w:r>
            <w:r w:rsidR="008A3143">
              <w:t>9</w:t>
            </w:r>
            <w:r w:rsidR="00703399">
              <w:t xml:space="preserve"> november 2017</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Ordförande</w:t>
            </w:r>
          </w:p>
        </w:tc>
        <w:tc>
          <w:tcPr>
            <w:tcW w:w="3477" w:type="dxa"/>
            <w:vAlign w:val="bottom"/>
          </w:tcPr>
          <w:p w:rsidR="002401D0" w:rsidRDefault="002401D0">
            <w:pPr>
              <w:pStyle w:val="ANormal"/>
              <w:keepNext/>
            </w:pPr>
          </w:p>
          <w:p w:rsidR="002401D0" w:rsidRDefault="002401D0">
            <w:pPr>
              <w:pStyle w:val="ANormal"/>
              <w:keepNext/>
            </w:pPr>
          </w:p>
          <w:p w:rsidR="002401D0" w:rsidRDefault="00703399">
            <w:pPr>
              <w:pStyle w:val="ANormal"/>
              <w:keepNext/>
            </w:pPr>
            <w:r>
              <w:t>Carina Aaltonen</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Sekreterare</w:t>
            </w:r>
          </w:p>
        </w:tc>
        <w:tc>
          <w:tcPr>
            <w:tcW w:w="3477" w:type="dxa"/>
            <w:vAlign w:val="bottom"/>
          </w:tcPr>
          <w:p w:rsidR="002401D0" w:rsidRDefault="002401D0">
            <w:pPr>
              <w:pStyle w:val="ANormal"/>
              <w:keepNext/>
            </w:pPr>
          </w:p>
          <w:p w:rsidR="002401D0" w:rsidRDefault="002401D0">
            <w:pPr>
              <w:pStyle w:val="ANormal"/>
              <w:keepNext/>
            </w:pPr>
          </w:p>
          <w:p w:rsidR="002401D0" w:rsidRDefault="00703399">
            <w:pPr>
              <w:pStyle w:val="ANormal"/>
              <w:keepNext/>
            </w:pPr>
            <w:r>
              <w:t>Carina Strand</w:t>
            </w:r>
          </w:p>
        </w:tc>
      </w:tr>
    </w:tbl>
    <w:p w:rsidR="002401D0" w:rsidRDefault="002401D0">
      <w:pPr>
        <w:pStyle w:val="ANormal"/>
      </w:pPr>
    </w:p>
    <w:sectPr w:rsidR="002401D0">
      <w:headerReference w:type="even" r:id="rId14"/>
      <w:headerReference w:type="default" r:id="rId15"/>
      <w:footerReference w:type="default" r:id="rId16"/>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FCD" w:rsidRDefault="00716FCD">
      <w:r>
        <w:separator/>
      </w:r>
    </w:p>
  </w:endnote>
  <w:endnote w:type="continuationSeparator" w:id="0">
    <w:p w:rsidR="00716FCD" w:rsidRDefault="00716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5E5C6D">
    <w:pPr>
      <w:pStyle w:val="Sidfot"/>
    </w:pPr>
    <w:fldSimple w:instr=" FILENAME  \* MERGEFORMAT ">
      <w:r w:rsidR="00930A65">
        <w:rPr>
          <w:noProof/>
        </w:rPr>
        <w:t>SMU0120172018.docx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FCD" w:rsidRDefault="00716FCD">
      <w:r>
        <w:separator/>
      </w:r>
    </w:p>
  </w:footnote>
  <w:footnote w:type="continuationSeparator" w:id="0">
    <w:p w:rsidR="00716FCD" w:rsidRDefault="00716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CD2AA5">
      <w:rPr>
        <w:rStyle w:val="Sidnummer"/>
        <w:noProof/>
      </w:rPr>
      <w:t>2</w:t>
    </w:r>
    <w:r>
      <w:rPr>
        <w:rStyle w:val="Sidnummer"/>
      </w:rPr>
      <w:fldChar w:fldCharType="end"/>
    </w:r>
  </w:p>
  <w:p w:rsidR="002401D0" w:rsidRDefault="002401D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E874CB">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6FCD"/>
    <w:rsid w:val="00015E9C"/>
    <w:rsid w:val="000311D2"/>
    <w:rsid w:val="00051556"/>
    <w:rsid w:val="000A32FD"/>
    <w:rsid w:val="000B2DC9"/>
    <w:rsid w:val="000F7417"/>
    <w:rsid w:val="0015337C"/>
    <w:rsid w:val="002224A2"/>
    <w:rsid w:val="002306E6"/>
    <w:rsid w:val="002401D0"/>
    <w:rsid w:val="002C2BD9"/>
    <w:rsid w:val="0036359C"/>
    <w:rsid w:val="00364E7A"/>
    <w:rsid w:val="0047201C"/>
    <w:rsid w:val="0049630F"/>
    <w:rsid w:val="005728A8"/>
    <w:rsid w:val="005E5C6D"/>
    <w:rsid w:val="006A3A18"/>
    <w:rsid w:val="006B2E9E"/>
    <w:rsid w:val="006B5164"/>
    <w:rsid w:val="006E68B5"/>
    <w:rsid w:val="007025B1"/>
    <w:rsid w:val="00703399"/>
    <w:rsid w:val="00716FCD"/>
    <w:rsid w:val="00723B93"/>
    <w:rsid w:val="0079741D"/>
    <w:rsid w:val="007B46B5"/>
    <w:rsid w:val="00811D50"/>
    <w:rsid w:val="00817B04"/>
    <w:rsid w:val="008A3143"/>
    <w:rsid w:val="009273BC"/>
    <w:rsid w:val="00930A65"/>
    <w:rsid w:val="00957C36"/>
    <w:rsid w:val="009D73B2"/>
    <w:rsid w:val="009F7CE2"/>
    <w:rsid w:val="00AA74B9"/>
    <w:rsid w:val="00B32E91"/>
    <w:rsid w:val="00B36A8F"/>
    <w:rsid w:val="00B90DEC"/>
    <w:rsid w:val="00C12609"/>
    <w:rsid w:val="00CB087E"/>
    <w:rsid w:val="00CD2AA5"/>
    <w:rsid w:val="00CF700E"/>
    <w:rsid w:val="00DC45B2"/>
    <w:rsid w:val="00E1070A"/>
    <w:rsid w:val="00E149BB"/>
    <w:rsid w:val="00E874CB"/>
    <w:rsid w:val="00EF5B3D"/>
    <w:rsid w:val="00F2260F"/>
    <w:rsid w:val="00F2282F"/>
    <w:rsid w:val="00F60464"/>
    <w:rsid w:val="00F60DD8"/>
    <w:rsid w:val="00FB393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EF5B3D"/>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lang w:val="fi-FI" w:eastAsia="en-US"/>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lang w:val="fi-FI" w:eastAsia="en-US"/>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lang w:val="fi-FI" w:eastAsia="en-US"/>
    </w:rPr>
  </w:style>
  <w:style w:type="paragraph" w:styleId="Rubrik4">
    <w:name w:val="heading 4"/>
    <w:basedOn w:val="Normal"/>
    <w:next w:val="Normal"/>
    <w:qFormat/>
    <w:pPr>
      <w:keepNext/>
      <w:numPr>
        <w:ilvl w:val="3"/>
        <w:numId w:val="40"/>
      </w:numPr>
      <w:spacing w:before="240" w:after="60"/>
      <w:outlineLvl w:val="3"/>
    </w:pPr>
    <w:rPr>
      <w:b/>
      <w:bCs/>
      <w:sz w:val="28"/>
      <w:szCs w:val="28"/>
      <w:lang w:val="fi-FI" w:eastAsia="en-US"/>
    </w:rPr>
  </w:style>
  <w:style w:type="paragraph" w:styleId="Rubrik5">
    <w:name w:val="heading 5"/>
    <w:basedOn w:val="Normal"/>
    <w:next w:val="Normal"/>
    <w:qFormat/>
    <w:pPr>
      <w:numPr>
        <w:ilvl w:val="4"/>
        <w:numId w:val="41"/>
      </w:numPr>
      <w:spacing w:before="240" w:after="60"/>
      <w:outlineLvl w:val="4"/>
    </w:pPr>
    <w:rPr>
      <w:b/>
      <w:bCs/>
      <w:i/>
      <w:iCs/>
      <w:sz w:val="26"/>
      <w:szCs w:val="26"/>
      <w:lang w:val="fi-FI" w:eastAsia="en-US"/>
    </w:rPr>
  </w:style>
  <w:style w:type="paragraph" w:styleId="Rubrik6">
    <w:name w:val="heading 6"/>
    <w:basedOn w:val="Normal"/>
    <w:next w:val="Normal"/>
    <w:qFormat/>
    <w:pPr>
      <w:numPr>
        <w:ilvl w:val="5"/>
        <w:numId w:val="42"/>
      </w:numPr>
      <w:spacing w:before="240" w:after="60"/>
      <w:outlineLvl w:val="5"/>
    </w:pPr>
    <w:rPr>
      <w:b/>
      <w:bCs/>
      <w:sz w:val="22"/>
      <w:szCs w:val="22"/>
      <w:lang w:val="fi-FI" w:eastAsia="en-US"/>
    </w:rPr>
  </w:style>
  <w:style w:type="paragraph" w:styleId="Rubrik7">
    <w:name w:val="heading 7"/>
    <w:basedOn w:val="Normal"/>
    <w:next w:val="Normal"/>
    <w:qFormat/>
    <w:pPr>
      <w:numPr>
        <w:ilvl w:val="6"/>
        <w:numId w:val="43"/>
      </w:numPr>
      <w:spacing w:before="240" w:after="60"/>
      <w:outlineLvl w:val="6"/>
    </w:pPr>
    <w:rPr>
      <w:lang w:val="fi-FI" w:eastAsia="en-US"/>
    </w:rPr>
  </w:style>
  <w:style w:type="paragraph" w:styleId="Rubrik8">
    <w:name w:val="heading 8"/>
    <w:basedOn w:val="Normal"/>
    <w:next w:val="Normal"/>
    <w:qFormat/>
    <w:pPr>
      <w:numPr>
        <w:ilvl w:val="7"/>
        <w:numId w:val="44"/>
      </w:numPr>
      <w:spacing w:before="240" w:after="60"/>
      <w:outlineLvl w:val="7"/>
    </w:pPr>
    <w:rPr>
      <w:i/>
      <w:iCs/>
      <w:lang w:val="fi-FI" w:eastAsia="en-U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lang w:val="fi-FI"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rPr>
      <w:lang w:val="fi-FI" w:eastAsia="en-US"/>
    </w:rPr>
  </w:style>
  <w:style w:type="paragraph" w:styleId="Brdtextmedindrag">
    <w:name w:val="Body Text Indent"/>
    <w:basedOn w:val="Normal"/>
    <w:pPr>
      <w:spacing w:after="120"/>
      <w:ind w:left="283"/>
    </w:pPr>
    <w:rPr>
      <w:lang w:val="fi-FI" w:eastAsia="en-US"/>
    </w:r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lang w:val="fi-FI" w:eastAsia="en-US"/>
    </w:rPr>
  </w:style>
  <w:style w:type="paragraph" w:styleId="Sidfot">
    <w:name w:val="footer"/>
    <w:basedOn w:val="Normal"/>
    <w:pPr>
      <w:tabs>
        <w:tab w:val="right" w:pos="8165"/>
      </w:tabs>
    </w:pPr>
    <w:rPr>
      <w:rFonts w:ascii="Verdana" w:hAnsi="Verdana" w:cs="Arial"/>
      <w:sz w:val="14"/>
      <w:lang w:val="fi-FI" w:eastAsia="en-US"/>
    </w:rPr>
  </w:style>
  <w:style w:type="paragraph" w:customStyle="1" w:styleId="Klam">
    <w:name w:val="Klam"/>
    <w:basedOn w:val="ANormal"/>
    <w:next w:val="ANormal"/>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rPr>
      <w:lang w:val="fi-FI" w:eastAsia="en-US"/>
    </w:r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rsid w:val="00E874CB"/>
    <w:rPr>
      <w:rFonts w:ascii="Tahoma" w:hAnsi="Tahoma" w:cs="Tahoma"/>
      <w:sz w:val="16"/>
      <w:szCs w:val="16"/>
    </w:rPr>
  </w:style>
  <w:style w:type="character" w:customStyle="1" w:styleId="BallongtextChar">
    <w:name w:val="Ballongtext Char"/>
    <w:basedOn w:val="Standardstycketeckensnitt"/>
    <w:link w:val="Ballongtext"/>
    <w:rsid w:val="00E874CB"/>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RP1620162017.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TINGET\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05772-92B4-4F31-9793-E358E4BB6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LT-Betänkande.dot</Template>
  <TotalTime>3</TotalTime>
  <Pages>2</Pages>
  <Words>834</Words>
  <Characters>4425</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Social- och miljöutskottets betänkande nr 1/2016-2017</vt:lpstr>
    </vt:vector>
  </TitlesOfParts>
  <Company>Ålands lagting</Company>
  <LinksUpToDate>false</LinksUpToDate>
  <CharactersWithSpaces>5249</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och miljöutskottets betänkande nr 1/2016-2017</dc:title>
  <dc:creator>Jessica Laaksonen</dc:creator>
  <cp:lastModifiedBy>Jessica Laaksonen</cp:lastModifiedBy>
  <cp:revision>3</cp:revision>
  <cp:lastPrinted>2017-11-09T10:42:00Z</cp:lastPrinted>
  <dcterms:created xsi:type="dcterms:W3CDTF">2017-11-09T10:50:00Z</dcterms:created>
  <dcterms:modified xsi:type="dcterms:W3CDTF">2017-11-09T10:53:00Z</dcterms:modified>
</cp:coreProperties>
</file>