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A031EF">
            <w:pPr>
              <w:pStyle w:val="xLedtext"/>
              <w:rPr>
                <w:noProof/>
              </w:rPr>
            </w:pPr>
            <w:bookmarkStart w:id="0" w:name="_top"/>
            <w:bookmarkStart w:id="1" w:name="_GoBack"/>
            <w:bookmarkEnd w:id="0"/>
            <w:bookmarkEnd w:id="1"/>
            <w:r>
              <w:rPr>
                <w:noProof/>
                <w:lang w:val="sv-FI" w:eastAsia="sv-FI"/>
              </w:rPr>
              <w:drawing>
                <wp:inline distT="0" distB="0" distL="0" distR="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rsidR="000B3F00" w:rsidRDefault="00A031EF">
            <w:pPr>
              <w:pStyle w:val="xMellanrum"/>
            </w:pPr>
            <w:r>
              <w:rPr>
                <w:noProof/>
                <w:lang w:val="sv-FI" w:eastAsia="sv-FI"/>
              </w:rPr>
              <w:drawing>
                <wp:inline distT="0" distB="0" distL="0" distR="0">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C72D5F">
            <w:pPr>
              <w:pStyle w:val="xDokTypNr"/>
            </w:pPr>
            <w:r>
              <w:t>ÅTGÄRDS</w:t>
            </w:r>
            <w:r w:rsidR="00935A18">
              <w:t xml:space="preserve">MOTION nr </w:t>
            </w:r>
            <w:r w:rsidR="00DB6491">
              <w:t>8</w:t>
            </w:r>
            <w:r w:rsidR="00935A18">
              <w:t>/20</w:t>
            </w:r>
            <w:r w:rsidR="00A16986">
              <w:t>1</w:t>
            </w:r>
            <w:r w:rsidR="00C72D5F">
              <w:t>6</w:t>
            </w:r>
            <w:r w:rsidR="00935A18">
              <w:t>-20</w:t>
            </w:r>
            <w:r w:rsidR="00D3286C">
              <w:t>1</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p w:rsidR="00E3351F" w:rsidRDefault="0007287F">
            <w:pPr>
              <w:pStyle w:val="xLedtext"/>
            </w:pPr>
            <w:r>
              <w:t>Jörgen Pettersson</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0B3F00" w:rsidP="00377141">
            <w:pPr>
              <w:pStyle w:val="xAvsandare2"/>
            </w:pPr>
          </w:p>
        </w:tc>
        <w:tc>
          <w:tcPr>
            <w:tcW w:w="1725" w:type="dxa"/>
            <w:vAlign w:val="center"/>
          </w:tcPr>
          <w:p w:rsidR="000B3F00" w:rsidRDefault="0012085E" w:rsidP="0007287F">
            <w:pPr>
              <w:pStyle w:val="xDatum1"/>
            </w:pPr>
            <w:r>
              <w:t>201</w:t>
            </w:r>
            <w:r w:rsidR="00C72D5F">
              <w:t>7-</w:t>
            </w:r>
            <w:r w:rsidR="0007287F">
              <w:t>09-04</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Default="008C3222" w:rsidP="00A031EF">
      <w:pPr>
        <w:pStyle w:val="ArendeRubrik"/>
      </w:pPr>
      <w:r>
        <w:lastRenderedPageBreak/>
        <w:t>D</w:t>
      </w:r>
      <w:r w:rsidR="0007287F">
        <w:t>estinationsmarknadsföring</w:t>
      </w:r>
    </w:p>
    <w:p w:rsidR="000B3F00" w:rsidRPr="00E3351F" w:rsidRDefault="000B3F00">
      <w:pPr>
        <w:pStyle w:val="ANormal"/>
        <w:rPr>
          <w:sz w:val="24"/>
          <w:szCs w:val="24"/>
        </w:rPr>
      </w:pPr>
    </w:p>
    <w:p w:rsidR="0007287F" w:rsidRDefault="0007287F" w:rsidP="0007287F">
      <w:pPr>
        <w:pStyle w:val="ANormal"/>
        <w:outlineLvl w:val="0"/>
      </w:pPr>
      <w:r>
        <w:t xml:space="preserve">Trots en extremt händelserik och aktivitetsfylld juli visar färska siffror från </w:t>
      </w:r>
      <w:proofErr w:type="spellStart"/>
      <w:r>
        <w:t>Åsub</w:t>
      </w:r>
      <w:proofErr w:type="spellEnd"/>
      <w:r>
        <w:t xml:space="preserve"> att antalet hotellnätter minskar medan omkringliggande regioner visar ökningar. Det är illavarslande statistik som kräver resoluta åtgärder.</w:t>
      </w:r>
    </w:p>
    <w:p w:rsidR="0007287F" w:rsidRDefault="0007287F" w:rsidP="0007287F">
      <w:pPr>
        <w:pStyle w:val="ANormal"/>
        <w:outlineLvl w:val="0"/>
      </w:pPr>
    </w:p>
    <w:p w:rsidR="0007287F" w:rsidRDefault="0007287F" w:rsidP="0007287F">
      <w:pPr>
        <w:pStyle w:val="ANormal"/>
        <w:outlineLvl w:val="0"/>
      </w:pPr>
      <w:r>
        <w:t>Landskapet Ålands destinationsmarknadsförare Visit Åland har efter den uppdagade förskingringen tvingats dra åt och skruva ner marknadsföringen vilket inte bara får effekt i år utan är något hela Åland får lida för många år framöver.</w:t>
      </w:r>
    </w:p>
    <w:p w:rsidR="0007287F" w:rsidRDefault="0007287F" w:rsidP="0007287F">
      <w:pPr>
        <w:pStyle w:val="ANormal"/>
        <w:outlineLvl w:val="0"/>
      </w:pPr>
    </w:p>
    <w:p w:rsidR="0007287F" w:rsidRDefault="0007287F" w:rsidP="0007287F">
      <w:pPr>
        <w:pStyle w:val="ANormal"/>
        <w:outlineLvl w:val="0"/>
      </w:pPr>
      <w:r>
        <w:t>Visit Åland finansieras till knappt sjuttio procent över landskapet Ålands budget, resten kommer från medlemsföretag av vilka många skjutit till m</w:t>
      </w:r>
      <w:r>
        <w:t>e</w:t>
      </w:r>
      <w:r>
        <w:t>del för att den för hela Åland så avgörande marknadsföringen ska kunna fortsätta.</w:t>
      </w:r>
    </w:p>
    <w:p w:rsidR="0007287F" w:rsidRDefault="0007287F" w:rsidP="0007287F">
      <w:pPr>
        <w:pStyle w:val="ANormal"/>
        <w:outlineLvl w:val="0"/>
      </w:pPr>
    </w:p>
    <w:p w:rsidR="00FB74D7" w:rsidRDefault="0007287F" w:rsidP="0007287F">
      <w:pPr>
        <w:pStyle w:val="ANormal"/>
        <w:outlineLvl w:val="0"/>
      </w:pPr>
      <w:r>
        <w:t>Marknadsföring sker långsiktigt och tålmodigt och en kraftig nedskärning riskerar slå hårt mot den framtidsindustri som turismen de facto är. Vi ser alla hur intresset för exempelvis idrottsturism och gastronomi skjuter i hö</w:t>
      </w:r>
      <w:r>
        <w:t>j</w:t>
      </w:r>
      <w:r>
        <w:t>den.</w:t>
      </w:r>
    </w:p>
    <w:p w:rsidR="00FB74D7" w:rsidRDefault="00FB74D7" w:rsidP="00377141">
      <w:pPr>
        <w:pStyle w:val="ANormal"/>
        <w:outlineLvl w:val="0"/>
      </w:pPr>
    </w:p>
    <w:p w:rsidR="008C3222" w:rsidRDefault="00377141" w:rsidP="008C3222">
      <w:pPr>
        <w:pStyle w:val="Klam"/>
        <w:ind w:left="0"/>
      </w:pPr>
      <w:r>
        <w:t>Med anledning av</w:t>
      </w:r>
      <w:r w:rsidR="0007287F">
        <w:t xml:space="preserve"> det ovanstående föreslår vi</w:t>
      </w:r>
      <w:r w:rsidR="009B1BE6">
        <w:t xml:space="preserve"> </w:t>
      </w:r>
    </w:p>
    <w:p w:rsidR="00377141" w:rsidRDefault="003C6108" w:rsidP="008C3222">
      <w:pPr>
        <w:pStyle w:val="Klam"/>
        <w:ind w:left="1304"/>
      </w:pPr>
      <w:r>
        <w:t xml:space="preserve">att lagtinget uppmanar </w:t>
      </w:r>
      <w:r w:rsidR="009B1BE6">
        <w:t xml:space="preserve">landskapsregeringen </w:t>
      </w:r>
      <w:r>
        <w:t xml:space="preserve">att </w:t>
      </w:r>
      <w:r w:rsidR="008C3222">
        <w:t xml:space="preserve">till lagtinget </w:t>
      </w:r>
      <w:proofErr w:type="gramStart"/>
      <w:r w:rsidR="008C3222">
        <w:t>inkomma</w:t>
      </w:r>
      <w:proofErr w:type="gramEnd"/>
      <w:r w:rsidR="008C3222">
        <w:t xml:space="preserve"> </w:t>
      </w:r>
      <w:proofErr w:type="gramStart"/>
      <w:r w:rsidR="008C3222">
        <w:t>med</w:t>
      </w:r>
      <w:proofErr w:type="gramEnd"/>
      <w:r w:rsidR="008C3222">
        <w:t xml:space="preserve"> ett förslag till tilläggsbudget där det upptas </w:t>
      </w:r>
      <w:r w:rsidR="009B1BE6">
        <w:t xml:space="preserve">medel </w:t>
      </w:r>
      <w:r w:rsidR="0007287F" w:rsidRPr="0007287F">
        <w:t>för att skapa utrymme för Visit Åland att expandera marknadsföringen av Åland som besöksmål.</w:t>
      </w:r>
    </w:p>
    <w:p w:rsidR="00377141" w:rsidRDefault="00377141" w:rsidP="00377141">
      <w:pPr>
        <w:pStyle w:val="ANormal"/>
      </w:pPr>
    </w:p>
    <w:p w:rsidR="000B3F00" w:rsidRDefault="000B3F00">
      <w:pPr>
        <w:pStyle w:val="ANormal"/>
      </w:pPr>
    </w:p>
    <w:p w:rsidR="001001C4" w:rsidRDefault="001001C4">
      <w:pPr>
        <w:pStyle w:val="ANormal"/>
      </w:pPr>
    </w:p>
    <w:p w:rsidR="00FB74D7" w:rsidRDefault="00FB74D7">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BA74E7">
        <w:trPr>
          <w:cantSplit/>
        </w:trPr>
        <w:tc>
          <w:tcPr>
            <w:tcW w:w="7931" w:type="dxa"/>
            <w:gridSpan w:val="2"/>
          </w:tcPr>
          <w:p w:rsidR="00377141" w:rsidRDefault="0007287F" w:rsidP="009021B5">
            <w:pPr>
              <w:pStyle w:val="ANormal"/>
              <w:keepNext/>
            </w:pPr>
            <w:r>
              <w:t xml:space="preserve">Mariehamn den </w:t>
            </w:r>
            <w:r w:rsidR="009021B5">
              <w:t>04.09</w:t>
            </w:r>
            <w:r w:rsidR="003C6108">
              <w:t>.2017</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07287F" w:rsidP="00BA74E7">
            <w:pPr>
              <w:pStyle w:val="ANormal"/>
            </w:pPr>
            <w:r>
              <w:t>Jörgen Pettersson</w:t>
            </w:r>
          </w:p>
        </w:tc>
        <w:tc>
          <w:tcPr>
            <w:tcW w:w="3477" w:type="dxa"/>
            <w:vAlign w:val="bottom"/>
          </w:tcPr>
          <w:p w:rsidR="00377141" w:rsidRDefault="00377141" w:rsidP="00BA74E7">
            <w:pPr>
              <w:pStyle w:val="ANormal"/>
            </w:pPr>
          </w:p>
        </w:tc>
      </w:tr>
    </w:tbl>
    <w:p w:rsidR="000B3F00" w:rsidRDefault="000B3F00">
      <w:pPr>
        <w:pStyle w:val="ANormal"/>
      </w:pPr>
    </w:p>
    <w:p w:rsidR="001001C4" w:rsidRDefault="001001C4">
      <w:pPr>
        <w:pStyle w:val="ANormal"/>
      </w:pPr>
    </w:p>
    <w:p w:rsidR="001001C4" w:rsidRDefault="001001C4">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CC1620" w:rsidRDefault="00CC1620">
      <w:pPr>
        <w:pStyle w:val="ANormal"/>
      </w:pPr>
    </w:p>
    <w:p w:rsidR="001001C4" w:rsidRDefault="001001C4">
      <w:pPr>
        <w:pStyle w:val="ANormal"/>
      </w:pPr>
      <w:r>
        <w:t xml:space="preserve">Veronica </w:t>
      </w:r>
      <w:proofErr w:type="spellStart"/>
      <w:r>
        <w:t>Thörnroos</w:t>
      </w:r>
      <w:proofErr w:type="spellEnd"/>
      <w:r>
        <w:tab/>
      </w:r>
      <w:r>
        <w:tab/>
      </w:r>
      <w:r>
        <w:tab/>
        <w:t>Britt Lundberg</w:t>
      </w:r>
    </w:p>
    <w:p w:rsidR="001001C4" w:rsidRDefault="001001C4">
      <w:pPr>
        <w:pStyle w:val="ANormal"/>
      </w:pPr>
    </w:p>
    <w:p w:rsidR="001001C4" w:rsidRDefault="001001C4">
      <w:pPr>
        <w:pStyle w:val="ANormal"/>
      </w:pPr>
    </w:p>
    <w:p w:rsidR="00CC1620" w:rsidRDefault="00CC1620">
      <w:pPr>
        <w:pStyle w:val="ANormal"/>
      </w:pPr>
    </w:p>
    <w:p w:rsidR="00CC1620" w:rsidRDefault="00CC1620">
      <w:pPr>
        <w:pStyle w:val="ANormal"/>
      </w:pPr>
    </w:p>
    <w:p w:rsidR="00CC1620" w:rsidRDefault="00CC1620">
      <w:pPr>
        <w:pStyle w:val="ANormal"/>
      </w:pPr>
      <w:r>
        <w:t>Mikael Lindholm</w:t>
      </w:r>
      <w:r>
        <w:tab/>
      </w:r>
      <w:r>
        <w:tab/>
      </w:r>
      <w:r>
        <w:tab/>
      </w:r>
      <w:r w:rsidR="001001C4">
        <w:t>Roger Nordlund</w:t>
      </w:r>
      <w:r>
        <w:tab/>
      </w:r>
      <w:r>
        <w:tab/>
      </w:r>
      <w:r>
        <w:tab/>
      </w:r>
    </w:p>
    <w:p w:rsidR="00CC1620" w:rsidRDefault="00CC1620">
      <w:pPr>
        <w:pStyle w:val="ANormal"/>
      </w:pPr>
      <w:r>
        <w:tab/>
      </w:r>
      <w:r>
        <w:tab/>
      </w:r>
      <w:r>
        <w:tab/>
      </w:r>
      <w:r>
        <w:tab/>
      </w:r>
      <w:r>
        <w:tab/>
      </w:r>
    </w:p>
    <w:p w:rsidR="00CC1620" w:rsidRDefault="00CC1620">
      <w:pPr>
        <w:pStyle w:val="ANormal"/>
      </w:pPr>
    </w:p>
    <w:p w:rsidR="00CC1620" w:rsidRDefault="00CC1620">
      <w:pPr>
        <w:pStyle w:val="ANormal"/>
      </w:pPr>
    </w:p>
    <w:p w:rsidR="00CC1620" w:rsidRDefault="00CC1620">
      <w:pPr>
        <w:pStyle w:val="ANormal"/>
      </w:pPr>
      <w:r w:rsidRPr="00CC1620">
        <w:t>Runar Karlsson</w:t>
      </w:r>
      <w:r>
        <w:tab/>
      </w:r>
      <w:r>
        <w:tab/>
      </w:r>
      <w:r>
        <w:tab/>
      </w:r>
      <w:r w:rsidRPr="00CC1620">
        <w:t>Harry Jansson</w:t>
      </w:r>
    </w:p>
    <w:p w:rsidR="001001C4" w:rsidRDefault="001001C4">
      <w:pPr>
        <w:pStyle w:val="ANormal"/>
      </w:pPr>
    </w:p>
    <w:p w:rsidR="001001C4" w:rsidRDefault="001001C4">
      <w:pPr>
        <w:pStyle w:val="ANormal"/>
      </w:pPr>
    </w:p>
    <w:p w:rsidR="001001C4" w:rsidRDefault="001001C4">
      <w:pPr>
        <w:pStyle w:val="ANormal"/>
      </w:pPr>
    </w:p>
    <w:p w:rsidR="00CC1620" w:rsidRDefault="001001C4">
      <w:pPr>
        <w:pStyle w:val="ANormal"/>
      </w:pPr>
      <w:r>
        <w:tab/>
      </w:r>
      <w:r>
        <w:tab/>
      </w:r>
      <w:r>
        <w:tab/>
      </w:r>
    </w:p>
    <w:sectPr w:rsidR="00CC162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E6" w:rsidRDefault="009B1BE6">
      <w:r>
        <w:separator/>
      </w:r>
    </w:p>
  </w:endnote>
  <w:endnote w:type="continuationSeparator" w:id="0">
    <w:p w:rsidR="009B1BE6" w:rsidRDefault="009B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CB1421">
      <w:rPr>
        <w:noProof/>
        <w:lang w:val="fi-FI"/>
      </w:rPr>
      <w:t>MOT0820162017.docx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E6" w:rsidRDefault="009B1BE6">
      <w:r>
        <w:separator/>
      </w:r>
    </w:p>
  </w:footnote>
  <w:footnote w:type="continuationSeparator" w:id="0">
    <w:p w:rsidR="009B1BE6" w:rsidRDefault="009B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B1421">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E6"/>
    <w:rsid w:val="00030472"/>
    <w:rsid w:val="00045708"/>
    <w:rsid w:val="00052331"/>
    <w:rsid w:val="0007287F"/>
    <w:rsid w:val="000B3F00"/>
    <w:rsid w:val="001001C4"/>
    <w:rsid w:val="001120C3"/>
    <w:rsid w:val="0012085E"/>
    <w:rsid w:val="001969FE"/>
    <w:rsid w:val="001D07A3"/>
    <w:rsid w:val="00291AF3"/>
    <w:rsid w:val="002F0A13"/>
    <w:rsid w:val="002F50E4"/>
    <w:rsid w:val="003011C1"/>
    <w:rsid w:val="003310E6"/>
    <w:rsid w:val="00377141"/>
    <w:rsid w:val="0038300C"/>
    <w:rsid w:val="003C6108"/>
    <w:rsid w:val="00663FC5"/>
    <w:rsid w:val="006D0B0E"/>
    <w:rsid w:val="007E0A08"/>
    <w:rsid w:val="0084359B"/>
    <w:rsid w:val="008C3222"/>
    <w:rsid w:val="009021B5"/>
    <w:rsid w:val="009044DF"/>
    <w:rsid w:val="0092643E"/>
    <w:rsid w:val="00935A18"/>
    <w:rsid w:val="009B1BE6"/>
    <w:rsid w:val="009D01AC"/>
    <w:rsid w:val="00A031EF"/>
    <w:rsid w:val="00A16986"/>
    <w:rsid w:val="00A716AD"/>
    <w:rsid w:val="00AB47CC"/>
    <w:rsid w:val="00AB7037"/>
    <w:rsid w:val="00AF314A"/>
    <w:rsid w:val="00B866AB"/>
    <w:rsid w:val="00BA74E7"/>
    <w:rsid w:val="00C57836"/>
    <w:rsid w:val="00C72D5F"/>
    <w:rsid w:val="00CB1421"/>
    <w:rsid w:val="00CC1620"/>
    <w:rsid w:val="00D10E5F"/>
    <w:rsid w:val="00D3286C"/>
    <w:rsid w:val="00DB6491"/>
    <w:rsid w:val="00E100E9"/>
    <w:rsid w:val="00E131E0"/>
    <w:rsid w:val="00E3351F"/>
    <w:rsid w:val="00EB5F02"/>
    <w:rsid w:val="00ED7A83"/>
    <w:rsid w:val="00F8329B"/>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9B1B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9B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197;tg&#228;rd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Åtgärdsmotion.dot</Template>
  <TotalTime>2</TotalTime>
  <Pages>2</Pages>
  <Words>199</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Åtgärdsmotion nr 8/2016-2017</vt:lpstr>
    </vt:vector>
  </TitlesOfParts>
  <Company>LR</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8/2016-2017</dc:title>
  <dc:creator>Veronica Thörnroos</dc:creator>
  <cp:lastModifiedBy>Jessica Laaksonen</cp:lastModifiedBy>
  <cp:revision>4</cp:revision>
  <cp:lastPrinted>2018-03-05T10:51:00Z</cp:lastPrinted>
  <dcterms:created xsi:type="dcterms:W3CDTF">2017-09-04T12:29:00Z</dcterms:created>
  <dcterms:modified xsi:type="dcterms:W3CDTF">2018-03-05T10:52:00Z</dcterms:modified>
</cp:coreProperties>
</file>