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2E2847" w:rsidP="004041DC">
            <w:pPr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4.3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2E2847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F24308">
            <w:pPr>
              <w:pStyle w:val="xDokTypNr"/>
            </w:pPr>
            <w:r>
              <w:t xml:space="preserve">BETÄNKANDE nr </w:t>
            </w:r>
            <w:r w:rsidR="00F24308">
              <w:t>9</w:t>
            </w:r>
            <w:r>
              <w:t>/20</w:t>
            </w:r>
            <w:r w:rsidR="00802D13">
              <w:t>17</w:t>
            </w:r>
            <w:r w:rsidR="0015337C">
              <w:t>-20</w:t>
            </w:r>
            <w:r w:rsidR="00802D13">
              <w:t>18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802D13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026DF9">
            <w:pPr>
              <w:pStyle w:val="xDatum1"/>
            </w:pPr>
            <w:r>
              <w:t>20</w:t>
            </w:r>
            <w:r w:rsidR="00B32E91">
              <w:t>1</w:t>
            </w:r>
            <w:r w:rsidR="00802D13">
              <w:t>8-01-</w:t>
            </w:r>
            <w:r w:rsidR="00026DF9">
              <w:t>16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802D13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A22650" w:rsidP="00A22650">
      <w:pPr>
        <w:pStyle w:val="ANormal"/>
      </w:pPr>
      <w:r>
        <w:rPr>
          <w:rFonts w:ascii="Arial" w:hAnsi="Arial" w:cs="Arial"/>
          <w:b/>
          <w:bCs/>
          <w:sz w:val="26"/>
        </w:rPr>
        <w:t>Ändring av landskapslag om hembygdsrättsförfara</w:t>
      </w:r>
      <w:r>
        <w:rPr>
          <w:rFonts w:ascii="Arial" w:hAnsi="Arial" w:cs="Arial"/>
          <w:b/>
          <w:bCs/>
          <w:sz w:val="26"/>
        </w:rPr>
        <w:t>n</w:t>
      </w:r>
      <w:r>
        <w:rPr>
          <w:rFonts w:ascii="Arial" w:hAnsi="Arial" w:cs="Arial"/>
          <w:b/>
          <w:bCs/>
          <w:sz w:val="26"/>
        </w:rPr>
        <w:t>den</w:t>
      </w:r>
    </w:p>
    <w:p w:rsidR="002401D0" w:rsidRDefault="002E2847">
      <w:pPr>
        <w:pStyle w:val="ArendeUnderRubrik"/>
      </w:pPr>
      <w:hyperlink r:id="rId12" w:history="1">
        <w:r w:rsidR="00A22650" w:rsidRPr="002E2847">
          <w:rPr>
            <w:rStyle w:val="Hyperlnk"/>
          </w:rPr>
          <w:t>Åtgärdsmotion 5/2016-2017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834B06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3519100" w:history="1">
        <w:r w:rsidR="00834B06" w:rsidRPr="00151293">
          <w:rPr>
            <w:rStyle w:val="Hyperlnk"/>
          </w:rPr>
          <w:t>Sammanfattning</w:t>
        </w:r>
        <w:r w:rsidR="00834B06">
          <w:rPr>
            <w:webHidden/>
          </w:rPr>
          <w:tab/>
        </w:r>
        <w:r w:rsidR="00834B06">
          <w:rPr>
            <w:webHidden/>
          </w:rPr>
          <w:fldChar w:fldCharType="begin"/>
        </w:r>
        <w:r w:rsidR="00834B06">
          <w:rPr>
            <w:webHidden/>
          </w:rPr>
          <w:instrText xml:space="preserve"> PAGEREF _Toc503519100 \h </w:instrText>
        </w:r>
        <w:r w:rsidR="00834B06">
          <w:rPr>
            <w:webHidden/>
          </w:rPr>
        </w:r>
        <w:r w:rsidR="00834B06">
          <w:rPr>
            <w:webHidden/>
          </w:rPr>
          <w:fldChar w:fldCharType="separate"/>
        </w:r>
        <w:r w:rsidR="00422733">
          <w:rPr>
            <w:webHidden/>
          </w:rPr>
          <w:t>1</w:t>
        </w:r>
        <w:r w:rsidR="00834B06">
          <w:rPr>
            <w:webHidden/>
          </w:rPr>
          <w:fldChar w:fldCharType="end"/>
        </w:r>
      </w:hyperlink>
    </w:p>
    <w:p w:rsidR="00834B06" w:rsidRDefault="002E284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519101" w:history="1">
        <w:r w:rsidR="00834B06" w:rsidRPr="00151293">
          <w:rPr>
            <w:rStyle w:val="Hyperlnk"/>
          </w:rPr>
          <w:t>Motionärens förslag</w:t>
        </w:r>
        <w:r w:rsidR="00834B06">
          <w:rPr>
            <w:webHidden/>
          </w:rPr>
          <w:tab/>
        </w:r>
        <w:r w:rsidR="00834B06">
          <w:rPr>
            <w:webHidden/>
          </w:rPr>
          <w:fldChar w:fldCharType="begin"/>
        </w:r>
        <w:r w:rsidR="00834B06">
          <w:rPr>
            <w:webHidden/>
          </w:rPr>
          <w:instrText xml:space="preserve"> PAGEREF _Toc503519101 \h </w:instrText>
        </w:r>
        <w:r w:rsidR="00834B06">
          <w:rPr>
            <w:webHidden/>
          </w:rPr>
        </w:r>
        <w:r w:rsidR="00834B06">
          <w:rPr>
            <w:webHidden/>
          </w:rPr>
          <w:fldChar w:fldCharType="separate"/>
        </w:r>
        <w:r w:rsidR="00422733">
          <w:rPr>
            <w:webHidden/>
          </w:rPr>
          <w:t>1</w:t>
        </w:r>
        <w:r w:rsidR="00834B06">
          <w:rPr>
            <w:webHidden/>
          </w:rPr>
          <w:fldChar w:fldCharType="end"/>
        </w:r>
      </w:hyperlink>
    </w:p>
    <w:p w:rsidR="00834B06" w:rsidRDefault="002E284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519102" w:history="1">
        <w:r w:rsidR="00834B06" w:rsidRPr="00151293">
          <w:rPr>
            <w:rStyle w:val="Hyperlnk"/>
          </w:rPr>
          <w:t>Utskottets förslag</w:t>
        </w:r>
        <w:r w:rsidR="00834B06">
          <w:rPr>
            <w:webHidden/>
          </w:rPr>
          <w:tab/>
        </w:r>
        <w:r w:rsidR="00834B06">
          <w:rPr>
            <w:webHidden/>
          </w:rPr>
          <w:fldChar w:fldCharType="begin"/>
        </w:r>
        <w:r w:rsidR="00834B06">
          <w:rPr>
            <w:webHidden/>
          </w:rPr>
          <w:instrText xml:space="preserve"> PAGEREF _Toc503519102 \h </w:instrText>
        </w:r>
        <w:r w:rsidR="00834B06">
          <w:rPr>
            <w:webHidden/>
          </w:rPr>
        </w:r>
        <w:r w:rsidR="00834B06">
          <w:rPr>
            <w:webHidden/>
          </w:rPr>
          <w:fldChar w:fldCharType="separate"/>
        </w:r>
        <w:r w:rsidR="00422733">
          <w:rPr>
            <w:webHidden/>
          </w:rPr>
          <w:t>1</w:t>
        </w:r>
        <w:r w:rsidR="00834B06">
          <w:rPr>
            <w:webHidden/>
          </w:rPr>
          <w:fldChar w:fldCharType="end"/>
        </w:r>
      </w:hyperlink>
    </w:p>
    <w:p w:rsidR="00834B06" w:rsidRDefault="002E284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519103" w:history="1">
        <w:r w:rsidR="00834B06" w:rsidRPr="00151293">
          <w:rPr>
            <w:rStyle w:val="Hyperlnk"/>
          </w:rPr>
          <w:t>Utskottets synpunkter</w:t>
        </w:r>
        <w:r w:rsidR="00834B06">
          <w:rPr>
            <w:webHidden/>
          </w:rPr>
          <w:tab/>
        </w:r>
        <w:r w:rsidR="00834B06">
          <w:rPr>
            <w:webHidden/>
          </w:rPr>
          <w:fldChar w:fldCharType="begin"/>
        </w:r>
        <w:r w:rsidR="00834B06">
          <w:rPr>
            <w:webHidden/>
          </w:rPr>
          <w:instrText xml:space="preserve"> PAGEREF _Toc503519103 \h </w:instrText>
        </w:r>
        <w:r w:rsidR="00834B06">
          <w:rPr>
            <w:webHidden/>
          </w:rPr>
        </w:r>
        <w:r w:rsidR="00834B06">
          <w:rPr>
            <w:webHidden/>
          </w:rPr>
          <w:fldChar w:fldCharType="separate"/>
        </w:r>
        <w:r w:rsidR="00422733">
          <w:rPr>
            <w:webHidden/>
          </w:rPr>
          <w:t>1</w:t>
        </w:r>
        <w:r w:rsidR="00834B06">
          <w:rPr>
            <w:webHidden/>
          </w:rPr>
          <w:fldChar w:fldCharType="end"/>
        </w:r>
      </w:hyperlink>
    </w:p>
    <w:p w:rsidR="00834B06" w:rsidRDefault="002E284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519104" w:history="1">
        <w:r w:rsidR="00834B06" w:rsidRPr="00151293">
          <w:rPr>
            <w:rStyle w:val="Hyperlnk"/>
          </w:rPr>
          <w:t>Ärendets behandling</w:t>
        </w:r>
        <w:r w:rsidR="00834B06">
          <w:rPr>
            <w:webHidden/>
          </w:rPr>
          <w:tab/>
        </w:r>
        <w:r w:rsidR="00834B06">
          <w:rPr>
            <w:webHidden/>
          </w:rPr>
          <w:fldChar w:fldCharType="begin"/>
        </w:r>
        <w:r w:rsidR="00834B06">
          <w:rPr>
            <w:webHidden/>
          </w:rPr>
          <w:instrText xml:space="preserve"> PAGEREF _Toc503519104 \h </w:instrText>
        </w:r>
        <w:r w:rsidR="00834B06">
          <w:rPr>
            <w:webHidden/>
          </w:rPr>
        </w:r>
        <w:r w:rsidR="00834B06">
          <w:rPr>
            <w:webHidden/>
          </w:rPr>
          <w:fldChar w:fldCharType="separate"/>
        </w:r>
        <w:r w:rsidR="00422733">
          <w:rPr>
            <w:webHidden/>
          </w:rPr>
          <w:t>1</w:t>
        </w:r>
        <w:r w:rsidR="00834B06">
          <w:rPr>
            <w:webHidden/>
          </w:rPr>
          <w:fldChar w:fldCharType="end"/>
        </w:r>
      </w:hyperlink>
    </w:p>
    <w:p w:rsidR="00834B06" w:rsidRDefault="002E284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3519105" w:history="1">
        <w:r w:rsidR="00834B06" w:rsidRPr="00151293">
          <w:rPr>
            <w:rStyle w:val="Hyperlnk"/>
          </w:rPr>
          <w:t>Utskottets förslag</w:t>
        </w:r>
        <w:r w:rsidR="00834B06">
          <w:rPr>
            <w:webHidden/>
          </w:rPr>
          <w:tab/>
        </w:r>
        <w:r w:rsidR="00834B06">
          <w:rPr>
            <w:webHidden/>
          </w:rPr>
          <w:fldChar w:fldCharType="begin"/>
        </w:r>
        <w:r w:rsidR="00834B06">
          <w:rPr>
            <w:webHidden/>
          </w:rPr>
          <w:instrText xml:space="preserve"> PAGEREF _Toc503519105 \h </w:instrText>
        </w:r>
        <w:r w:rsidR="00834B06">
          <w:rPr>
            <w:webHidden/>
          </w:rPr>
        </w:r>
        <w:r w:rsidR="00834B06">
          <w:rPr>
            <w:webHidden/>
          </w:rPr>
          <w:fldChar w:fldCharType="separate"/>
        </w:r>
        <w:r w:rsidR="00422733">
          <w:rPr>
            <w:webHidden/>
          </w:rPr>
          <w:t>1</w:t>
        </w:r>
        <w:r w:rsidR="00834B06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03519100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A22650">
      <w:pPr>
        <w:pStyle w:val="RubrikB"/>
      </w:pPr>
      <w:bookmarkStart w:id="4" w:name="_Toc529800933"/>
      <w:bookmarkStart w:id="5" w:name="_Toc503519101"/>
      <w:r>
        <w:t>Motionärens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A22650" w:rsidRDefault="00802D13" w:rsidP="00A22650">
      <w:pPr>
        <w:pStyle w:val="Klam"/>
        <w:ind w:left="0"/>
      </w:pPr>
      <w:r>
        <w:t xml:space="preserve">I ltl </w:t>
      </w:r>
      <w:r w:rsidR="00A22650">
        <w:t>Stephan Toivonens åtgärdsmotion nr 5/2016-2017</w:t>
      </w:r>
      <w:r>
        <w:t xml:space="preserve"> föreslås att lagtinget uppma</w:t>
      </w:r>
      <w:r w:rsidR="00A22650">
        <w:t xml:space="preserve">nar </w:t>
      </w:r>
      <w:r>
        <w:t xml:space="preserve">landskapsregeringen </w:t>
      </w:r>
      <w:r w:rsidR="00A22650">
        <w:t>att till lagtinget inkomma med ett lagförslag som möjliggör att utflyttade som fortfarande är allmänt skattskyldiga på Åland, kan bibehålla sin rösträtt såväl i kommunalvalet som i lagtingsvalet.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03519102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A01F7D">
      <w:pPr>
        <w:pStyle w:val="ANormal"/>
      </w:pPr>
      <w:r>
        <w:t>Utskottet föreslår att åtgärdsmotionen förkastas.</w:t>
      </w:r>
    </w:p>
    <w:p w:rsidR="00A01F7D" w:rsidRDefault="00A01F7D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03519103"/>
      <w:r>
        <w:t>Utskottets synpunkter</w:t>
      </w:r>
      <w:bookmarkEnd w:id="8"/>
      <w:bookmarkEnd w:id="9"/>
    </w:p>
    <w:p w:rsidR="004041DC" w:rsidRDefault="00E46A1A">
      <w:pPr>
        <w:pStyle w:val="Rubrikmellanrum"/>
        <w:rPr>
          <w:sz w:val="22"/>
          <w:szCs w:val="22"/>
        </w:rPr>
      </w:pPr>
      <w:r>
        <w:rPr>
          <w:sz w:val="22"/>
          <w:szCs w:val="22"/>
        </w:rPr>
        <w:t>Utskottet konstaterar att hembygdsrätt krävs för att få rösta i lagtingsval.</w:t>
      </w:r>
    </w:p>
    <w:p w:rsidR="002401D0" w:rsidRPr="000E32B9" w:rsidRDefault="004041DC">
      <w:pPr>
        <w:pStyle w:val="Rubrikmellanrum"/>
        <w:rPr>
          <w:sz w:val="22"/>
          <w:szCs w:val="22"/>
        </w:rPr>
      </w:pPr>
      <w:r>
        <w:rPr>
          <w:sz w:val="22"/>
          <w:szCs w:val="22"/>
        </w:rPr>
        <w:t>För att få rösta i kommu</w:t>
      </w:r>
      <w:r w:rsidR="00D53574">
        <w:rPr>
          <w:sz w:val="22"/>
          <w:szCs w:val="22"/>
        </w:rPr>
        <w:t>nalval</w:t>
      </w:r>
      <w:r>
        <w:rPr>
          <w:sz w:val="22"/>
          <w:szCs w:val="22"/>
        </w:rPr>
        <w:t xml:space="preserve"> krävs </w:t>
      </w:r>
      <w:r w:rsidR="0011106A">
        <w:rPr>
          <w:sz w:val="22"/>
          <w:szCs w:val="22"/>
        </w:rPr>
        <w:t xml:space="preserve">bl.a. att </w:t>
      </w:r>
      <w:r w:rsidR="00BD5A15">
        <w:rPr>
          <w:sz w:val="22"/>
          <w:szCs w:val="22"/>
        </w:rPr>
        <w:t>har sin hemort i kommunen.</w:t>
      </w:r>
      <w:r w:rsidR="00E46A1A">
        <w:rPr>
          <w:sz w:val="22"/>
          <w:szCs w:val="22"/>
        </w:rPr>
        <w:t xml:space="preserve"> </w:t>
      </w:r>
      <w:r w:rsidR="000E32B9" w:rsidRPr="000E32B9">
        <w:rPr>
          <w:sz w:val="22"/>
          <w:szCs w:val="22"/>
        </w:rPr>
        <w:t xml:space="preserve">Utskottet konstaterar </w:t>
      </w:r>
      <w:r w:rsidR="00E46A1A">
        <w:rPr>
          <w:sz w:val="22"/>
          <w:szCs w:val="22"/>
        </w:rPr>
        <w:t xml:space="preserve">vidare </w:t>
      </w:r>
      <w:r w:rsidR="000E32B9" w:rsidRPr="000E32B9">
        <w:rPr>
          <w:sz w:val="22"/>
          <w:szCs w:val="22"/>
        </w:rPr>
        <w:t>att fråg</w:t>
      </w:r>
      <w:r w:rsidR="00E46A1A">
        <w:rPr>
          <w:sz w:val="22"/>
          <w:szCs w:val="22"/>
        </w:rPr>
        <w:t>eställningen i åtgärdsmotionen</w:t>
      </w:r>
      <w:r w:rsidR="000E32B9">
        <w:rPr>
          <w:sz w:val="22"/>
          <w:szCs w:val="22"/>
        </w:rPr>
        <w:t xml:space="preserve"> hänför sig till </w:t>
      </w:r>
      <w:r w:rsidR="00587648">
        <w:rPr>
          <w:sz w:val="22"/>
          <w:szCs w:val="22"/>
        </w:rPr>
        <w:t xml:space="preserve">frågeställningar som </w:t>
      </w:r>
      <w:r w:rsidR="00157FC6">
        <w:rPr>
          <w:sz w:val="22"/>
          <w:szCs w:val="22"/>
        </w:rPr>
        <w:t>för en tid sedan</w:t>
      </w:r>
      <w:r w:rsidR="00587648">
        <w:rPr>
          <w:sz w:val="22"/>
          <w:szCs w:val="22"/>
        </w:rPr>
        <w:t xml:space="preserve"> varit aktuella i samband med ett större lagpaket</w:t>
      </w:r>
      <w:r w:rsidR="008B1D95">
        <w:rPr>
          <w:sz w:val="22"/>
          <w:szCs w:val="22"/>
        </w:rPr>
        <w:t xml:space="preserve"> om hembygdsrätten</w:t>
      </w:r>
      <w:r w:rsidR="00587648">
        <w:rPr>
          <w:sz w:val="22"/>
          <w:szCs w:val="22"/>
        </w:rPr>
        <w:t>.</w:t>
      </w:r>
      <w:r w:rsidR="000E32B9" w:rsidRPr="000E32B9">
        <w:rPr>
          <w:sz w:val="22"/>
          <w:szCs w:val="22"/>
        </w:rPr>
        <w:t xml:space="preserve"> </w:t>
      </w:r>
      <w:r w:rsidR="00157FC6">
        <w:rPr>
          <w:sz w:val="22"/>
          <w:szCs w:val="22"/>
        </w:rPr>
        <w:t xml:space="preserve">Utskottet ser inte någon anledning att i detta skede </w:t>
      </w:r>
      <w:r w:rsidR="0008253D">
        <w:rPr>
          <w:sz w:val="22"/>
          <w:szCs w:val="22"/>
        </w:rPr>
        <w:t xml:space="preserve">ytterligare </w:t>
      </w:r>
      <w:r w:rsidR="009A4CC0">
        <w:rPr>
          <w:sz w:val="22"/>
          <w:szCs w:val="22"/>
        </w:rPr>
        <w:t>utreda</w:t>
      </w:r>
      <w:r w:rsidR="0008253D">
        <w:rPr>
          <w:sz w:val="22"/>
          <w:szCs w:val="22"/>
        </w:rPr>
        <w:t xml:space="preserve"> frågan.</w:t>
      </w:r>
      <w:r w:rsidR="00157FC6">
        <w:rPr>
          <w:sz w:val="22"/>
          <w:szCs w:val="22"/>
        </w:rPr>
        <w:t xml:space="preserve"> </w:t>
      </w:r>
    </w:p>
    <w:p w:rsidR="002401D0" w:rsidRPr="000E32B9" w:rsidRDefault="002401D0">
      <w:pPr>
        <w:pStyle w:val="ANormal"/>
        <w:rPr>
          <w:szCs w:val="22"/>
        </w:rPr>
      </w:pPr>
    </w:p>
    <w:p w:rsidR="002401D0" w:rsidRDefault="002401D0">
      <w:pPr>
        <w:pStyle w:val="RubrikA"/>
      </w:pPr>
      <w:bookmarkStart w:id="10" w:name="_Toc529800936"/>
      <w:bookmarkStart w:id="11" w:name="_Toc503519104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7911C3" w:rsidRDefault="007911C3" w:rsidP="007911C3">
      <w:pPr>
        <w:pStyle w:val="ANormal"/>
      </w:pPr>
      <w:r w:rsidRPr="009A273F">
        <w:t xml:space="preserve">Lagtinget har den </w:t>
      </w:r>
      <w:r w:rsidR="00EF2567">
        <w:t>22</w:t>
      </w:r>
      <w:r>
        <w:t xml:space="preserve"> </w:t>
      </w:r>
      <w:r w:rsidR="00EF2567">
        <w:t>maj 2017</w:t>
      </w:r>
      <w:r w:rsidRPr="009A273F">
        <w:t xml:space="preserve"> inbegärt lag- och kulturutskottets yttrande i ärendet.</w:t>
      </w:r>
    </w:p>
    <w:p w:rsidR="007911C3" w:rsidRPr="00BB2F55" w:rsidRDefault="007911C3" w:rsidP="007911C3">
      <w:pPr>
        <w:pStyle w:val="ANormal"/>
      </w:pPr>
      <w:r>
        <w:tab/>
      </w:r>
      <w:r w:rsidRPr="00BB2F55">
        <w:t>I ärendets avgörande behandling deltog ordföranden Harry Jansson, viceordföranden Roger Eriksson, ledamöterna Petri Carlsson, Brage Eklund, Bert Häggblom, Mikael Staffas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03519105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802D13" w:rsidRDefault="00802D13" w:rsidP="00802D13">
      <w:pPr>
        <w:pStyle w:val="ANormal"/>
      </w:pPr>
      <w:r w:rsidRPr="00BB2F55">
        <w:tab/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026DF9">
      <w:pPr>
        <w:pStyle w:val="Klam"/>
      </w:pPr>
      <w:r>
        <w:lastRenderedPageBreak/>
        <w:t xml:space="preserve">att </w:t>
      </w:r>
      <w:r w:rsidR="0001641A">
        <w:t xml:space="preserve">med hänvisning till det ovan anförda lagtinget förkastar </w:t>
      </w:r>
      <w:r>
        <w:t>å</w:t>
      </w:r>
      <w:r>
        <w:t>t</w:t>
      </w:r>
      <w:r>
        <w:t>gärdsmotion</w:t>
      </w:r>
      <w:r w:rsidR="0001641A">
        <w:t xml:space="preserve"> 5/2016-2017.</w:t>
      </w:r>
      <w:r>
        <w:t xml:space="preserve"> </w:t>
      </w:r>
    </w:p>
    <w:p w:rsidR="002401D0" w:rsidRDefault="002E2847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026DF9">
            <w:pPr>
              <w:pStyle w:val="ANormal"/>
              <w:keepNext/>
            </w:pPr>
            <w:r>
              <w:t xml:space="preserve">Mariehamn den </w:t>
            </w:r>
            <w:r w:rsidR="00026DF9">
              <w:t>16</w:t>
            </w:r>
            <w:r w:rsidR="001A7E0F">
              <w:t xml:space="preserve"> januari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A7E0F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A7E0F">
            <w:pPr>
              <w:pStyle w:val="ANormal"/>
              <w:keepNext/>
            </w:pPr>
            <w:r>
              <w:t>Pia Rothberg-Olofsson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13" w:rsidRDefault="00802D13">
      <w:r>
        <w:separator/>
      </w:r>
    </w:p>
  </w:endnote>
  <w:endnote w:type="continuationSeparator" w:id="0">
    <w:p w:rsidR="00802D13" w:rsidRDefault="0080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22733">
      <w:rPr>
        <w:noProof/>
        <w:lang w:val="fi-FI"/>
      </w:rPr>
      <w:t>LKU0920172018.docx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13" w:rsidRDefault="00802D13">
      <w:r>
        <w:separator/>
      </w:r>
    </w:p>
  </w:footnote>
  <w:footnote w:type="continuationSeparator" w:id="0">
    <w:p w:rsidR="00802D13" w:rsidRDefault="0080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E2847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13"/>
    <w:rsid w:val="00015E9C"/>
    <w:rsid w:val="0001641A"/>
    <w:rsid w:val="00026DF9"/>
    <w:rsid w:val="00051556"/>
    <w:rsid w:val="0008253D"/>
    <w:rsid w:val="000B2DC9"/>
    <w:rsid w:val="000E32B9"/>
    <w:rsid w:val="000F7417"/>
    <w:rsid w:val="0011106A"/>
    <w:rsid w:val="0015337C"/>
    <w:rsid w:val="00157FC6"/>
    <w:rsid w:val="001A7E0F"/>
    <w:rsid w:val="002401D0"/>
    <w:rsid w:val="00255096"/>
    <w:rsid w:val="002E2847"/>
    <w:rsid w:val="0036359C"/>
    <w:rsid w:val="003931D3"/>
    <w:rsid w:val="003F4850"/>
    <w:rsid w:val="004041DC"/>
    <w:rsid w:val="00422733"/>
    <w:rsid w:val="00485C08"/>
    <w:rsid w:val="00571170"/>
    <w:rsid w:val="00587648"/>
    <w:rsid w:val="006B2E9E"/>
    <w:rsid w:val="006E0C78"/>
    <w:rsid w:val="00723B93"/>
    <w:rsid w:val="0076777D"/>
    <w:rsid w:val="007911C3"/>
    <w:rsid w:val="00802D13"/>
    <w:rsid w:val="00811D50"/>
    <w:rsid w:val="00817B04"/>
    <w:rsid w:val="00825D7A"/>
    <w:rsid w:val="00834B06"/>
    <w:rsid w:val="008B1D95"/>
    <w:rsid w:val="00957C36"/>
    <w:rsid w:val="009A4CC0"/>
    <w:rsid w:val="009D73B2"/>
    <w:rsid w:val="009F7CE2"/>
    <w:rsid w:val="00A01F7D"/>
    <w:rsid w:val="00A22650"/>
    <w:rsid w:val="00A604E9"/>
    <w:rsid w:val="00AF33CA"/>
    <w:rsid w:val="00B32E91"/>
    <w:rsid w:val="00B36A8F"/>
    <w:rsid w:val="00B90DEC"/>
    <w:rsid w:val="00BA5961"/>
    <w:rsid w:val="00BD5A15"/>
    <w:rsid w:val="00C03B10"/>
    <w:rsid w:val="00CB087E"/>
    <w:rsid w:val="00CF700E"/>
    <w:rsid w:val="00D0271F"/>
    <w:rsid w:val="00D07796"/>
    <w:rsid w:val="00D15020"/>
    <w:rsid w:val="00D354EE"/>
    <w:rsid w:val="00D53574"/>
    <w:rsid w:val="00D8448A"/>
    <w:rsid w:val="00DC224C"/>
    <w:rsid w:val="00DC45B2"/>
    <w:rsid w:val="00E4613B"/>
    <w:rsid w:val="00E46A1A"/>
    <w:rsid w:val="00E93972"/>
    <w:rsid w:val="00ED025B"/>
    <w:rsid w:val="00EF2567"/>
    <w:rsid w:val="00F24308"/>
    <w:rsid w:val="00F37853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OT05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x/2017-2018</vt:lpstr>
    </vt:vector>
  </TitlesOfParts>
  <Company>Ålands lagting</Company>
  <LinksUpToDate>false</LinksUpToDate>
  <CharactersWithSpaces>2346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x/2017-2018</dc:title>
  <dc:creator>Jessica Laaksonen</dc:creator>
  <cp:lastModifiedBy>Jessica Laaksonen</cp:lastModifiedBy>
  <cp:revision>3</cp:revision>
  <cp:lastPrinted>2018-01-16T12:36:00Z</cp:lastPrinted>
  <dcterms:created xsi:type="dcterms:W3CDTF">2018-01-16T14:33:00Z</dcterms:created>
  <dcterms:modified xsi:type="dcterms:W3CDTF">2018-01-16T14:33:00Z</dcterms:modified>
</cp:coreProperties>
</file>