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6164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61649">
            <w:pPr>
              <w:pStyle w:val="xMellanrum"/>
            </w:pPr>
            <w:r>
              <w:pict>
                <v:shape id="_x0000_i1026" type="#_x0000_t75" style="width:3.65pt;height:3.65pt">
                  <v:imagedata r:id="rId10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94FD3" w:rsidP="009F1162">
            <w:pPr>
              <w:pStyle w:val="xDokTypNr"/>
            </w:pPr>
            <w:r>
              <w:t>BESLUT LTB 57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94FD3">
              <w:t>7-08-28</w:t>
            </w:r>
          </w:p>
        </w:tc>
        <w:tc>
          <w:tcPr>
            <w:tcW w:w="2563" w:type="dxa"/>
            <w:vAlign w:val="center"/>
          </w:tcPr>
          <w:p w:rsidR="00337A19" w:rsidRDefault="00C94FD3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D767F4" w:rsidRPr="00D94B19" w:rsidRDefault="00337A19" w:rsidP="00D767F4">
      <w:pPr>
        <w:pStyle w:val="ArendeRubrik"/>
      </w:pPr>
      <w:bookmarkStart w:id="2" w:name="_Toc65564307"/>
      <w:r>
        <w:t>Landskapslag</w:t>
      </w:r>
      <w:bookmarkEnd w:id="2"/>
      <w:r w:rsidR="00C94FD3">
        <w:t xml:space="preserve"> </w:t>
      </w:r>
      <w:r w:rsidR="00122202">
        <w:t>om ändring av l</w:t>
      </w:r>
      <w:r w:rsidR="00122202" w:rsidRPr="007478A5">
        <w:t>andskapslag</w:t>
      </w:r>
      <w:r w:rsidR="00122202">
        <w:t>en</w:t>
      </w:r>
      <w:r w:rsidR="00122202" w:rsidRPr="007478A5">
        <w:t xml:space="preserve"> om miljöskydd</w:t>
      </w:r>
    </w:p>
    <w:p w:rsidR="00337A19" w:rsidRDefault="00337A19" w:rsidP="005C5E44">
      <w:pPr>
        <w:pStyle w:val="ArendeRubrik"/>
        <w:outlineLvl w:val="0"/>
      </w:pPr>
    </w:p>
    <w:p w:rsidR="00337A19" w:rsidRDefault="00337A19">
      <w:pPr>
        <w:pStyle w:val="ANormal"/>
      </w:pPr>
    </w:p>
    <w:p w:rsidR="00122202" w:rsidRDefault="00337A19" w:rsidP="00122202">
      <w:pPr>
        <w:pStyle w:val="ANormal"/>
      </w:pPr>
      <w:r>
        <w:tab/>
        <w:t xml:space="preserve">I enlighet med lagtingets beslut </w:t>
      </w:r>
      <w:r w:rsidR="00122202" w:rsidRPr="00D73D78">
        <w:rPr>
          <w:b/>
        </w:rPr>
        <w:t>ändras</w:t>
      </w:r>
      <w:r w:rsidR="00122202" w:rsidRPr="00D73D78">
        <w:t xml:space="preserve"> 12</w:t>
      </w:r>
      <w:r w:rsidR="00122202">
        <w:t> §</w:t>
      </w:r>
      <w:r w:rsidR="00122202" w:rsidRPr="00D73D78">
        <w:t xml:space="preserve"> 2</w:t>
      </w:r>
      <w:r w:rsidR="00122202">
        <w:t> mom.</w:t>
      </w:r>
      <w:r w:rsidR="00122202" w:rsidRPr="00D73D78">
        <w:t>, 14</w:t>
      </w:r>
      <w:r w:rsidR="00122202">
        <w:t> §</w:t>
      </w:r>
      <w:r w:rsidR="00122202" w:rsidRPr="00D73D78">
        <w:t>, 16</w:t>
      </w:r>
      <w:r w:rsidR="00122202">
        <w:t> §</w:t>
      </w:r>
      <w:r w:rsidR="00122202" w:rsidRPr="00D73D78">
        <w:t xml:space="preserve"> och 53d</w:t>
      </w:r>
      <w:r w:rsidR="00122202">
        <w:t> §</w:t>
      </w:r>
      <w:r w:rsidR="00122202" w:rsidRPr="00D73D78">
        <w:t xml:space="preserve"> 2</w:t>
      </w:r>
      <w:r w:rsidR="00122202">
        <w:t> mom.</w:t>
      </w:r>
      <w:r w:rsidR="00122202" w:rsidRPr="00D73D78">
        <w:t xml:space="preserve"> landskapslagen (2008:124) om miljöskydd, av dessa lagrum 53d</w:t>
      </w:r>
      <w:r w:rsidR="00122202">
        <w:t> §</w:t>
      </w:r>
      <w:r w:rsidR="00122202" w:rsidRPr="00D73D78">
        <w:t xml:space="preserve"> 2</w:t>
      </w:r>
      <w:r w:rsidR="00122202">
        <w:t> mom.</w:t>
      </w:r>
      <w:r w:rsidR="00122202" w:rsidRPr="00D73D78">
        <w:t xml:space="preserve"> sådant det lyder i landskapslagen 2011/28 som följer:</w:t>
      </w:r>
    </w:p>
    <w:p w:rsidR="00122202" w:rsidRPr="00D73D78" w:rsidRDefault="00122202" w:rsidP="00122202">
      <w:pPr>
        <w:pStyle w:val="ANormal"/>
      </w:pPr>
    </w:p>
    <w:p w:rsidR="00122202" w:rsidRPr="00D73D78" w:rsidRDefault="00122202" w:rsidP="00122202">
      <w:pPr>
        <w:pStyle w:val="ANormal"/>
        <w:jc w:val="center"/>
      </w:pPr>
      <w:r w:rsidRPr="00D73D78">
        <w:t>12</w:t>
      </w:r>
      <w:r>
        <w:t> §</w:t>
      </w:r>
    </w:p>
    <w:p w:rsidR="00122202" w:rsidRPr="00D73D78" w:rsidRDefault="00122202" w:rsidP="00122202">
      <w:pPr>
        <w:pStyle w:val="ANormal"/>
        <w:jc w:val="center"/>
        <w:rPr>
          <w:i/>
        </w:rPr>
      </w:pPr>
      <w:r w:rsidRPr="00D73D78">
        <w:rPr>
          <w:i/>
        </w:rPr>
        <w:t>Ansökan om tillstånd och miljögranskning</w:t>
      </w:r>
    </w:p>
    <w:p w:rsidR="00122202" w:rsidRPr="00D73D78" w:rsidRDefault="00122202" w:rsidP="00122202">
      <w:pPr>
        <w:pStyle w:val="ANormal"/>
      </w:pPr>
      <w:proofErr w:type="gramStart"/>
      <w:r w:rsidRPr="00D73D78">
        <w:t>-</w:t>
      </w:r>
      <w:proofErr w:type="gramEnd"/>
      <w:r w:rsidRPr="00D73D78">
        <w:t xml:space="preserve"> - - - - - - - - - - - - - - - - - - - - - - - - - - - - - - - - - - - - - - - - - - - - - - - - - - -</w:t>
      </w:r>
    </w:p>
    <w:p w:rsidR="00122202" w:rsidRPr="00D73D78" w:rsidRDefault="00122202" w:rsidP="00122202">
      <w:pPr>
        <w:pStyle w:val="ANormal"/>
      </w:pPr>
      <w:r w:rsidRPr="00D73D78">
        <w:tab/>
        <w:t>Prövningsmyndigheten ska, utöver vad som gäller enligt förvaltningsl</w:t>
      </w:r>
      <w:r w:rsidRPr="00D73D78">
        <w:t>a</w:t>
      </w:r>
      <w:r w:rsidRPr="00D73D78">
        <w:t>gen (2008:9) för landskapet Åland, utan dröjsmål tillkännage ansökan för allmänheten genom publicering på myndighetens webbplats. Av public</w:t>
      </w:r>
      <w:r w:rsidRPr="00D73D78">
        <w:t>e</w:t>
      </w:r>
      <w:r w:rsidRPr="00D73D78">
        <w:t>ringen ska framgå vilken verksamhet ansökan avser, platsen för verksa</w:t>
      </w:r>
      <w:r w:rsidRPr="00D73D78">
        <w:t>m</w:t>
      </w:r>
      <w:r w:rsidRPr="00D73D78">
        <w:t>heten, sökandens namn samt kontaktuppgifter till den enhet eller tjänst</w:t>
      </w:r>
      <w:r w:rsidRPr="00D73D78">
        <w:t>e</w:t>
      </w:r>
      <w:r w:rsidRPr="00D73D78">
        <w:t>man hos myndigheten som ansvarar för ärendets beredning. Under ärendets beredning ska därefter uppgifter om beredningens olika faser samt kända och beräknade datum av betydelse för ärendets beredning public</w:t>
      </w:r>
      <w:r>
        <w:t>eras på myndighetens webbplats.</w:t>
      </w:r>
    </w:p>
    <w:p w:rsidR="00122202" w:rsidRPr="00D73D78" w:rsidRDefault="00122202" w:rsidP="00122202">
      <w:pPr>
        <w:pStyle w:val="ANormal"/>
      </w:pPr>
    </w:p>
    <w:p w:rsidR="00122202" w:rsidRPr="00D73D78" w:rsidRDefault="00122202" w:rsidP="00122202">
      <w:pPr>
        <w:pStyle w:val="ANormal"/>
        <w:jc w:val="center"/>
      </w:pPr>
      <w:r w:rsidRPr="00D73D78">
        <w:t>14</w:t>
      </w:r>
      <w:r>
        <w:t> §</w:t>
      </w:r>
    </w:p>
    <w:p w:rsidR="00122202" w:rsidRPr="00D73D78" w:rsidRDefault="00122202" w:rsidP="00122202">
      <w:pPr>
        <w:pStyle w:val="ANormal"/>
        <w:jc w:val="center"/>
        <w:rPr>
          <w:i/>
        </w:rPr>
      </w:pPr>
      <w:r w:rsidRPr="00D73D78">
        <w:rPr>
          <w:i/>
        </w:rPr>
        <w:t>Meddelande av beslut</w:t>
      </w:r>
    </w:p>
    <w:p w:rsidR="00122202" w:rsidRPr="00D73D78" w:rsidRDefault="00122202" w:rsidP="00122202">
      <w:pPr>
        <w:pStyle w:val="ANormal"/>
      </w:pPr>
      <w:r w:rsidRPr="00D73D78">
        <w:tab/>
        <w:t>Beslut om tillstånd eller miljögranskning ska, utöver vad som gäller e</w:t>
      </w:r>
      <w:r w:rsidRPr="00D73D78">
        <w:t>n</w:t>
      </w:r>
      <w:r w:rsidRPr="00D73D78">
        <w:t>ligt förvaltningslagen för landskapet Åland, tillkännages allmänheten g</w:t>
      </w:r>
      <w:r w:rsidRPr="00D73D78">
        <w:t>e</w:t>
      </w:r>
      <w:r w:rsidRPr="00D73D78">
        <w:t xml:space="preserve">nom publicering på myndighetens elektroniska anslagstavla under minst 21 dagar. </w:t>
      </w:r>
    </w:p>
    <w:p w:rsidR="00122202" w:rsidRPr="00D73D78" w:rsidRDefault="00122202" w:rsidP="00122202">
      <w:pPr>
        <w:pStyle w:val="ANormal"/>
      </w:pPr>
    </w:p>
    <w:p w:rsidR="00122202" w:rsidRPr="00D73D78" w:rsidRDefault="00122202" w:rsidP="00122202">
      <w:pPr>
        <w:pStyle w:val="ANormal"/>
        <w:jc w:val="center"/>
      </w:pPr>
      <w:r w:rsidRPr="00D73D78">
        <w:t>16</w:t>
      </w:r>
      <w:r>
        <w:t> §</w:t>
      </w:r>
    </w:p>
    <w:p w:rsidR="00122202" w:rsidRPr="00D73D78" w:rsidRDefault="00122202" w:rsidP="00122202">
      <w:pPr>
        <w:pStyle w:val="ANormal"/>
        <w:jc w:val="center"/>
        <w:rPr>
          <w:i/>
        </w:rPr>
      </w:pPr>
      <w:r w:rsidRPr="00D73D78">
        <w:rPr>
          <w:i/>
        </w:rPr>
        <w:t>Meddelande om ansökan</w:t>
      </w:r>
    </w:p>
    <w:p w:rsidR="00122202" w:rsidRPr="00D73D78" w:rsidRDefault="00122202" w:rsidP="00122202">
      <w:pPr>
        <w:pStyle w:val="ANormal"/>
      </w:pPr>
      <w:r w:rsidRPr="00D73D78">
        <w:tab/>
        <w:t>Ett meddelande om ansökan ska, under minst 21 dagar innan myndi</w:t>
      </w:r>
      <w:r w:rsidRPr="00D73D78">
        <w:t>g</w:t>
      </w:r>
      <w:r w:rsidRPr="00D73D78">
        <w:t>heten beslutar i ärendet, publiceras på myndighetens elektroniska anslag</w:t>
      </w:r>
      <w:r w:rsidRPr="00D73D78">
        <w:t>s</w:t>
      </w:r>
      <w:r w:rsidRPr="00D73D78">
        <w:t>tavla utöver vad som gäller enligt förvaltningslagen för landskapet Åland. Av publiceringen ska framgå ärendets art samt var ansökan jämte övriga handlingar som under beredningen tillförts ärendet finns tillgängliga.</w:t>
      </w:r>
    </w:p>
    <w:p w:rsidR="00122202" w:rsidRPr="00D73D78" w:rsidRDefault="00122202" w:rsidP="00122202">
      <w:pPr>
        <w:pStyle w:val="ANormal"/>
      </w:pPr>
      <w:r w:rsidRPr="00D73D78">
        <w:tab/>
        <w:t>Var och en har rätt att under tiden för publicering på myndighetens elektroniska anslagstavla skriftligen yttra sig över ansökan.</w:t>
      </w:r>
    </w:p>
    <w:p w:rsidR="00122202" w:rsidRPr="00D73D78" w:rsidRDefault="00122202" w:rsidP="00122202">
      <w:pPr>
        <w:pStyle w:val="ANormal"/>
      </w:pPr>
    </w:p>
    <w:p w:rsidR="00122202" w:rsidRPr="00D73D78" w:rsidRDefault="00122202" w:rsidP="00122202">
      <w:pPr>
        <w:pStyle w:val="LagParagraf"/>
      </w:pPr>
      <w:r w:rsidRPr="00D73D78">
        <w:t>53d</w:t>
      </w:r>
      <w:r>
        <w:t> §</w:t>
      </w:r>
    </w:p>
    <w:p w:rsidR="00122202" w:rsidRPr="00D73D78" w:rsidRDefault="00122202" w:rsidP="00122202">
      <w:pPr>
        <w:pStyle w:val="LagPararubrik"/>
      </w:pPr>
      <w:r w:rsidRPr="00D73D78">
        <w:t>Förfarande för när planer ska göras upp och upplysningar lämnas</w:t>
      </w:r>
    </w:p>
    <w:p w:rsidR="00122202" w:rsidRPr="00D73D78" w:rsidRDefault="00122202" w:rsidP="00122202">
      <w:pPr>
        <w:pStyle w:val="ANormal"/>
      </w:pPr>
      <w:proofErr w:type="gramStart"/>
      <w:r w:rsidRPr="00D73D78">
        <w:t>-</w:t>
      </w:r>
      <w:proofErr w:type="gramEnd"/>
      <w:r w:rsidRPr="00D73D78">
        <w:t xml:space="preserve"> - - - - - - - - - - - - - - - - - - - - - - - - - - - - - - - - - - - - - - - - - - - - - - - - - - -</w:t>
      </w:r>
    </w:p>
    <w:p w:rsidR="00122202" w:rsidRPr="00D73D78" w:rsidRDefault="00122202" w:rsidP="00122202">
      <w:pPr>
        <w:pStyle w:val="ANormal"/>
      </w:pPr>
      <w:r w:rsidRPr="00D73D78">
        <w:tab/>
        <w:t>Landskapsregeringen ska i tillräckligt god tid ge allmänheten möjlighet att framföra sina åsikter om utkasten till planer. Detta ska göras genom o</w:t>
      </w:r>
      <w:r w:rsidRPr="00D73D78">
        <w:t>f</w:t>
      </w:r>
      <w:r w:rsidRPr="00D73D78">
        <w:t xml:space="preserve">fentlig delgivning enligt förvaltningslagen för landskapet Åland. </w:t>
      </w:r>
    </w:p>
    <w:p w:rsidR="00122202" w:rsidRPr="00635677" w:rsidRDefault="00122202" w:rsidP="00122202">
      <w:pPr>
        <w:pStyle w:val="ANormal"/>
        <w:rPr>
          <w:lang w:val="sv-FI"/>
        </w:rPr>
      </w:pPr>
      <w:proofErr w:type="gramStart"/>
      <w:r w:rsidRPr="00D73D78">
        <w:rPr>
          <w:lang w:val="sv-FI"/>
        </w:rPr>
        <w:t>-</w:t>
      </w:r>
      <w:proofErr w:type="gramEnd"/>
      <w:r w:rsidRPr="00D73D78">
        <w:rPr>
          <w:lang w:val="sv-FI"/>
        </w:rPr>
        <w:t xml:space="preserve"> - - - - - - - - - - - - - - - - - - - - - - - - - - - - - - - - - - - - - - - - - - - - - - - - - - -</w:t>
      </w:r>
    </w:p>
    <w:p w:rsidR="00122202" w:rsidRDefault="00122202" w:rsidP="00122202">
      <w:pPr>
        <w:pStyle w:val="ANormal"/>
      </w:pPr>
    </w:p>
    <w:p w:rsidR="00122202" w:rsidRDefault="00161649" w:rsidP="00122202">
      <w:pPr>
        <w:pStyle w:val="ANormal"/>
        <w:jc w:val="center"/>
      </w:pPr>
      <w:hyperlink w:anchor="_top" w:tooltip="Klicka för att gå till toppen av dokumentet" w:history="1">
        <w:r w:rsidR="00122202">
          <w:rPr>
            <w:rStyle w:val="Hyperlnk"/>
          </w:rPr>
          <w:t>__________________</w:t>
        </w:r>
      </w:hyperlink>
    </w:p>
    <w:p w:rsidR="00122202" w:rsidRPr="00F82245" w:rsidRDefault="00122202" w:rsidP="00122202">
      <w:pPr>
        <w:pStyle w:val="ANormal"/>
      </w:pPr>
    </w:p>
    <w:p w:rsidR="00122202" w:rsidRPr="00F82245" w:rsidRDefault="00122202" w:rsidP="00122202">
      <w:pPr>
        <w:pStyle w:val="ANormal"/>
      </w:pPr>
      <w:r w:rsidRPr="00F3589D">
        <w:tab/>
      </w:r>
      <w:r w:rsidRPr="00F82245">
        <w:t>Denna lag träder i kraft den</w:t>
      </w:r>
    </w:p>
    <w:p w:rsidR="00122202" w:rsidRDefault="00161649" w:rsidP="00122202">
      <w:pPr>
        <w:pStyle w:val="ANormal"/>
        <w:jc w:val="center"/>
      </w:pPr>
      <w:hyperlink w:anchor="_top" w:tooltip="Klicka för att gå till toppen av dokumentet" w:history="1">
        <w:r w:rsidR="00122202">
          <w:rPr>
            <w:rStyle w:val="Hyperlnk"/>
          </w:rPr>
          <w:t>__________________</w:t>
        </w:r>
      </w:hyperlink>
    </w:p>
    <w:p w:rsidR="00122202" w:rsidRDefault="00122202" w:rsidP="00122202">
      <w:pPr>
        <w:pStyle w:val="ANormal"/>
      </w:pPr>
    </w:p>
    <w:p w:rsidR="00D767F4" w:rsidRDefault="00D767F4" w:rsidP="00122202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D767F4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61649">
      <w:rPr>
        <w:noProof/>
        <w:lang w:val="fi-FI"/>
      </w:rPr>
      <w:t>LTB572017.docx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1649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16782"/>
    <w:rsid w:val="00122202"/>
    <w:rsid w:val="00161649"/>
    <w:rsid w:val="0019624D"/>
    <w:rsid w:val="0024171C"/>
    <w:rsid w:val="00284C7A"/>
    <w:rsid w:val="002E1682"/>
    <w:rsid w:val="002E69CF"/>
    <w:rsid w:val="00315123"/>
    <w:rsid w:val="00337A19"/>
    <w:rsid w:val="00342C40"/>
    <w:rsid w:val="00344A9A"/>
    <w:rsid w:val="0038180C"/>
    <w:rsid w:val="00427A64"/>
    <w:rsid w:val="004C56D7"/>
    <w:rsid w:val="004D7ED5"/>
    <w:rsid w:val="004E7D01"/>
    <w:rsid w:val="004F0007"/>
    <w:rsid w:val="004F64FE"/>
    <w:rsid w:val="00504234"/>
    <w:rsid w:val="00522AA7"/>
    <w:rsid w:val="005C5E44"/>
    <w:rsid w:val="005E1BD9"/>
    <w:rsid w:val="005F6898"/>
    <w:rsid w:val="00600A40"/>
    <w:rsid w:val="00646221"/>
    <w:rsid w:val="006538ED"/>
    <w:rsid w:val="006F6217"/>
    <w:rsid w:val="00775B7D"/>
    <w:rsid w:val="00837857"/>
    <w:rsid w:val="008414E5"/>
    <w:rsid w:val="00867707"/>
    <w:rsid w:val="008B5FA2"/>
    <w:rsid w:val="008C2815"/>
    <w:rsid w:val="008E5CEE"/>
    <w:rsid w:val="009315A1"/>
    <w:rsid w:val="009D081B"/>
    <w:rsid w:val="009E1423"/>
    <w:rsid w:val="009F1162"/>
    <w:rsid w:val="00A76A3D"/>
    <w:rsid w:val="00B033C2"/>
    <w:rsid w:val="00B5110A"/>
    <w:rsid w:val="00BA3751"/>
    <w:rsid w:val="00BD48EF"/>
    <w:rsid w:val="00BE2983"/>
    <w:rsid w:val="00C7311C"/>
    <w:rsid w:val="00C94FD3"/>
    <w:rsid w:val="00D636DC"/>
    <w:rsid w:val="00D767F4"/>
    <w:rsid w:val="00DD3988"/>
    <w:rsid w:val="00E6237B"/>
    <w:rsid w:val="00F94A35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5414-A13D-412B-A890-9BB179CA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119</TotalTime>
  <Pages>2</Pages>
  <Words>437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57/2017</vt:lpstr>
    </vt:vector>
  </TitlesOfParts>
  <Company>Ålands lagting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57/2017</dc:title>
  <dc:creator>Jessica Laaksonen</dc:creator>
  <cp:lastModifiedBy>Jessica Laaksonen</cp:lastModifiedBy>
  <cp:revision>8</cp:revision>
  <cp:lastPrinted>2017-08-25T09:38:00Z</cp:lastPrinted>
  <dcterms:created xsi:type="dcterms:W3CDTF">2017-08-16T07:25:00Z</dcterms:created>
  <dcterms:modified xsi:type="dcterms:W3CDTF">2017-08-25T09:40:00Z</dcterms:modified>
</cp:coreProperties>
</file>