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27D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727DA3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01732F" w:rsidP="009F1162">
            <w:pPr>
              <w:pStyle w:val="xDokTypNr"/>
            </w:pPr>
            <w:r>
              <w:t>BESLUT LTB 33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1732F">
              <w:t>7-06-05</w:t>
            </w:r>
          </w:p>
        </w:tc>
        <w:tc>
          <w:tcPr>
            <w:tcW w:w="2563" w:type="dxa"/>
            <w:vAlign w:val="center"/>
          </w:tcPr>
          <w:p w:rsidR="00337A19" w:rsidRDefault="0001732F" w:rsidP="00727DA3">
            <w:pPr>
              <w:pStyle w:val="xBeteckning1"/>
            </w:pPr>
            <w:r>
              <w:t>LF 19/2015-201</w:t>
            </w:r>
            <w:r w:rsidR="00727DA3">
              <w:t>6</w:t>
            </w:r>
            <w:r>
              <w:t xml:space="preserve"> och                         LF 19a/2015-2016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01732F" w:rsidRPr="0001732F">
        <w:rPr>
          <w:lang w:val="sv-FI"/>
        </w:rPr>
        <w:t xml:space="preserve"> </w:t>
      </w:r>
      <w:r w:rsidR="0001732F" w:rsidRPr="00C658BD">
        <w:rPr>
          <w:lang w:val="sv-FI"/>
        </w:rPr>
        <w:t>om ändring av kommunallagen</w:t>
      </w:r>
    </w:p>
    <w:p w:rsidR="00337A19" w:rsidRDefault="00337A19">
      <w:pPr>
        <w:pStyle w:val="ANormal"/>
      </w:pPr>
    </w:p>
    <w:p w:rsidR="00122552" w:rsidRPr="00571231" w:rsidRDefault="00337A19" w:rsidP="00122552">
      <w:pPr>
        <w:pStyle w:val="ANormal"/>
        <w:suppressAutoHyphens/>
        <w:outlineLvl w:val="0"/>
        <w:rPr>
          <w:lang w:val="sv-FI"/>
        </w:rPr>
      </w:pPr>
      <w:r>
        <w:tab/>
      </w:r>
      <w:r w:rsidR="0001732F">
        <w:rPr>
          <w:b/>
        </w:rPr>
        <w:tab/>
      </w:r>
    </w:p>
    <w:p w:rsidR="00122552" w:rsidRDefault="00122552" w:rsidP="00122552">
      <w:pPr>
        <w:pStyle w:val="ANormal"/>
      </w:pPr>
      <w:r w:rsidRPr="00C658BD">
        <w:rPr>
          <w:lang w:val="sv-FI"/>
        </w:rPr>
        <w:tab/>
      </w:r>
      <w:r>
        <w:t xml:space="preserve">I enlighet med lagtingets beslut </w:t>
      </w:r>
      <w:r w:rsidRPr="004B72DA">
        <w:rPr>
          <w:b/>
        </w:rPr>
        <w:t>ändras</w:t>
      </w:r>
      <w:r>
        <w:t xml:space="preserve"> 30 § 1 mom. 1 punkten, 30a § 1 mom. 1 punkten, 36 § 2 mom. 1 punkten, 47 § 2 mom. 1 punkten, 54 § 2 mom. 1 punkten och 3 mom., 87 § 2 mom. 1 punkten samt 103 § 2 mom. 1 punkten kommunallagen (1997:73) för landskapet Åland, av dessa 30 § 1 mom. 1 punkten sådan den lyder i landskapslagen 1998/19 och 30a § 1 mom. 1 punkten sådan den lyder i landskapslagen 2007/11, som följer:</w:t>
      </w:r>
    </w:p>
    <w:p w:rsidR="00122552" w:rsidRDefault="00122552" w:rsidP="00122552">
      <w:pPr>
        <w:pStyle w:val="ANormal"/>
      </w:pPr>
    </w:p>
    <w:p w:rsidR="00E435CF" w:rsidRDefault="00E435CF" w:rsidP="00E435CF">
      <w:pPr>
        <w:pStyle w:val="LagParagraf"/>
      </w:pPr>
      <w:r>
        <w:t>30 §</w:t>
      </w:r>
    </w:p>
    <w:p w:rsidR="00E435CF" w:rsidRPr="00E63159" w:rsidRDefault="00E435CF" w:rsidP="00E435CF">
      <w:pPr>
        <w:pStyle w:val="LagPararubrik"/>
      </w:pPr>
      <w:r>
        <w:t>Rösträtt i kommunalval</w:t>
      </w:r>
    </w:p>
    <w:p w:rsidR="00E435CF" w:rsidRPr="00E63159" w:rsidRDefault="00E435CF" w:rsidP="00E435CF">
      <w:pPr>
        <w:pStyle w:val="ANormal"/>
      </w:pPr>
      <w:r>
        <w:tab/>
      </w:r>
      <w:r w:rsidRPr="00E63159">
        <w:t>Rösträtt i kommunalval som förättas i kommunen har den som</w:t>
      </w:r>
    </w:p>
    <w:p w:rsidR="00E435CF" w:rsidRPr="00E63159" w:rsidRDefault="00E435CF" w:rsidP="00E435CF">
      <w:pPr>
        <w:pStyle w:val="ANormal"/>
      </w:pPr>
      <w:r>
        <w:tab/>
      </w:r>
      <w:r w:rsidRPr="00E63159">
        <w:t>1) fyller 1</w:t>
      </w:r>
      <w:r>
        <w:t>6</w:t>
      </w:r>
      <w:r w:rsidRPr="00E63159">
        <w:t xml:space="preserve"> år senast på valdagen,</w:t>
      </w:r>
    </w:p>
    <w:p w:rsidR="00E435CF" w:rsidRDefault="00E435CF" w:rsidP="00E435CF">
      <w:pPr>
        <w:pStyle w:val="ANormal"/>
      </w:pPr>
      <w:r>
        <w:t>- - - - - - - - - - - - - - - - - - - - - - - - - - - - - - - - - - - - - - - - - - - - - - - - - - - -</w:t>
      </w:r>
    </w:p>
    <w:p w:rsidR="00E435CF" w:rsidRDefault="00E435CF" w:rsidP="00E435CF">
      <w:pPr>
        <w:pStyle w:val="ANormal"/>
      </w:pPr>
    </w:p>
    <w:p w:rsidR="00E435CF" w:rsidRDefault="00E435CF" w:rsidP="00E435CF">
      <w:pPr>
        <w:pStyle w:val="LagParagraf"/>
      </w:pPr>
      <w:r>
        <w:t>30a §</w:t>
      </w:r>
    </w:p>
    <w:p w:rsidR="00E435CF" w:rsidRPr="00E63159" w:rsidRDefault="00E435CF" w:rsidP="00E435CF">
      <w:pPr>
        <w:pStyle w:val="LagPararubrik"/>
      </w:pPr>
      <w:r w:rsidRPr="00E63159">
        <w:t>Rösträtt i kommunal folkomröstning</w:t>
      </w:r>
    </w:p>
    <w:p w:rsidR="00E435CF" w:rsidRPr="00E63159" w:rsidRDefault="00E435CF" w:rsidP="00E435CF">
      <w:pPr>
        <w:pStyle w:val="ANormal"/>
      </w:pPr>
      <w:r>
        <w:tab/>
      </w:r>
      <w:r w:rsidRPr="00E63159">
        <w:t>Rösträtt i en rådgivande kommunal folkomröstning som förrättas i kommunen har den som</w:t>
      </w:r>
    </w:p>
    <w:p w:rsidR="00E435CF" w:rsidRPr="00E63159" w:rsidRDefault="00E435CF" w:rsidP="00E435CF">
      <w:pPr>
        <w:pStyle w:val="ANormal"/>
      </w:pPr>
      <w:r>
        <w:tab/>
      </w:r>
      <w:r w:rsidRPr="00E63159">
        <w:t>1) fyller 1</w:t>
      </w:r>
      <w:r>
        <w:t>6</w:t>
      </w:r>
      <w:r w:rsidRPr="00E63159">
        <w:t xml:space="preserve"> år senast på röstningsdagen,</w:t>
      </w:r>
    </w:p>
    <w:p w:rsidR="00E435CF" w:rsidRDefault="00E435CF" w:rsidP="00E435CF">
      <w:pPr>
        <w:pStyle w:val="ANormal"/>
      </w:pPr>
      <w:r>
        <w:t>- - - - - - - - - - - - - - - - - - - - - - - - - - - - - - - - - - - - - - - - - - - - - - - - - - - -</w:t>
      </w:r>
    </w:p>
    <w:p w:rsidR="00122552" w:rsidRDefault="00122552" w:rsidP="00122552">
      <w:pPr>
        <w:pStyle w:val="ANormal"/>
      </w:pPr>
    </w:p>
    <w:p w:rsidR="00E435CF" w:rsidRDefault="00E435CF" w:rsidP="00122552">
      <w:pPr>
        <w:pStyle w:val="LagParagraf"/>
      </w:pPr>
    </w:p>
    <w:p w:rsidR="00122552" w:rsidRDefault="00122552" w:rsidP="00122552">
      <w:pPr>
        <w:pStyle w:val="LagParagraf"/>
      </w:pPr>
      <w:r>
        <w:t>36 §</w:t>
      </w:r>
    </w:p>
    <w:p w:rsidR="00122552" w:rsidRDefault="00122552" w:rsidP="00122552">
      <w:pPr>
        <w:pStyle w:val="LagPararubrik"/>
      </w:pPr>
      <w:r>
        <w:t>Valbarhet till fullmäktige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Default="00122552" w:rsidP="00122552">
      <w:pPr>
        <w:pStyle w:val="ANormal"/>
      </w:pPr>
      <w:r>
        <w:tab/>
        <w:t>Valbar till ledamot i fullmäktige är inte</w:t>
      </w:r>
    </w:p>
    <w:p w:rsidR="00122552" w:rsidRDefault="00122552" w:rsidP="00122552">
      <w:pPr>
        <w:pStyle w:val="ANormal"/>
      </w:pPr>
      <w:r>
        <w:tab/>
        <w:t>1) den som är minderårig eller som har förklarats omyndig,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Default="00122552" w:rsidP="00122552">
      <w:pPr>
        <w:pStyle w:val="ANormal"/>
      </w:pPr>
    </w:p>
    <w:p w:rsidR="00122552" w:rsidRDefault="00122552" w:rsidP="00122552">
      <w:pPr>
        <w:pStyle w:val="LagParagraf"/>
      </w:pPr>
      <w:r>
        <w:t>47 §</w:t>
      </w:r>
    </w:p>
    <w:p w:rsidR="00122552" w:rsidRDefault="00122552" w:rsidP="00122552">
      <w:pPr>
        <w:pStyle w:val="LagPararubrik"/>
      </w:pPr>
      <w:r>
        <w:t>Valbarhet till styrelsen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Default="00122552" w:rsidP="00122552">
      <w:pPr>
        <w:pStyle w:val="ANormal"/>
      </w:pPr>
      <w:r>
        <w:tab/>
        <w:t>Valbar till ledamot i styrelsen är inte</w:t>
      </w:r>
    </w:p>
    <w:p w:rsidR="00122552" w:rsidRDefault="00122552" w:rsidP="00122552">
      <w:pPr>
        <w:pStyle w:val="ANormal"/>
      </w:pPr>
      <w:r>
        <w:tab/>
        <w:t>1) den som är minderårig eller som har förklarats omyndig,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Default="00122552" w:rsidP="00122552">
      <w:pPr>
        <w:pStyle w:val="ANormal"/>
      </w:pPr>
    </w:p>
    <w:p w:rsidR="00122552" w:rsidRDefault="00122552" w:rsidP="00122552">
      <w:pPr>
        <w:pStyle w:val="LagParagraf"/>
      </w:pPr>
      <w:r>
        <w:t>54 §</w:t>
      </w:r>
    </w:p>
    <w:p w:rsidR="00122552" w:rsidRDefault="00122552" w:rsidP="00122552">
      <w:pPr>
        <w:pStyle w:val="LagPararubrik"/>
      </w:pPr>
      <w:r>
        <w:t>Valbarhet till nämnder, kommittéer och direktioner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Default="00122552" w:rsidP="00122552">
      <w:pPr>
        <w:pStyle w:val="ANormal"/>
      </w:pPr>
      <w:r>
        <w:tab/>
        <w:t>Valbar till ledamot i en nämnd är inte</w:t>
      </w:r>
    </w:p>
    <w:p w:rsidR="00122552" w:rsidRDefault="00122552" w:rsidP="00122552">
      <w:pPr>
        <w:pStyle w:val="ANormal"/>
      </w:pPr>
      <w:r>
        <w:tab/>
        <w:t>1) den som är minderårig eller som har förklarats omyndig,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Default="00122552" w:rsidP="00122552">
      <w:pPr>
        <w:pStyle w:val="ANormal"/>
      </w:pPr>
      <w:r>
        <w:tab/>
      </w:r>
      <w:r w:rsidRPr="00CC4337">
        <w:t xml:space="preserve">Valbar till ledamot i en direktion eller kommitté är den som har rösträtt i kommunalval i landskapet, dock inte den som </w:t>
      </w:r>
      <w:r>
        <w:t>är minderårig eller som har förklarats omyndig</w:t>
      </w:r>
      <w:r w:rsidRPr="00CC4337">
        <w:t>.</w:t>
      </w:r>
    </w:p>
    <w:p w:rsidR="00727DA3" w:rsidRDefault="00727DA3" w:rsidP="00122552">
      <w:pPr>
        <w:pStyle w:val="ANormal"/>
      </w:pPr>
    </w:p>
    <w:p w:rsidR="00727DA3" w:rsidRDefault="00727DA3" w:rsidP="00122552">
      <w:pPr>
        <w:pStyle w:val="ANormal"/>
      </w:pPr>
      <w:bookmarkStart w:id="2" w:name="_GoBack"/>
      <w:bookmarkEnd w:id="2"/>
    </w:p>
    <w:p w:rsidR="00122552" w:rsidRDefault="00122552" w:rsidP="00122552">
      <w:pPr>
        <w:pStyle w:val="ANormal"/>
      </w:pPr>
    </w:p>
    <w:p w:rsidR="00122552" w:rsidRDefault="00122552" w:rsidP="00122552">
      <w:pPr>
        <w:pStyle w:val="LagParagraf"/>
      </w:pPr>
      <w:r>
        <w:lastRenderedPageBreak/>
        <w:t>87 §</w:t>
      </w:r>
    </w:p>
    <w:p w:rsidR="00122552" w:rsidRDefault="00122552" w:rsidP="00122552">
      <w:pPr>
        <w:pStyle w:val="LagPararubrik"/>
      </w:pPr>
      <w:r>
        <w:t>Valbarhet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Pr="00A13399" w:rsidRDefault="00122552" w:rsidP="00122552">
      <w:pPr>
        <w:pStyle w:val="ANormal"/>
      </w:pPr>
      <w:r w:rsidRPr="00A13399">
        <w:tab/>
        <w:t>Valbar är dock inte</w:t>
      </w:r>
    </w:p>
    <w:p w:rsidR="00122552" w:rsidRPr="00A13399" w:rsidRDefault="00122552" w:rsidP="00122552">
      <w:pPr>
        <w:pStyle w:val="ANormal"/>
      </w:pPr>
      <w:r w:rsidRPr="00A13399">
        <w:tab/>
        <w:t>1) den som är minderårig eller som har förklarats omyndig,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Default="00122552" w:rsidP="00122552">
      <w:pPr>
        <w:pStyle w:val="ANormal"/>
      </w:pPr>
    </w:p>
    <w:p w:rsidR="00122552" w:rsidRDefault="00122552" w:rsidP="00122552">
      <w:pPr>
        <w:pStyle w:val="LagParagraf"/>
      </w:pPr>
      <w:r>
        <w:t>103 §</w:t>
      </w:r>
    </w:p>
    <w:p w:rsidR="00122552" w:rsidRDefault="00122552" w:rsidP="00122552">
      <w:pPr>
        <w:pStyle w:val="LagPararubrik"/>
      </w:pPr>
      <w:r>
        <w:t>Valbarhet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Default="00122552" w:rsidP="00122552">
      <w:pPr>
        <w:pStyle w:val="ANormal"/>
      </w:pPr>
      <w:r>
        <w:tab/>
        <w:t>Valbar till uppdrag i avtalsdelegationen är inte den som</w:t>
      </w:r>
    </w:p>
    <w:p w:rsidR="00122552" w:rsidRDefault="00122552" w:rsidP="00122552">
      <w:pPr>
        <w:pStyle w:val="ANormal"/>
      </w:pPr>
      <w:r>
        <w:tab/>
        <w:t>1) är minderårig eller som har förklarats omyndig,</w:t>
      </w:r>
    </w:p>
    <w:p w:rsidR="00122552" w:rsidRDefault="00122552" w:rsidP="00122552">
      <w:pPr>
        <w:pStyle w:val="ANormal"/>
      </w:pPr>
      <w:r>
        <w:t>- - - - - - - - - - - - - - - - - - - - - - - - - - - - - - - - - - - - - - - - - - - - - - - - - - - -</w:t>
      </w:r>
    </w:p>
    <w:p w:rsidR="00122552" w:rsidRDefault="00727DA3" w:rsidP="00122552">
      <w:pPr>
        <w:pStyle w:val="ANormal"/>
        <w:jc w:val="center"/>
      </w:pPr>
      <w:hyperlink w:anchor="_top" w:tooltip="Klicka för att gå till toppen av dokumentet" w:history="1">
        <w:r w:rsidR="00122552">
          <w:rPr>
            <w:rStyle w:val="Hyperlnk"/>
          </w:rPr>
          <w:t>__________________</w:t>
        </w:r>
      </w:hyperlink>
    </w:p>
    <w:p w:rsidR="00122552" w:rsidRDefault="00122552" w:rsidP="00122552">
      <w:pPr>
        <w:pStyle w:val="ANormal"/>
      </w:pPr>
    </w:p>
    <w:p w:rsidR="00122552" w:rsidRDefault="00122552" w:rsidP="00122552">
      <w:pPr>
        <w:pStyle w:val="ANormal"/>
      </w:pPr>
      <w:r>
        <w:tab/>
        <w:t xml:space="preserve">Denna lag träder i kraft den … </w:t>
      </w:r>
    </w:p>
    <w:p w:rsidR="00122552" w:rsidRPr="00E63159" w:rsidRDefault="00122552" w:rsidP="00122552">
      <w:pPr>
        <w:pStyle w:val="ANormal"/>
      </w:pPr>
      <w:r>
        <w:tab/>
        <w:t>Denna lag tillämpas dock inte vid en rådgivande kommunal folkomrös</w:t>
      </w:r>
      <w:r>
        <w:t>t</w:t>
      </w:r>
      <w:r>
        <w:t xml:space="preserve">ning som kommunen har fattat beslut om innan lagen trädde i kraft.  </w:t>
      </w:r>
    </w:p>
    <w:p w:rsidR="00122552" w:rsidRDefault="00727DA3" w:rsidP="00122552">
      <w:pPr>
        <w:pStyle w:val="ANormal"/>
        <w:jc w:val="center"/>
      </w:pPr>
      <w:hyperlink w:anchor="_top" w:tooltip="Klicka för att gå till toppen av dokumentet" w:history="1">
        <w:r w:rsidR="00122552">
          <w:rPr>
            <w:rStyle w:val="Hyperlnk"/>
          </w:rPr>
          <w:t>__________________</w:t>
        </w:r>
      </w:hyperlink>
    </w:p>
    <w:p w:rsidR="00122552" w:rsidRDefault="00122552" w:rsidP="00122552">
      <w:pPr>
        <w:pStyle w:val="ANormal"/>
      </w:pPr>
    </w:p>
    <w:p w:rsidR="00122552" w:rsidRDefault="00122552" w:rsidP="00122552">
      <w:pPr>
        <w:pStyle w:val="ANormal"/>
      </w:pPr>
    </w:p>
    <w:p w:rsidR="0001732F" w:rsidRDefault="0001732F" w:rsidP="00122552">
      <w:pPr>
        <w:pStyle w:val="ANormal"/>
      </w:pPr>
    </w:p>
    <w:p w:rsidR="0001732F" w:rsidRDefault="0001732F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1732F">
              <w:t>5 juni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1732F">
            <w:pPr>
              <w:pStyle w:val="ANormal"/>
              <w:keepNext/>
              <w:jc w:val="center"/>
            </w:pPr>
            <w:r>
              <w:t>Johan Ehn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1732F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1732F" w:rsidRDefault="0001732F" w:rsidP="0001732F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2F" w:rsidRDefault="0001732F">
      <w:r>
        <w:separator/>
      </w:r>
    </w:p>
  </w:endnote>
  <w:endnote w:type="continuationSeparator" w:id="0">
    <w:p w:rsidR="0001732F" w:rsidRDefault="0001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27DA3">
      <w:rPr>
        <w:noProof/>
        <w:lang w:val="fi-FI"/>
      </w:rPr>
      <w:t>LTB332017.docx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2F" w:rsidRDefault="0001732F">
      <w:r>
        <w:separator/>
      </w:r>
    </w:p>
  </w:footnote>
  <w:footnote w:type="continuationSeparator" w:id="0">
    <w:p w:rsidR="0001732F" w:rsidRDefault="0001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27DA3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2F"/>
    <w:rsid w:val="00004B5B"/>
    <w:rsid w:val="0001732F"/>
    <w:rsid w:val="00122552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27DA3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636DC"/>
    <w:rsid w:val="00DD3988"/>
    <w:rsid w:val="00E435CF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66</TotalTime>
  <Pages>2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33/2017</vt:lpstr>
    </vt:vector>
  </TitlesOfParts>
  <Company>Ålands lagting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33/2017</dc:title>
  <dc:creator>Jessica Laaksonen</dc:creator>
  <cp:lastModifiedBy>Jessica Laaksonen</cp:lastModifiedBy>
  <cp:revision>4</cp:revision>
  <cp:lastPrinted>2017-05-30T09:36:00Z</cp:lastPrinted>
  <dcterms:created xsi:type="dcterms:W3CDTF">2017-05-23T05:16:00Z</dcterms:created>
  <dcterms:modified xsi:type="dcterms:W3CDTF">2017-05-30T09:38:00Z</dcterms:modified>
</cp:coreProperties>
</file>