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0DBC921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0F25CDC" w14:textId="77777777" w:rsidR="000B3F00" w:rsidRDefault="00143BBD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 wp14:anchorId="4B454776" wp14:editId="3BD34578">
                  <wp:extent cx="469900" cy="685800"/>
                  <wp:effectExtent l="0" t="0" r="12700" b="0"/>
                  <wp:docPr id="10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E163C1" w14:textId="77777777" w:rsidR="000B3F00" w:rsidRDefault="00143BBD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331CF100" wp14:editId="78564FC2">
                  <wp:extent cx="50800" cy="50800"/>
                  <wp:effectExtent l="0" t="0" r="0" b="0"/>
                  <wp:docPr id="9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708F86D5" w14:textId="77777777">
        <w:trPr>
          <w:cantSplit/>
          <w:trHeight w:val="299"/>
        </w:trPr>
        <w:tc>
          <w:tcPr>
            <w:tcW w:w="861" w:type="dxa"/>
            <w:vMerge/>
          </w:tcPr>
          <w:p w14:paraId="163D784A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F3C72FE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D145862" w14:textId="6897D058" w:rsidR="000B3F00" w:rsidRDefault="00377141" w:rsidP="00377141">
            <w:pPr>
              <w:pStyle w:val="xDokTypNr"/>
            </w:pPr>
            <w:r>
              <w:t>ÅTGÄRDS</w:t>
            </w:r>
            <w:r w:rsidR="00285B3A">
              <w:t>MOTION nr 5</w:t>
            </w:r>
            <w:r w:rsidR="00935A18">
              <w:t>/20</w:t>
            </w:r>
            <w:r w:rsidR="00A16986">
              <w:t>1</w:t>
            </w:r>
            <w:r w:rsidR="00143BBD">
              <w:t>4</w:t>
            </w:r>
            <w:r w:rsidR="00935A18">
              <w:t>-20</w:t>
            </w:r>
            <w:r w:rsidR="00D3286C">
              <w:t>1</w:t>
            </w:r>
            <w:r w:rsidR="00143BBD">
              <w:t>5</w:t>
            </w:r>
          </w:p>
        </w:tc>
      </w:tr>
      <w:tr w:rsidR="000B3F00" w14:paraId="0474F808" w14:textId="77777777">
        <w:trPr>
          <w:cantSplit/>
          <w:trHeight w:val="238"/>
        </w:trPr>
        <w:tc>
          <w:tcPr>
            <w:tcW w:w="861" w:type="dxa"/>
            <w:vMerge/>
          </w:tcPr>
          <w:p w14:paraId="4D3494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52E63DF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0FBA5927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AFAD973" w14:textId="77777777" w:rsidR="000B3F00" w:rsidRDefault="000B3F00">
            <w:pPr>
              <w:pStyle w:val="xLedtext"/>
            </w:pPr>
          </w:p>
        </w:tc>
      </w:tr>
      <w:tr w:rsidR="000B3F00" w14:paraId="1C0BA845" w14:textId="77777777">
        <w:trPr>
          <w:cantSplit/>
          <w:trHeight w:val="238"/>
        </w:trPr>
        <w:tc>
          <w:tcPr>
            <w:tcW w:w="861" w:type="dxa"/>
            <w:vMerge/>
          </w:tcPr>
          <w:p w14:paraId="165C0A13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3FB3319" w14:textId="39F4EF9B" w:rsidR="000B3F00" w:rsidRDefault="00285B3A" w:rsidP="00377141">
            <w:pPr>
              <w:pStyle w:val="xAvsandare2"/>
            </w:pPr>
            <w:r>
              <w:t>Brage Eklund</w:t>
            </w:r>
            <w:r w:rsidR="00377141">
              <w:t xml:space="preserve"> m.fl.</w:t>
            </w:r>
          </w:p>
        </w:tc>
        <w:tc>
          <w:tcPr>
            <w:tcW w:w="1725" w:type="dxa"/>
            <w:vAlign w:val="center"/>
          </w:tcPr>
          <w:p w14:paraId="36E428C3" w14:textId="0498E474" w:rsidR="000B3F00" w:rsidRDefault="0012085E" w:rsidP="0012085E">
            <w:pPr>
              <w:pStyle w:val="xDatum1"/>
            </w:pPr>
            <w:r>
              <w:t>201</w:t>
            </w:r>
            <w:r w:rsidR="00143BBD">
              <w:t>5-</w:t>
            </w:r>
            <w:r w:rsidR="00285B3A">
              <w:t>04-09</w:t>
            </w:r>
          </w:p>
        </w:tc>
        <w:tc>
          <w:tcPr>
            <w:tcW w:w="2563" w:type="dxa"/>
            <w:vAlign w:val="center"/>
          </w:tcPr>
          <w:p w14:paraId="69FCA325" w14:textId="77777777" w:rsidR="000B3F00" w:rsidRDefault="000B3F00">
            <w:pPr>
              <w:pStyle w:val="xBeteckning1"/>
            </w:pPr>
          </w:p>
        </w:tc>
      </w:tr>
      <w:tr w:rsidR="000B3F00" w14:paraId="1BBA54B2" w14:textId="77777777">
        <w:trPr>
          <w:cantSplit/>
          <w:trHeight w:val="238"/>
        </w:trPr>
        <w:tc>
          <w:tcPr>
            <w:tcW w:w="861" w:type="dxa"/>
            <w:vMerge/>
          </w:tcPr>
          <w:p w14:paraId="06433324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B0D97E9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389A973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3367885" w14:textId="77777777" w:rsidR="000B3F00" w:rsidRDefault="000B3F00">
            <w:pPr>
              <w:pStyle w:val="xLedtext"/>
            </w:pPr>
          </w:p>
        </w:tc>
      </w:tr>
      <w:tr w:rsidR="000B3F00" w14:paraId="25965D5A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64FE3F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1EA4B02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44C6D5C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30C2FE6" w14:textId="77777777" w:rsidR="000B3F00" w:rsidRDefault="000B3F00">
            <w:pPr>
              <w:pStyle w:val="xBeteckning2"/>
            </w:pPr>
          </w:p>
        </w:tc>
      </w:tr>
      <w:tr w:rsidR="000B3F00" w14:paraId="1A91D379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4881486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3880F74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5C5A683" w14:textId="77777777" w:rsidR="000B3F00" w:rsidRDefault="000B3F00">
            <w:pPr>
              <w:pStyle w:val="xLedtext"/>
            </w:pPr>
          </w:p>
        </w:tc>
      </w:tr>
      <w:tr w:rsidR="000B3F00" w14:paraId="2655BF1A" w14:textId="77777777">
        <w:trPr>
          <w:cantSplit/>
          <w:trHeight w:val="238"/>
        </w:trPr>
        <w:tc>
          <w:tcPr>
            <w:tcW w:w="861" w:type="dxa"/>
          </w:tcPr>
          <w:p w14:paraId="676A814D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7BEF5796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80015EC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CCF3A40" w14:textId="77777777">
        <w:trPr>
          <w:cantSplit/>
          <w:trHeight w:val="238"/>
        </w:trPr>
        <w:tc>
          <w:tcPr>
            <w:tcW w:w="861" w:type="dxa"/>
          </w:tcPr>
          <w:p w14:paraId="4290FD0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F487C7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ADBC988" w14:textId="77777777" w:rsidR="000B3F00" w:rsidRDefault="000B3F00">
            <w:pPr>
              <w:pStyle w:val="xCelltext"/>
            </w:pPr>
          </w:p>
        </w:tc>
      </w:tr>
      <w:tr w:rsidR="000B3F00" w14:paraId="357DCD9D" w14:textId="77777777">
        <w:trPr>
          <w:cantSplit/>
          <w:trHeight w:val="238"/>
        </w:trPr>
        <w:tc>
          <w:tcPr>
            <w:tcW w:w="861" w:type="dxa"/>
          </w:tcPr>
          <w:p w14:paraId="44FA8CE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AFC6A16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07EA49D" w14:textId="77777777" w:rsidR="000B3F00" w:rsidRDefault="000B3F00">
            <w:pPr>
              <w:pStyle w:val="xCelltext"/>
            </w:pPr>
          </w:p>
        </w:tc>
      </w:tr>
      <w:tr w:rsidR="000B3F00" w14:paraId="74768437" w14:textId="77777777">
        <w:trPr>
          <w:cantSplit/>
          <w:trHeight w:val="238"/>
        </w:trPr>
        <w:tc>
          <w:tcPr>
            <w:tcW w:w="861" w:type="dxa"/>
          </w:tcPr>
          <w:p w14:paraId="3645CAD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E82720B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5DD9B9" w14:textId="77777777" w:rsidR="000B3F00" w:rsidRDefault="000B3F00">
            <w:pPr>
              <w:pStyle w:val="xCelltext"/>
            </w:pPr>
          </w:p>
        </w:tc>
      </w:tr>
      <w:tr w:rsidR="000B3F00" w14:paraId="19255204" w14:textId="77777777">
        <w:trPr>
          <w:cantSplit/>
          <w:trHeight w:val="238"/>
        </w:trPr>
        <w:tc>
          <w:tcPr>
            <w:tcW w:w="861" w:type="dxa"/>
          </w:tcPr>
          <w:p w14:paraId="01BB356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5FCA15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7C62FD1" w14:textId="77777777" w:rsidR="000B3F00" w:rsidRDefault="000B3F00">
            <w:pPr>
              <w:pStyle w:val="xCelltext"/>
            </w:pPr>
          </w:p>
        </w:tc>
      </w:tr>
    </w:tbl>
    <w:p w14:paraId="47C819A0" w14:textId="77777777"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28BF57A" w14:textId="11BEBA54" w:rsidR="000B3F00" w:rsidRDefault="00832609">
      <w:pPr>
        <w:pStyle w:val="ArendeRubrik"/>
      </w:pPr>
      <w:r>
        <w:lastRenderedPageBreak/>
        <w:t>Produktion av biogas</w:t>
      </w:r>
    </w:p>
    <w:p w14:paraId="2E5527CE" w14:textId="77777777" w:rsidR="000B3F00" w:rsidRDefault="000B3F00">
      <w:pPr>
        <w:pStyle w:val="ANormal"/>
      </w:pPr>
    </w:p>
    <w:p w14:paraId="78A47FE4" w14:textId="24EB0A53" w:rsidR="006772FB" w:rsidRDefault="00832609">
      <w:pPr>
        <w:pStyle w:val="ANormal"/>
      </w:pPr>
      <w:r>
        <w:t xml:space="preserve">I takt med att allt mer av Ålands avloppsvatten förs till </w:t>
      </w:r>
      <w:proofErr w:type="spellStart"/>
      <w:r>
        <w:t>Lotsbroverket</w:t>
      </w:r>
      <w:proofErr w:type="spellEnd"/>
      <w:r>
        <w:t xml:space="preserve"> i M</w:t>
      </w:r>
      <w:r>
        <w:t>a</w:t>
      </w:r>
      <w:r>
        <w:t>riehamn ökar såväl de kvantitativa som ekonomiska förutsättningarna för att utvinna biogas ur rötslammet.</w:t>
      </w:r>
      <w:r w:rsidR="00994D04">
        <w:t xml:space="preserve"> Biogasen kan med fördel användas för </w:t>
      </w:r>
      <w:proofErr w:type="spellStart"/>
      <w:r w:rsidR="00994D04">
        <w:t>bl</w:t>
      </w:r>
      <w:proofErr w:type="spellEnd"/>
      <w:r w:rsidR="00994D04">
        <w:t xml:space="preserve"> a produktion av fjärrvärme</w:t>
      </w:r>
      <w:r w:rsidR="00082A74">
        <w:t>, el</w:t>
      </w:r>
      <w:r w:rsidR="00994D04">
        <w:t xml:space="preserve"> och som drivmedel inom kollektivtrafiken. I dag körs många bussar på biogas, vilket både är ekonomiskt fördelaktigt och miljövänligt.</w:t>
      </w:r>
      <w:r w:rsidR="00082A74">
        <w:t xml:space="preserve"> Ett färskt examensarbete vid Högskolan på Åland</w:t>
      </w:r>
      <w:r w:rsidR="00735717">
        <w:t xml:space="preserve"> (seri</w:t>
      </w:r>
      <w:r w:rsidR="00735717">
        <w:t>e</w:t>
      </w:r>
      <w:r w:rsidR="00735717">
        <w:t>nummer 2014:2)</w:t>
      </w:r>
      <w:r w:rsidR="00082A74">
        <w:t xml:space="preserve"> visar även på många fördelar med utökad utvinning av b</w:t>
      </w:r>
      <w:r w:rsidR="00082A74">
        <w:t>i</w:t>
      </w:r>
      <w:r w:rsidR="00082A74">
        <w:t>ogas från rötslam. En</w:t>
      </w:r>
      <w:r w:rsidR="00735717">
        <w:t>ligt olika produktionsalternativ</w:t>
      </w:r>
      <w:r w:rsidR="00082A74">
        <w:t xml:space="preserve"> </w:t>
      </w:r>
      <w:r w:rsidR="00735717">
        <w:t xml:space="preserve">för gas och el </w:t>
      </w:r>
      <w:r w:rsidR="00082A74">
        <w:t>blir åt</w:t>
      </w:r>
      <w:r w:rsidR="00735717">
        <w:t>erbetalningstiden för investeringarna</w:t>
      </w:r>
      <w:r w:rsidR="00082A74">
        <w:t xml:space="preserve"> </w:t>
      </w:r>
      <w:r w:rsidR="00735717">
        <w:t>mellan 3,5 och 6,5 år.</w:t>
      </w:r>
    </w:p>
    <w:p w14:paraId="31535609" w14:textId="0038FA68" w:rsidR="00994D04" w:rsidRDefault="00994D04">
      <w:pPr>
        <w:pStyle w:val="ANormal"/>
      </w:pPr>
      <w:r>
        <w:t>Åland Centralandelslag (ÅCA) producerar redan i dag biogas från mjöl</w:t>
      </w:r>
      <w:r>
        <w:t>k</w:t>
      </w:r>
      <w:r>
        <w:t>restprodukter, vilket visar att framställningen är möjlig och framgångsrik.</w:t>
      </w:r>
      <w:r w:rsidR="00735717">
        <w:t xml:space="preserve"> Att satsa på produktion av biogas bör ingå som en naturlig del i arbetet med ett hållbart Åland.</w:t>
      </w:r>
    </w:p>
    <w:p w14:paraId="071C3607" w14:textId="77777777" w:rsidR="00832609" w:rsidRDefault="00832609">
      <w:pPr>
        <w:pStyle w:val="ANormal"/>
      </w:pPr>
    </w:p>
    <w:p w14:paraId="2C825823" w14:textId="77777777" w:rsidR="00832609" w:rsidRDefault="00832609">
      <w:pPr>
        <w:pStyle w:val="ANormal"/>
      </w:pPr>
    </w:p>
    <w:p w14:paraId="59CB58BE" w14:textId="77777777" w:rsidR="00377141" w:rsidRDefault="00377141" w:rsidP="00377141">
      <w:pPr>
        <w:pStyle w:val="ANormal"/>
        <w:outlineLvl w:val="0"/>
      </w:pPr>
      <w:r>
        <w:t>Med anledning av</w:t>
      </w:r>
      <w:r w:rsidR="008D0A74">
        <w:t xml:space="preserve"> det ovanstående föreslår vi</w:t>
      </w:r>
    </w:p>
    <w:p w14:paraId="6918683B" w14:textId="77777777" w:rsidR="00377141" w:rsidRDefault="00377141" w:rsidP="00377141">
      <w:pPr>
        <w:pStyle w:val="ANormal"/>
      </w:pPr>
    </w:p>
    <w:p w14:paraId="7B252966" w14:textId="27C430B8" w:rsidR="00CD69B3" w:rsidRPr="00CD69B3" w:rsidRDefault="00377141" w:rsidP="00994D04">
      <w:pPr>
        <w:pStyle w:val="Klam"/>
      </w:pPr>
      <w:r>
        <w:t xml:space="preserve">att lagtinget </w:t>
      </w:r>
      <w:r w:rsidR="00AB7037">
        <w:t>uppmanar</w:t>
      </w:r>
      <w:r>
        <w:t xml:space="preserve"> </w:t>
      </w:r>
      <w:r w:rsidR="00796CCF">
        <w:t xml:space="preserve">regeringen </w:t>
      </w:r>
      <w:r w:rsidR="00AB7037">
        <w:t>att</w:t>
      </w:r>
      <w:r w:rsidR="00221B24">
        <w:t xml:space="preserve"> bistå Mariehamns stad, ö</w:t>
      </w:r>
      <w:r w:rsidR="00221B24">
        <w:t>v</w:t>
      </w:r>
      <w:r w:rsidR="00221B24">
        <w:t xml:space="preserve">riga kommuner och </w:t>
      </w:r>
      <w:r w:rsidR="00BB115E">
        <w:t xml:space="preserve">andra </w:t>
      </w:r>
      <w:r w:rsidR="00221B24">
        <w:t xml:space="preserve">eventuella intressenter </w:t>
      </w:r>
      <w:r w:rsidR="00CE7A3F">
        <w:t xml:space="preserve">med </w:t>
      </w:r>
      <w:r w:rsidR="00D2046C">
        <w:t xml:space="preserve">att utveckla biogasanläggningar </w:t>
      </w:r>
      <w:r w:rsidR="00994D04">
        <w:t xml:space="preserve">samt att komma med </w:t>
      </w:r>
      <w:r w:rsidR="008E370B">
        <w:t xml:space="preserve">konkreta </w:t>
      </w:r>
      <w:r w:rsidR="00994D04">
        <w:t>förslag på a</w:t>
      </w:r>
      <w:r w:rsidR="00994D04">
        <w:t>n</w:t>
      </w:r>
      <w:r w:rsidR="00994D04">
        <w:t>vändningsområden för gasen.</w:t>
      </w:r>
    </w:p>
    <w:p w14:paraId="5BB220C5" w14:textId="77777777" w:rsidR="000B3F00" w:rsidRDefault="000B3F00">
      <w:pPr>
        <w:pStyle w:val="ANormal"/>
      </w:pPr>
    </w:p>
    <w:p w14:paraId="5BA00300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14:paraId="29CFB849" w14:textId="77777777" w:rsidTr="00BA74E7">
        <w:trPr>
          <w:cantSplit/>
        </w:trPr>
        <w:tc>
          <w:tcPr>
            <w:tcW w:w="7931" w:type="dxa"/>
            <w:gridSpan w:val="2"/>
          </w:tcPr>
          <w:p w14:paraId="24A0043F" w14:textId="3B8F4C58" w:rsidR="00377141" w:rsidRDefault="00377141" w:rsidP="00377141">
            <w:pPr>
              <w:pStyle w:val="ANormal"/>
              <w:keepNext/>
            </w:pPr>
            <w:r>
              <w:t xml:space="preserve">Mariehamn den </w:t>
            </w:r>
            <w:r w:rsidR="00557F4C">
              <w:t>9 april 2015</w:t>
            </w:r>
          </w:p>
        </w:tc>
      </w:tr>
      <w:tr w:rsidR="00377141" w14:paraId="2CD764FD" w14:textId="77777777" w:rsidTr="00BA74E7">
        <w:tc>
          <w:tcPr>
            <w:tcW w:w="4454" w:type="dxa"/>
            <w:vAlign w:val="bottom"/>
          </w:tcPr>
          <w:p w14:paraId="20DD825E" w14:textId="77777777" w:rsidR="00377141" w:rsidRDefault="00377141" w:rsidP="00BA74E7">
            <w:pPr>
              <w:pStyle w:val="ANormal"/>
            </w:pPr>
          </w:p>
          <w:p w14:paraId="6CDF0C50" w14:textId="77777777" w:rsidR="00377141" w:rsidRDefault="00377141" w:rsidP="00BA74E7">
            <w:pPr>
              <w:pStyle w:val="ANormal"/>
            </w:pPr>
          </w:p>
          <w:p w14:paraId="43E853CC" w14:textId="5B442759" w:rsidR="00377141" w:rsidRDefault="009E70F1" w:rsidP="00BA74E7">
            <w:pPr>
              <w:pStyle w:val="ANormal"/>
            </w:pPr>
            <w:r>
              <w:t>Brage Eklund</w:t>
            </w:r>
          </w:p>
        </w:tc>
        <w:tc>
          <w:tcPr>
            <w:tcW w:w="3477" w:type="dxa"/>
            <w:vAlign w:val="bottom"/>
          </w:tcPr>
          <w:p w14:paraId="42E380F7" w14:textId="77777777" w:rsidR="00377141" w:rsidRDefault="00CD69B3" w:rsidP="00BA74E7">
            <w:pPr>
              <w:pStyle w:val="ANormal"/>
            </w:pPr>
            <w:r>
              <w:t>Anders Eriksson</w:t>
            </w:r>
          </w:p>
        </w:tc>
      </w:tr>
      <w:tr w:rsidR="00377141" w14:paraId="2F8AC7C5" w14:textId="77777777" w:rsidTr="00BA74E7">
        <w:tc>
          <w:tcPr>
            <w:tcW w:w="4454" w:type="dxa"/>
            <w:vAlign w:val="bottom"/>
          </w:tcPr>
          <w:p w14:paraId="5E4A0EE8" w14:textId="77777777" w:rsidR="00377141" w:rsidRDefault="00377141" w:rsidP="00BA74E7">
            <w:pPr>
              <w:pStyle w:val="ANormal"/>
            </w:pPr>
          </w:p>
          <w:p w14:paraId="5A2AC1AE" w14:textId="77777777" w:rsidR="00377141" w:rsidRDefault="00377141" w:rsidP="00BA74E7">
            <w:pPr>
              <w:pStyle w:val="ANormal"/>
            </w:pPr>
          </w:p>
          <w:p w14:paraId="35552387" w14:textId="44E4BFE6" w:rsidR="00377141" w:rsidRDefault="009E70F1" w:rsidP="00BA74E7">
            <w:pPr>
              <w:pStyle w:val="ANormal"/>
            </w:pPr>
            <w:r>
              <w:t>Axel Jonsson</w:t>
            </w:r>
          </w:p>
        </w:tc>
        <w:tc>
          <w:tcPr>
            <w:tcW w:w="3477" w:type="dxa"/>
            <w:vAlign w:val="bottom"/>
          </w:tcPr>
          <w:p w14:paraId="1E40BA6D" w14:textId="77777777" w:rsidR="00377141" w:rsidRDefault="00377141" w:rsidP="00BA74E7">
            <w:pPr>
              <w:pStyle w:val="ANormal"/>
            </w:pPr>
          </w:p>
          <w:p w14:paraId="343CACE8" w14:textId="77777777" w:rsidR="00377141" w:rsidRDefault="00377141" w:rsidP="00BA74E7">
            <w:pPr>
              <w:pStyle w:val="ANormal"/>
            </w:pPr>
          </w:p>
          <w:p w14:paraId="16C21ACC" w14:textId="77777777" w:rsidR="00377141" w:rsidRDefault="00377141" w:rsidP="00BA74E7">
            <w:pPr>
              <w:pStyle w:val="ANormal"/>
            </w:pPr>
          </w:p>
        </w:tc>
      </w:tr>
      <w:tr w:rsidR="00377141" w14:paraId="25EA21BC" w14:textId="77777777" w:rsidTr="00BA74E7">
        <w:tc>
          <w:tcPr>
            <w:tcW w:w="4454" w:type="dxa"/>
            <w:vAlign w:val="bottom"/>
          </w:tcPr>
          <w:p w14:paraId="7A1EAB3A" w14:textId="77777777" w:rsidR="00377141" w:rsidRDefault="00377141" w:rsidP="00BA74E7">
            <w:pPr>
              <w:pStyle w:val="ANormal"/>
            </w:pPr>
          </w:p>
          <w:p w14:paraId="059BC809" w14:textId="77777777" w:rsidR="00377141" w:rsidRDefault="00377141" w:rsidP="00BA74E7">
            <w:pPr>
              <w:pStyle w:val="ANormal"/>
            </w:pPr>
          </w:p>
        </w:tc>
        <w:tc>
          <w:tcPr>
            <w:tcW w:w="3477" w:type="dxa"/>
            <w:vAlign w:val="bottom"/>
          </w:tcPr>
          <w:p w14:paraId="4455AD67" w14:textId="77777777" w:rsidR="00377141" w:rsidRDefault="00377141" w:rsidP="00BA74E7">
            <w:pPr>
              <w:pStyle w:val="ANormal"/>
            </w:pPr>
          </w:p>
        </w:tc>
      </w:tr>
    </w:tbl>
    <w:p w14:paraId="221CF08E" w14:textId="77777777"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12F46" w14:textId="77777777" w:rsidR="00221B24" w:rsidRDefault="00221B24">
      <w:r>
        <w:separator/>
      </w:r>
    </w:p>
  </w:endnote>
  <w:endnote w:type="continuationSeparator" w:id="0">
    <w:p w14:paraId="7F336F89" w14:textId="77777777" w:rsidR="00221B24" w:rsidRDefault="0022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9138C" w14:textId="77777777" w:rsidR="00221B24" w:rsidRDefault="00221B24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C42F1" w14:textId="77777777" w:rsidR="00221B24" w:rsidRDefault="00221B24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F1E2E">
      <w:rPr>
        <w:noProof/>
        <w:lang w:val="fi-FI"/>
      </w:rPr>
      <w:t>MOT0520142015.docx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6B573" w14:textId="77777777" w:rsidR="00221B24" w:rsidRDefault="00221B24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18DC1" w14:textId="77777777" w:rsidR="00221B24" w:rsidRDefault="00221B2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EBF9D" w14:textId="77777777" w:rsidR="00221B24" w:rsidRDefault="00221B24">
      <w:r>
        <w:separator/>
      </w:r>
    </w:p>
  </w:footnote>
  <w:footnote w:type="continuationSeparator" w:id="0">
    <w:p w14:paraId="0F9F7718" w14:textId="77777777" w:rsidR="00221B24" w:rsidRDefault="00221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88B27" w14:textId="77777777" w:rsidR="00221B24" w:rsidRDefault="00221B2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8426C" w14:textId="77777777" w:rsidR="00221B24" w:rsidRDefault="00221B2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ADA8B" w14:textId="77777777" w:rsidR="00221B24" w:rsidRDefault="00221B24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F57F8" w14:textId="77777777" w:rsidR="00221B24" w:rsidRDefault="00221B24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551EABAB" w14:textId="77777777" w:rsidR="00221B24" w:rsidRDefault="00221B24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BFACF" w14:textId="77777777" w:rsidR="00221B24" w:rsidRDefault="00221B24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8D"/>
    <w:rsid w:val="00030472"/>
    <w:rsid w:val="00045708"/>
    <w:rsid w:val="00082A74"/>
    <w:rsid w:val="000B3F00"/>
    <w:rsid w:val="000E27C5"/>
    <w:rsid w:val="001120C3"/>
    <w:rsid w:val="0012085E"/>
    <w:rsid w:val="00143BBD"/>
    <w:rsid w:val="00221B24"/>
    <w:rsid w:val="00285B3A"/>
    <w:rsid w:val="002F50E4"/>
    <w:rsid w:val="003011C1"/>
    <w:rsid w:val="00377141"/>
    <w:rsid w:val="0038300C"/>
    <w:rsid w:val="0054064B"/>
    <w:rsid w:val="00557F4C"/>
    <w:rsid w:val="005A0D5E"/>
    <w:rsid w:val="005D4A61"/>
    <w:rsid w:val="00663FC5"/>
    <w:rsid w:val="006772FB"/>
    <w:rsid w:val="006F1E2E"/>
    <w:rsid w:val="00735717"/>
    <w:rsid w:val="00796CCF"/>
    <w:rsid w:val="00832609"/>
    <w:rsid w:val="0084359B"/>
    <w:rsid w:val="00872A7D"/>
    <w:rsid w:val="008D0A74"/>
    <w:rsid w:val="008E370B"/>
    <w:rsid w:val="009044DF"/>
    <w:rsid w:val="00935A18"/>
    <w:rsid w:val="00994D04"/>
    <w:rsid w:val="009D01AC"/>
    <w:rsid w:val="009E70F1"/>
    <w:rsid w:val="00A16986"/>
    <w:rsid w:val="00A55D52"/>
    <w:rsid w:val="00A716AD"/>
    <w:rsid w:val="00AB47CC"/>
    <w:rsid w:val="00AB7037"/>
    <w:rsid w:val="00AF314A"/>
    <w:rsid w:val="00B0489F"/>
    <w:rsid w:val="00B866AB"/>
    <w:rsid w:val="00BA74E7"/>
    <w:rsid w:val="00BB115E"/>
    <w:rsid w:val="00CD69B3"/>
    <w:rsid w:val="00CE7A3F"/>
    <w:rsid w:val="00D10E5F"/>
    <w:rsid w:val="00D2046C"/>
    <w:rsid w:val="00D3286C"/>
    <w:rsid w:val="00E100E9"/>
    <w:rsid w:val="00E131E0"/>
    <w:rsid w:val="00E32D8D"/>
    <w:rsid w:val="00EB5F02"/>
    <w:rsid w:val="00F2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3DA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7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7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D03FE9E1.dotm</Template>
  <TotalTime>1</TotalTime>
  <Pages>1</Pages>
  <Words>194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x/2011-2012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5/2014-2015</dc:title>
  <dc:creator>Axel Jonsson</dc:creator>
  <cp:lastModifiedBy>LR</cp:lastModifiedBy>
  <cp:revision>2</cp:revision>
  <cp:lastPrinted>2015-04-09T11:53:00Z</cp:lastPrinted>
  <dcterms:created xsi:type="dcterms:W3CDTF">2015-04-10T08:58:00Z</dcterms:created>
  <dcterms:modified xsi:type="dcterms:W3CDTF">2015-04-10T08:58:00Z</dcterms:modified>
</cp:coreProperties>
</file>