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A32908">
            <w:pPr>
              <w:pStyle w:val="xLedtext"/>
              <w:rPr>
                <w:noProof/>
              </w:rPr>
            </w:pPr>
            <w:bookmarkStart w:id="0" w:name="_top"/>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5pt;height:54pt;visibility:visible">
                  <v:imagedata r:id="rId10" o:title="LSvapen"/>
                </v:shape>
              </w:pict>
            </w:r>
          </w:p>
        </w:tc>
        <w:tc>
          <w:tcPr>
            <w:tcW w:w="8736" w:type="dxa"/>
            <w:gridSpan w:val="3"/>
            <w:vAlign w:val="bottom"/>
          </w:tcPr>
          <w:p w:rsidR="000B3F00" w:rsidRDefault="00A32908">
            <w:pPr>
              <w:pStyle w:val="xMellanrum"/>
            </w:pPr>
            <w:r>
              <w:rPr>
                <w:noProof/>
              </w:rPr>
              <w:pict>
                <v:shape id="Bild 2" o:spid="_x0000_i1026" type="#_x0000_t75" alt="Beskrivning: 5x5px" style="width:3.75pt;height:3.75pt;visibility:visible">
                  <v:imagedata r:id="rId11" o:title="5x5px"/>
                </v:shape>
              </w:pict>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4E5F9B" w:rsidP="003038C1">
            <w:pPr>
              <w:pStyle w:val="xDokTypNr"/>
            </w:pPr>
            <w:r>
              <w:t xml:space="preserve">SPÖRSMÅL </w:t>
            </w:r>
            <w:r w:rsidR="00935A18">
              <w:t xml:space="preserve">nr </w:t>
            </w:r>
            <w:r w:rsidR="003038C1">
              <w:t>1</w:t>
            </w:r>
            <w:r w:rsidR="00935A18">
              <w:t>/20</w:t>
            </w:r>
            <w:r w:rsidR="00A16986">
              <w:t>1</w:t>
            </w:r>
            <w:r w:rsidR="003038C1">
              <w:t>3</w:t>
            </w:r>
            <w:r w:rsidR="00935A18">
              <w:t>-20</w:t>
            </w:r>
            <w:r w:rsidR="00D3286C">
              <w:t>1</w:t>
            </w:r>
            <w:r w:rsidR="003038C1">
              <w:t>4</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3038C1">
            <w:pPr>
              <w:pStyle w:val="xAvsandare2"/>
            </w:pPr>
            <w:r>
              <w:t>Mats Perämaa</w:t>
            </w:r>
            <w:r w:rsidR="00445F3F">
              <w:t xml:space="preserve"> m.fl.</w:t>
            </w:r>
          </w:p>
        </w:tc>
        <w:tc>
          <w:tcPr>
            <w:tcW w:w="1725" w:type="dxa"/>
            <w:vAlign w:val="center"/>
          </w:tcPr>
          <w:p w:rsidR="000B3F00" w:rsidRDefault="004D5E45" w:rsidP="004D5E45">
            <w:pPr>
              <w:pStyle w:val="xDatum1"/>
            </w:pPr>
            <w:r>
              <w:t>2014-03-10</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1134" w:left="1191" w:header="624" w:footer="737" w:gutter="0"/>
          <w:cols w:space="708"/>
          <w:docGrid w:linePitch="360"/>
        </w:sectPr>
      </w:pPr>
    </w:p>
    <w:p w:rsidR="004D5E45" w:rsidRPr="004D5E45" w:rsidRDefault="004D5E45" w:rsidP="004D5E45">
      <w:pPr>
        <w:rPr>
          <w:rFonts w:ascii="Arial" w:hAnsi="Arial" w:cs="Arial"/>
          <w:b/>
          <w:bCs/>
          <w:sz w:val="26"/>
          <w:szCs w:val="20"/>
        </w:rPr>
      </w:pPr>
      <w:r w:rsidRPr="004D5E45">
        <w:rPr>
          <w:rFonts w:ascii="Arial" w:hAnsi="Arial" w:cs="Arial"/>
          <w:b/>
          <w:bCs/>
          <w:sz w:val="26"/>
          <w:szCs w:val="20"/>
        </w:rPr>
        <w:lastRenderedPageBreak/>
        <w:t>Justering av basbelopp</w:t>
      </w:r>
    </w:p>
    <w:p w:rsidR="000B3F00" w:rsidRDefault="000B3F00">
      <w:pPr>
        <w:pStyle w:val="ANormal"/>
      </w:pPr>
    </w:p>
    <w:p w:rsidR="004D5E45" w:rsidRDefault="004D5E45" w:rsidP="004D5E45">
      <w:pPr>
        <w:pStyle w:val="ANormal"/>
      </w:pPr>
      <w:r>
        <w:t>I</w:t>
      </w:r>
      <w:r w:rsidR="00B22078">
        <w:t xml:space="preserve"> 6 § i landskapslagen (1993:70) om landskapsandelar till kommunerna</w:t>
      </w:r>
      <w:r>
        <w:t xml:space="preserve"> anges att en justering av landskapsandelarnas basbelopp ska genomföras vart fjärde år. Avsikten med lagen är tydlig och lagen är tvingande. Lagen anger att "Fördelningen mellan landskapet och kommunerna av de up</w:t>
      </w:r>
      <w:r>
        <w:t>p</w:t>
      </w:r>
      <w:r>
        <w:t xml:space="preserve">giftsbaserade kostnaderna för undervisnings- och kulturverksamheten samt socialvården </w:t>
      </w:r>
      <w:proofErr w:type="gramStart"/>
      <w:r>
        <w:t>bibehålls</w:t>
      </w:r>
      <w:proofErr w:type="gramEnd"/>
      <w:r>
        <w:t xml:space="preserve"> enligt samma förhållande som var gällande när denna lag trädde i kraft".</w:t>
      </w:r>
    </w:p>
    <w:p w:rsidR="004D5E45" w:rsidRDefault="004D5E45" w:rsidP="004D5E45">
      <w:pPr>
        <w:pStyle w:val="ANormal"/>
      </w:pPr>
      <w:r>
        <w:t xml:space="preserve"> </w:t>
      </w:r>
      <w:r w:rsidR="002D7E36">
        <w:tab/>
      </w:r>
      <w:r>
        <w:t>Landskapsregeringen har låtit utföra en "ju</w:t>
      </w:r>
      <w:r w:rsidR="00603506">
        <w:t>steringsutredning". Utre</w:t>
      </w:r>
      <w:r w:rsidR="00603506">
        <w:t>d</w:t>
      </w:r>
      <w:r w:rsidR="00603506">
        <w:t xml:space="preserve">ningsrapporten </w:t>
      </w:r>
      <w:r>
        <w:t>var uttryckligen ett under</w:t>
      </w:r>
      <w:r w:rsidR="00583A42">
        <w:t>lag för justering enligt gällande</w:t>
      </w:r>
      <w:r>
        <w:t xml:space="preserve"> lag. Finansieringen av justeringen skulle </w:t>
      </w:r>
      <w:r w:rsidR="0013063D">
        <w:t xml:space="preserve">senast </w:t>
      </w:r>
      <w:r>
        <w:t>ha ingått i landskapets bu</w:t>
      </w:r>
      <w:r>
        <w:t>d</w:t>
      </w:r>
      <w:r>
        <w:t>get för 2014. I landskapsregeringens budgetförslag för 2014 nämndes inte denna justering med ett ord. Däremot genomförde landskapsregeringen ett slopande av indexjustering av landskapsandelarna vilket också var till kommunernas nackdel. Lagtinget har således fattat beslut om finansierin</w:t>
      </w:r>
      <w:r>
        <w:t>g</w:t>
      </w:r>
      <w:r>
        <w:t>en av lagstadgad kommunal verksamhet på oriktiga grunder.</w:t>
      </w:r>
    </w:p>
    <w:p w:rsidR="004D5E45" w:rsidRDefault="004D5E45" w:rsidP="004D5E45">
      <w:pPr>
        <w:pStyle w:val="ANormal"/>
      </w:pPr>
      <w:r>
        <w:t xml:space="preserve"> </w:t>
      </w:r>
      <w:r w:rsidR="002D7E36">
        <w:tab/>
      </w:r>
      <w:r>
        <w:t>Flera kommuner visar nu ett ekonomiskt underskott i sin verksamhet. Samtidigt höjs den kommunala inkomstskatten i flera kommuner och fa</w:t>
      </w:r>
      <w:r>
        <w:t>s</w:t>
      </w:r>
      <w:r>
        <w:t>tighetsskatten införs och höjs i någon kommun. Hur mycket detta har p</w:t>
      </w:r>
      <w:r>
        <w:t>å</w:t>
      </w:r>
      <w:r>
        <w:t>verkats av att landskapsregeringen underlåtit att följa aktuell lag kan inte klart anges. Det står ändå klart att denna brist på åtgärd kombinerat med alla andra åtgärder som landskapsregeringen vidt</w:t>
      </w:r>
      <w:r w:rsidR="00603506">
        <w:t xml:space="preserve">agit </w:t>
      </w:r>
      <w:r>
        <w:t>har försvagat den kommunala ekonomin på ett avsevärt sätt. Samtidigt tillåter sig landskap</w:t>
      </w:r>
      <w:r>
        <w:t>s</w:t>
      </w:r>
      <w:r>
        <w:t>regeringen att höja sina egna driftskostnader med ca 4 miljoner euro år 2014.</w:t>
      </w:r>
    </w:p>
    <w:p w:rsidR="004D5E45" w:rsidRDefault="004D5E45" w:rsidP="004D5E45">
      <w:pPr>
        <w:pStyle w:val="ANormal"/>
      </w:pPr>
      <w:r>
        <w:t xml:space="preserve"> </w:t>
      </w:r>
    </w:p>
    <w:p w:rsidR="004D5E45" w:rsidRDefault="004D5E45" w:rsidP="004D5E45">
      <w:pPr>
        <w:pStyle w:val="ANormal"/>
      </w:pPr>
      <w:r>
        <w:t>Med hänvisning till ovanstående och med stöd av 48 § 1 mom. lagtingsor</w:t>
      </w:r>
      <w:r>
        <w:t>d</w:t>
      </w:r>
      <w:r>
        <w:t>ningen ställer vi till landskapsregeringen följande spörsmål:</w:t>
      </w:r>
    </w:p>
    <w:p w:rsidR="004E5F9B" w:rsidRDefault="004E5F9B" w:rsidP="004E5F9B">
      <w:pPr>
        <w:pStyle w:val="ANormal"/>
      </w:pPr>
    </w:p>
    <w:p w:rsidR="00445F3F" w:rsidRPr="00445F3F" w:rsidRDefault="004D5E45" w:rsidP="00445F3F">
      <w:pPr>
        <w:pStyle w:val="Klam"/>
      </w:pPr>
      <w:bookmarkStart w:id="1" w:name="_GoBack"/>
      <w:r w:rsidRPr="004D5E45">
        <w:t xml:space="preserve">Avser landskapsregeringen rätta till sitt misstag och vidta åtgärder för att </w:t>
      </w:r>
      <w:proofErr w:type="gramStart"/>
      <w:r w:rsidRPr="004D5E45">
        <w:t>bibehålla</w:t>
      </w:r>
      <w:proofErr w:type="gramEnd"/>
      <w:r w:rsidRPr="004D5E45">
        <w:t xml:space="preserve"> kostnadsfördelningen mellan landskapet och kommunerna i enlighet med </w:t>
      </w:r>
      <w:r w:rsidR="00B22078" w:rsidRPr="00B22078">
        <w:t>landskapslagen (1993:70) om lan</w:t>
      </w:r>
      <w:r w:rsidR="00B22078" w:rsidRPr="00B22078">
        <w:t>d</w:t>
      </w:r>
      <w:r w:rsidR="00B22078" w:rsidRPr="00B22078">
        <w:t>skapsandelar till kommunerna</w:t>
      </w:r>
      <w:r w:rsidR="00B22078">
        <w:t>?</w:t>
      </w:r>
    </w:p>
    <w:bookmarkEnd w:id="1"/>
    <w:p w:rsidR="002D7E36" w:rsidRDefault="002D7E36">
      <w:pPr>
        <w:pStyle w:val="ANormal"/>
      </w:pPr>
    </w:p>
    <w:tbl>
      <w:tblPr>
        <w:tblW w:w="7931" w:type="dxa"/>
        <w:tblCellMar>
          <w:left w:w="0" w:type="dxa"/>
          <w:right w:w="0" w:type="dxa"/>
        </w:tblCellMar>
        <w:tblLook w:val="0000" w:firstRow="0" w:lastRow="0" w:firstColumn="0" w:lastColumn="0" w:noHBand="0" w:noVBand="0"/>
      </w:tblPr>
      <w:tblGrid>
        <w:gridCol w:w="4536"/>
        <w:gridCol w:w="3395"/>
      </w:tblGrid>
      <w:tr w:rsidR="00445F3F" w:rsidTr="00751C90">
        <w:trPr>
          <w:cantSplit/>
        </w:trPr>
        <w:tc>
          <w:tcPr>
            <w:tcW w:w="7931" w:type="dxa"/>
            <w:gridSpan w:val="2"/>
          </w:tcPr>
          <w:p w:rsidR="00445F3F" w:rsidRDefault="00445F3F" w:rsidP="004D5E45">
            <w:pPr>
              <w:pStyle w:val="ANormal"/>
              <w:keepNext/>
            </w:pPr>
            <w:r>
              <w:t xml:space="preserve">Mariehamn den </w:t>
            </w:r>
            <w:r w:rsidR="004D5E45">
              <w:t>10</w:t>
            </w:r>
            <w:r w:rsidR="00D177AA">
              <w:t xml:space="preserve"> mars 2014</w:t>
            </w:r>
          </w:p>
        </w:tc>
      </w:tr>
      <w:tr w:rsidR="00445F3F" w:rsidTr="00971DA2">
        <w:tc>
          <w:tcPr>
            <w:tcW w:w="4536" w:type="dxa"/>
            <w:vAlign w:val="bottom"/>
          </w:tcPr>
          <w:p w:rsidR="00445F3F" w:rsidRDefault="00445F3F" w:rsidP="00751C90">
            <w:pPr>
              <w:pStyle w:val="ANormal"/>
            </w:pPr>
          </w:p>
          <w:p w:rsidR="00445F3F" w:rsidRDefault="00060E93" w:rsidP="00751C90">
            <w:pPr>
              <w:pStyle w:val="ANormal"/>
            </w:pPr>
            <w:r>
              <w:t>Mats Perämaa</w:t>
            </w:r>
          </w:p>
        </w:tc>
        <w:tc>
          <w:tcPr>
            <w:tcW w:w="3395" w:type="dxa"/>
            <w:vAlign w:val="bottom"/>
          </w:tcPr>
          <w:p w:rsidR="00445F3F" w:rsidRDefault="00445F3F" w:rsidP="00751C90">
            <w:pPr>
              <w:pStyle w:val="ANormal"/>
            </w:pPr>
          </w:p>
          <w:p w:rsidR="00445F3F" w:rsidRDefault="00060E93" w:rsidP="00751C90">
            <w:pPr>
              <w:pStyle w:val="ANormal"/>
            </w:pPr>
            <w:r>
              <w:t>Viveka Eriksson</w:t>
            </w:r>
          </w:p>
        </w:tc>
      </w:tr>
      <w:tr w:rsidR="00445F3F" w:rsidTr="00971DA2">
        <w:tc>
          <w:tcPr>
            <w:tcW w:w="4536" w:type="dxa"/>
            <w:vAlign w:val="bottom"/>
          </w:tcPr>
          <w:p w:rsidR="00445F3F" w:rsidRDefault="00445F3F" w:rsidP="00751C90">
            <w:pPr>
              <w:pStyle w:val="ANormal"/>
            </w:pPr>
          </w:p>
          <w:p w:rsidR="00445F3F" w:rsidRDefault="00060E93" w:rsidP="00751C90">
            <w:pPr>
              <w:pStyle w:val="ANormal"/>
            </w:pPr>
            <w:r>
              <w:t>Tony Asumaa</w:t>
            </w:r>
          </w:p>
        </w:tc>
        <w:tc>
          <w:tcPr>
            <w:tcW w:w="3395" w:type="dxa"/>
            <w:vAlign w:val="bottom"/>
          </w:tcPr>
          <w:p w:rsidR="00445F3F" w:rsidRDefault="00445F3F" w:rsidP="00751C90">
            <w:pPr>
              <w:pStyle w:val="ANormal"/>
            </w:pPr>
          </w:p>
          <w:p w:rsidR="00445F3F" w:rsidRDefault="00971DA2" w:rsidP="00751C90">
            <w:pPr>
              <w:pStyle w:val="ANormal"/>
            </w:pPr>
            <w:r>
              <w:t>Axel Jonsson</w:t>
            </w:r>
          </w:p>
        </w:tc>
      </w:tr>
      <w:tr w:rsidR="00445F3F" w:rsidTr="00971DA2">
        <w:tc>
          <w:tcPr>
            <w:tcW w:w="4536" w:type="dxa"/>
            <w:vAlign w:val="bottom"/>
          </w:tcPr>
          <w:p w:rsidR="002D7E36" w:rsidRDefault="002D7E36" w:rsidP="00751C90">
            <w:pPr>
              <w:pStyle w:val="ANormal"/>
            </w:pPr>
          </w:p>
          <w:p w:rsidR="00ED36B5" w:rsidRDefault="00971DA2" w:rsidP="00751C90">
            <w:pPr>
              <w:pStyle w:val="ANormal"/>
            </w:pPr>
            <w:r>
              <w:t>Anders Eriksson</w:t>
            </w:r>
          </w:p>
        </w:tc>
        <w:tc>
          <w:tcPr>
            <w:tcW w:w="3395" w:type="dxa"/>
            <w:vAlign w:val="bottom"/>
          </w:tcPr>
          <w:p w:rsidR="002D7E36" w:rsidRDefault="002D7E36" w:rsidP="00664F7F">
            <w:pPr>
              <w:pStyle w:val="ANormal"/>
            </w:pPr>
          </w:p>
          <w:p w:rsidR="001D2FA2" w:rsidRDefault="00060E93" w:rsidP="00664F7F">
            <w:pPr>
              <w:pStyle w:val="ANormal"/>
            </w:pPr>
            <w:r>
              <w:t xml:space="preserve">Torsten </w:t>
            </w:r>
            <w:r w:rsidR="00664F7F">
              <w:t>Sundblom</w:t>
            </w:r>
          </w:p>
        </w:tc>
      </w:tr>
      <w:tr w:rsidR="00ED36B5" w:rsidTr="00971DA2">
        <w:tc>
          <w:tcPr>
            <w:tcW w:w="4536" w:type="dxa"/>
            <w:vAlign w:val="bottom"/>
          </w:tcPr>
          <w:p w:rsidR="00ED36B5" w:rsidRDefault="00ED36B5" w:rsidP="00751C90">
            <w:pPr>
              <w:pStyle w:val="ANormal"/>
            </w:pPr>
          </w:p>
          <w:p w:rsidR="002D7E36" w:rsidRDefault="002D7E36" w:rsidP="00751C90">
            <w:pPr>
              <w:pStyle w:val="ANormal"/>
            </w:pPr>
            <w:r>
              <w:t>Brage Eklund</w:t>
            </w:r>
          </w:p>
        </w:tc>
        <w:tc>
          <w:tcPr>
            <w:tcW w:w="3395" w:type="dxa"/>
            <w:vAlign w:val="bottom"/>
          </w:tcPr>
          <w:p w:rsidR="00ED36B5" w:rsidRDefault="002D7E36" w:rsidP="00751C90">
            <w:pPr>
              <w:pStyle w:val="ANormal"/>
            </w:pPr>
            <w:r>
              <w:t xml:space="preserve">Katrin Sjögren </w:t>
            </w:r>
          </w:p>
        </w:tc>
      </w:tr>
      <w:tr w:rsidR="00ED36B5" w:rsidTr="00971DA2">
        <w:tc>
          <w:tcPr>
            <w:tcW w:w="4536" w:type="dxa"/>
            <w:vAlign w:val="bottom"/>
          </w:tcPr>
          <w:p w:rsidR="00E55B50" w:rsidRDefault="00E55B50" w:rsidP="00751C90">
            <w:pPr>
              <w:pStyle w:val="ANormal"/>
            </w:pPr>
          </w:p>
          <w:p w:rsidR="00ED36B5" w:rsidRDefault="002D7E36" w:rsidP="00751C90">
            <w:pPr>
              <w:pStyle w:val="ANormal"/>
            </w:pPr>
            <w:r>
              <w:t>Gunnar Jansson</w:t>
            </w:r>
          </w:p>
        </w:tc>
        <w:tc>
          <w:tcPr>
            <w:tcW w:w="3395" w:type="dxa"/>
            <w:vAlign w:val="bottom"/>
          </w:tcPr>
          <w:p w:rsidR="00ED36B5" w:rsidRDefault="00ED36B5" w:rsidP="00751C90">
            <w:pPr>
              <w:pStyle w:val="ANormal"/>
            </w:pPr>
          </w:p>
        </w:tc>
      </w:tr>
    </w:tbl>
    <w:p w:rsidR="000B3F00" w:rsidRDefault="000B3F00" w:rsidP="00E55B50">
      <w:pPr>
        <w:pStyle w:val="ANormal"/>
      </w:pPr>
    </w:p>
    <w:sectPr w:rsidR="000B3F00">
      <w:headerReference w:type="even" r:id="rId18"/>
      <w:headerReference w:type="default" r:id="rId19"/>
      <w:footerReference w:type="default" r:id="rId20"/>
      <w:type w:val="continuous"/>
      <w:pgSz w:w="11906" w:h="16838" w:code="9"/>
      <w:pgMar w:top="1134" w:right="3175" w:bottom="1247" w:left="2041"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25A">
      <wne:fci wne:fciName="EditUndo" wne:swArg="0000"/>
    </wne:keymap>
    <wne:keymap wne:kcmPrimary="0508">
      <wne:fci wne:fciName="EditRedo"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99C" w:rsidRDefault="0057299C">
      <w:r>
        <w:separator/>
      </w:r>
    </w:p>
  </w:endnote>
  <w:endnote w:type="continuationSeparator" w:id="0">
    <w:p w:rsidR="0057299C" w:rsidRDefault="0057299C">
      <w:r>
        <w:continuationSeparator/>
      </w:r>
    </w:p>
  </w:endnote>
  <w:endnote w:type="continuationNotice" w:id="1">
    <w:p w:rsidR="001D2FA2" w:rsidRDefault="001D2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B22078">
      <w:rPr>
        <w:noProof/>
        <w:lang w:val="fi-FI"/>
      </w:rPr>
      <w:t>S0120132014.docx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99C" w:rsidRDefault="0057299C">
      <w:r>
        <w:separator/>
      </w:r>
    </w:p>
  </w:footnote>
  <w:footnote w:type="continuationSeparator" w:id="0">
    <w:p w:rsidR="0057299C" w:rsidRDefault="0057299C">
      <w:r>
        <w:continuationSeparator/>
      </w:r>
    </w:p>
  </w:footnote>
  <w:footnote w:type="continuationNotice" w:id="1">
    <w:p w:rsidR="001D2FA2" w:rsidRDefault="001D2F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55B50">
      <w:rPr>
        <w:rStyle w:val="Sidnummer"/>
        <w:noProof/>
      </w:rPr>
      <w:t>2</w:t>
    </w:r>
    <w:r>
      <w:rPr>
        <w:rStyle w:val="Sidnummer"/>
      </w:rPr>
      <w:fldChar w:fldCharType="end"/>
    </w:r>
  </w:p>
  <w:p w:rsidR="003011C1" w:rsidRDefault="003011C1">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99C"/>
    <w:rsid w:val="00005FB6"/>
    <w:rsid w:val="00021998"/>
    <w:rsid w:val="00030472"/>
    <w:rsid w:val="00060E93"/>
    <w:rsid w:val="000B3F00"/>
    <w:rsid w:val="001120C3"/>
    <w:rsid w:val="0012085E"/>
    <w:rsid w:val="00126961"/>
    <w:rsid w:val="0013063D"/>
    <w:rsid w:val="001D2FA2"/>
    <w:rsid w:val="00214960"/>
    <w:rsid w:val="002D7E36"/>
    <w:rsid w:val="002F1407"/>
    <w:rsid w:val="002F50E4"/>
    <w:rsid w:val="003011C1"/>
    <w:rsid w:val="003038C1"/>
    <w:rsid w:val="0038300C"/>
    <w:rsid w:val="00426B8A"/>
    <w:rsid w:val="00445F3F"/>
    <w:rsid w:val="004D5E45"/>
    <w:rsid w:val="004E5F9B"/>
    <w:rsid w:val="0057299C"/>
    <w:rsid w:val="00583A42"/>
    <w:rsid w:val="005C4F66"/>
    <w:rsid w:val="00603506"/>
    <w:rsid w:val="00630A28"/>
    <w:rsid w:val="00663FC5"/>
    <w:rsid w:val="00664F7F"/>
    <w:rsid w:val="00751C90"/>
    <w:rsid w:val="0078402A"/>
    <w:rsid w:val="00836138"/>
    <w:rsid w:val="0084359B"/>
    <w:rsid w:val="008F154F"/>
    <w:rsid w:val="00935A18"/>
    <w:rsid w:val="00971DA2"/>
    <w:rsid w:val="009A7B1A"/>
    <w:rsid w:val="009D01AC"/>
    <w:rsid w:val="00A16986"/>
    <w:rsid w:val="00A32908"/>
    <w:rsid w:val="00A42055"/>
    <w:rsid w:val="00A716AD"/>
    <w:rsid w:val="00AB47CC"/>
    <w:rsid w:val="00AF314A"/>
    <w:rsid w:val="00B22078"/>
    <w:rsid w:val="00D10E5F"/>
    <w:rsid w:val="00D177AA"/>
    <w:rsid w:val="00D2409C"/>
    <w:rsid w:val="00D32353"/>
    <w:rsid w:val="00D3286C"/>
    <w:rsid w:val="00E100E9"/>
    <w:rsid w:val="00E131E0"/>
    <w:rsid w:val="00E5042C"/>
    <w:rsid w:val="00E55B50"/>
    <w:rsid w:val="00E862E4"/>
    <w:rsid w:val="00EA0EC5"/>
    <w:rsid w:val="00EB5F02"/>
    <w:rsid w:val="00ED36B5"/>
    <w:rsid w:val="00EE1692"/>
    <w:rsid w:val="00F27689"/>
    <w:rsid w:val="00F46967"/>
    <w:rsid w:val="00FA6904"/>
    <w:rsid w:val="00FF33C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Default Paragraph Font" w:uiPriority="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Revision">
    <w:name w:val="Revision"/>
    <w:hidden/>
    <w:uiPriority w:val="99"/>
    <w:semiHidden/>
    <w:rsid w:val="001D2FA2"/>
    <w:rPr>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edam&#246;ternas%20mallar\Sp&#246;rsm&#229;l(v1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94D8-E397-494C-B24A-AE86A396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Spörsmål(v1a).dot</Template>
  <TotalTime>1</TotalTime>
  <Pages>1</Pages>
  <Words>301</Words>
  <Characters>2009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Spörsmål nr x/2011-2012</vt:lpstr>
    </vt:vector>
  </TitlesOfParts>
  <Company>Microsoft</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Spörsmål nr 1/2013-2014</dc:title>
  <dc:creator>LR</dc:creator>
  <cp:lastModifiedBy>LR</cp:lastModifiedBy>
  <cp:revision>3</cp:revision>
  <cp:lastPrinted>2014-03-10T12:22:00Z</cp:lastPrinted>
  <dcterms:created xsi:type="dcterms:W3CDTF">2014-03-10T13:00:00Z</dcterms:created>
  <dcterms:modified xsi:type="dcterms:W3CDTF">2014-03-26T11:11:00Z</dcterms:modified>
</cp:coreProperties>
</file>