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>
        <w:trPr>
          <w:cantSplit/>
          <w:trHeight w:val="20"/>
        </w:trPr>
        <w:tc>
          <w:tcPr>
            <w:tcW w:w="861" w:type="dxa"/>
            <w:vMerge w:val="restart"/>
          </w:tcPr>
          <w:p w:rsidR="00E023D9" w:rsidRDefault="004B6A09">
            <w:pPr>
              <w:pStyle w:val="xLedtext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val="sv-FI" w:eastAsia="sv-F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E023D9" w:rsidRDefault="004B6A09">
            <w:pPr>
              <w:pStyle w:val="xMellanrum"/>
            </w:pPr>
            <w:r w:rsidRPr="0038504B"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>
        <w:trPr>
          <w:cantSplit/>
          <w:trHeight w:val="299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E023D9" w:rsidRDefault="00E023D9">
            <w:pPr>
              <w:pStyle w:val="xLedtext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E023D9" w:rsidRDefault="00E023D9">
            <w:pPr>
              <w:pStyle w:val="xDatum1"/>
            </w:pPr>
            <w:r>
              <w:t>20</w:t>
            </w:r>
            <w:r w:rsidR="00692518">
              <w:t>19</w:t>
            </w:r>
            <w:r>
              <w:t>-</w:t>
            </w:r>
            <w:r w:rsidR="00692518">
              <w:t>01</w:t>
            </w:r>
            <w:r>
              <w:t>-</w:t>
            </w:r>
            <w:r w:rsidR="00692518">
              <w:t>24</w:t>
            </w:r>
          </w:p>
        </w:tc>
        <w:tc>
          <w:tcPr>
            <w:tcW w:w="2563" w:type="dxa"/>
            <w:vAlign w:val="center"/>
          </w:tcPr>
          <w:p w:rsidR="00E023D9" w:rsidRDefault="00E023D9">
            <w:pPr>
              <w:pStyle w:val="xBeteckning1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E023D9" w:rsidRDefault="00E023D9">
            <w:pPr>
              <w:pStyle w:val="xLedtext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Beteckning2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</w:tr>
    </w:tbl>
    <w:p w:rsidR="00E023D9" w:rsidRDefault="00E023D9">
      <w:pPr>
        <w:rPr>
          <w:b/>
          <w:bCs/>
        </w:rPr>
        <w:sectPr w:rsidR="00E023D9">
          <w:footerReference w:type="even" r:id="rId11"/>
          <w:footerReference w:type="default" r:id="rId12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:rsidR="00E023D9" w:rsidRDefault="00E023D9">
      <w:pPr>
        <w:pStyle w:val="ArendeOverRubrik"/>
      </w:pPr>
      <w:r>
        <w:lastRenderedPageBreak/>
        <w:t xml:space="preserve">Parallelltexter till landskapsregeringens </w:t>
      </w:r>
      <w:r w:rsidR="004B6A09">
        <w:t>lagförslag</w:t>
      </w:r>
    </w:p>
    <w:p w:rsidR="00E023D9" w:rsidRDefault="004B6A09">
      <w:pPr>
        <w:pStyle w:val="ArendeRubrik"/>
      </w:pPr>
      <w:r w:rsidRPr="00501DAA">
        <w:t>Ändrad</w:t>
      </w:r>
      <w:r>
        <w:t>e</w:t>
      </w:r>
      <w:r w:rsidRPr="00501DAA">
        <w:t xml:space="preserve"> sekretesstid</w:t>
      </w:r>
      <w:r>
        <w:t>er</w:t>
      </w:r>
      <w:r w:rsidRPr="00501DAA">
        <w:t xml:space="preserve"> </w:t>
      </w:r>
      <w:r>
        <w:t>inom hälso- och sjukvården samt socialvården</w:t>
      </w:r>
    </w:p>
    <w:p w:rsidR="00E023D9" w:rsidRDefault="00E023D9">
      <w:pPr>
        <w:pStyle w:val="ArendeUnderRubrik"/>
      </w:pPr>
      <w:r>
        <w:t xml:space="preserve">Landskapsregeringens </w:t>
      </w:r>
      <w:r w:rsidR="004B6A09">
        <w:t>lagförslag</w:t>
      </w:r>
      <w:r>
        <w:t xml:space="preserve"> nr </w:t>
      </w:r>
      <w:r w:rsidR="00FD5B00">
        <w:t>10</w:t>
      </w:r>
      <w:r>
        <w:t>/20</w:t>
      </w:r>
      <w:r w:rsidR="00692518">
        <w:t>18</w:t>
      </w:r>
      <w:r>
        <w:t>-20</w:t>
      </w:r>
      <w:r w:rsidR="00692518">
        <w:t>19</w:t>
      </w:r>
    </w:p>
    <w:p w:rsidR="00E023D9" w:rsidRDefault="00E023D9">
      <w:pPr>
        <w:pStyle w:val="ANormal"/>
      </w:pPr>
    </w:p>
    <w:p w:rsidR="00E023D9" w:rsidRDefault="00E023D9">
      <w:pPr>
        <w:pStyle w:val="Innehll1"/>
      </w:pPr>
      <w:r>
        <w:t>INNEHÅLL</w:t>
      </w:r>
    </w:p>
    <w:p w:rsidR="00692518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535935089" w:history="1">
        <w:r w:rsidR="00692518" w:rsidRPr="000C7113">
          <w:rPr>
            <w:rStyle w:val="Hyperlnk"/>
            <w:lang w:val="sv-FI"/>
          </w:rPr>
          <w:t xml:space="preserve">L A N D S K A P S L A G om </w:t>
        </w:r>
        <w:r w:rsidR="00692518" w:rsidRPr="000C7113">
          <w:rPr>
            <w:rStyle w:val="Hyperlnk"/>
          </w:rPr>
          <w:t>ändring av 9 och 17</w:t>
        </w:r>
        <w:r w:rsidR="00D67CB8">
          <w:rPr>
            <w:rStyle w:val="Hyperlnk"/>
          </w:rPr>
          <w:t> §</w:t>
        </w:r>
        <w:r w:rsidR="00692518" w:rsidRPr="000C7113">
          <w:rPr>
            <w:rStyle w:val="Hyperlnk"/>
          </w:rPr>
          <w:t>§ landskapslagen om allmänna handlingars offentlighet</w:t>
        </w:r>
        <w:r w:rsidR="00692518">
          <w:rPr>
            <w:webHidden/>
          </w:rPr>
          <w:tab/>
        </w:r>
        <w:r w:rsidR="00692518">
          <w:rPr>
            <w:webHidden/>
          </w:rPr>
          <w:fldChar w:fldCharType="begin"/>
        </w:r>
        <w:r w:rsidR="00692518">
          <w:rPr>
            <w:webHidden/>
          </w:rPr>
          <w:instrText xml:space="preserve"> PAGEREF _Toc535935089 \h </w:instrText>
        </w:r>
        <w:r w:rsidR="00692518">
          <w:rPr>
            <w:webHidden/>
          </w:rPr>
        </w:r>
        <w:r w:rsidR="00692518">
          <w:rPr>
            <w:webHidden/>
          </w:rPr>
          <w:fldChar w:fldCharType="separate"/>
        </w:r>
        <w:r w:rsidR="003F3831">
          <w:rPr>
            <w:webHidden/>
          </w:rPr>
          <w:t>1</w:t>
        </w:r>
        <w:r w:rsidR="00692518">
          <w:rPr>
            <w:webHidden/>
          </w:rPr>
          <w:fldChar w:fldCharType="end"/>
        </w:r>
      </w:hyperlink>
    </w:p>
    <w:p w:rsidR="00692518" w:rsidRDefault="005B08E3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5935090" w:history="1">
        <w:r w:rsidR="00692518" w:rsidRPr="000C7113">
          <w:rPr>
            <w:rStyle w:val="Hyperlnk"/>
          </w:rPr>
          <w:t>L A N D S K A P S L A G om ändring av 2</w:t>
        </w:r>
        <w:r w:rsidR="00D67CB8">
          <w:rPr>
            <w:rStyle w:val="Hyperlnk"/>
          </w:rPr>
          <w:t> §</w:t>
        </w:r>
        <w:r w:rsidR="00692518" w:rsidRPr="000C7113">
          <w:rPr>
            <w:rStyle w:val="Hyperlnk"/>
          </w:rPr>
          <w:t xml:space="preserve"> landskapslagen om tillämpning i landskapet Åland av lagen om patientens ställning och rättigheter</w:t>
        </w:r>
        <w:r w:rsidR="00692518">
          <w:rPr>
            <w:webHidden/>
          </w:rPr>
          <w:tab/>
        </w:r>
        <w:r w:rsidR="00692518">
          <w:rPr>
            <w:webHidden/>
          </w:rPr>
          <w:fldChar w:fldCharType="begin"/>
        </w:r>
        <w:r w:rsidR="00692518">
          <w:rPr>
            <w:webHidden/>
          </w:rPr>
          <w:instrText xml:space="preserve"> PAGEREF _Toc535935090 \h </w:instrText>
        </w:r>
        <w:r w:rsidR="00692518">
          <w:rPr>
            <w:webHidden/>
          </w:rPr>
        </w:r>
        <w:r w:rsidR="00692518">
          <w:rPr>
            <w:webHidden/>
          </w:rPr>
          <w:fldChar w:fldCharType="separate"/>
        </w:r>
        <w:r w:rsidR="003F3831">
          <w:rPr>
            <w:webHidden/>
          </w:rPr>
          <w:t>2</w:t>
        </w:r>
        <w:r w:rsidR="00692518">
          <w:rPr>
            <w:webHidden/>
          </w:rPr>
          <w:fldChar w:fldCharType="end"/>
        </w:r>
      </w:hyperlink>
    </w:p>
    <w:p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E023D9" w:rsidRDefault="00E023D9">
      <w:pPr>
        <w:pStyle w:val="ANormal"/>
        <w:rPr>
          <w:noProof/>
        </w:rPr>
      </w:pPr>
    </w:p>
    <w:p w:rsidR="00E023D9" w:rsidRPr="00247CF7" w:rsidRDefault="00505C57">
      <w:pPr>
        <w:pStyle w:val="ANormal"/>
        <w:rPr>
          <w:lang w:val="sv-FI"/>
        </w:rPr>
      </w:pPr>
      <w:r w:rsidRPr="00247CF7">
        <w:rPr>
          <w:lang w:val="sv-FI"/>
        </w:rPr>
        <w:t>1</w:t>
      </w:r>
      <w:r w:rsidR="00262245" w:rsidRPr="00247CF7">
        <w:rPr>
          <w:lang w:val="sv-FI"/>
        </w:rPr>
        <w:t>.</w:t>
      </w:r>
    </w:p>
    <w:p w:rsidR="00E023D9" w:rsidRPr="00247CF7" w:rsidRDefault="00E023D9">
      <w:pPr>
        <w:pStyle w:val="LagHuvRubr"/>
        <w:rPr>
          <w:lang w:val="sv-FI"/>
        </w:rPr>
      </w:pPr>
      <w:bookmarkStart w:id="1" w:name="_Toc500921111"/>
      <w:bookmarkStart w:id="2" w:name="_Toc528640435"/>
      <w:bookmarkStart w:id="3" w:name="_Toc535935089"/>
      <w:r w:rsidRPr="00247CF7">
        <w:rPr>
          <w:lang w:val="sv-FI"/>
        </w:rPr>
        <w:t>L A N D S K A P S L A G</w:t>
      </w:r>
      <w:r w:rsidRPr="00247CF7">
        <w:rPr>
          <w:lang w:val="sv-FI"/>
        </w:rPr>
        <w:br/>
        <w:t>om</w:t>
      </w:r>
      <w:bookmarkEnd w:id="1"/>
      <w:bookmarkEnd w:id="2"/>
      <w:r w:rsidR="004B6A09" w:rsidRPr="00247CF7">
        <w:rPr>
          <w:lang w:val="sv-FI"/>
        </w:rPr>
        <w:t xml:space="preserve"> </w:t>
      </w:r>
      <w:r w:rsidR="004B6A09">
        <w:t>ändring av 9 och 17</w:t>
      </w:r>
      <w:r w:rsidR="00D67CB8">
        <w:t> §</w:t>
      </w:r>
      <w:r w:rsidR="004B6A09">
        <w:t>§ landskapslagen om allmänna handlingars offentlighet</w:t>
      </w:r>
      <w:bookmarkEnd w:id="3"/>
    </w:p>
    <w:p w:rsidR="00E023D9" w:rsidRPr="00247CF7" w:rsidRDefault="00E023D9">
      <w:pPr>
        <w:pStyle w:val="ANormal"/>
        <w:rPr>
          <w:lang w:val="sv-FI"/>
        </w:rPr>
      </w:pPr>
    </w:p>
    <w:p w:rsidR="004B6A09" w:rsidRPr="00247CF7" w:rsidRDefault="004B6A09">
      <w:pPr>
        <w:pStyle w:val="ANormal"/>
        <w:rPr>
          <w:lang w:val="sv-FI"/>
        </w:rPr>
      </w:pPr>
      <w:r w:rsidRPr="00501DAA">
        <w:tab/>
        <w:t>I enlighet med lagtingets beslut</w:t>
      </w:r>
      <w:r>
        <w:t xml:space="preserve"> </w:t>
      </w:r>
      <w:r>
        <w:rPr>
          <w:b/>
        </w:rPr>
        <w:t>ändras</w:t>
      </w:r>
      <w:r>
        <w:t xml:space="preserve"> 9</w:t>
      </w:r>
      <w:r w:rsidR="00D67CB8">
        <w:t> §</w:t>
      </w:r>
      <w:r>
        <w:t xml:space="preserve"> 1</w:t>
      </w:r>
      <w:r w:rsidR="00D67CB8">
        <w:t> mom.</w:t>
      </w:r>
      <w:r>
        <w:t xml:space="preserve"> e</w:t>
      </w:r>
      <w:r w:rsidR="00D67CB8">
        <w:t> punkt</w:t>
      </w:r>
      <w:r>
        <w:t>en samt 17</w:t>
      </w:r>
      <w:r w:rsidR="00D67CB8">
        <w:t> §</w:t>
      </w:r>
      <w:r>
        <w:t xml:space="preserve"> 1</w:t>
      </w:r>
      <w:r w:rsidR="00D67CB8">
        <w:t> mom.</w:t>
      </w:r>
      <w:r>
        <w:t xml:space="preserve"> a</w:t>
      </w:r>
      <w:r w:rsidR="00692518">
        <w:t xml:space="preserve"> och b</w:t>
      </w:r>
      <w:r w:rsidR="00D67CB8">
        <w:t> punkt</w:t>
      </w:r>
      <w:r>
        <w:t>e</w:t>
      </w:r>
      <w:r w:rsidR="00692518">
        <w:t>rna</w:t>
      </w:r>
      <w:r>
        <w:t xml:space="preserve"> och 2</w:t>
      </w:r>
      <w:r w:rsidR="00D67CB8">
        <w:t> mom.</w:t>
      </w:r>
      <w:r>
        <w:t xml:space="preserve"> som följer:</w:t>
      </w:r>
    </w:p>
    <w:p w:rsidR="004B6A09" w:rsidRPr="00247CF7" w:rsidRDefault="004B6A09">
      <w:pPr>
        <w:pStyle w:val="ANormal"/>
        <w:rPr>
          <w:lang w:val="sv-FI"/>
        </w:rPr>
      </w:pPr>
    </w:p>
    <w:p w:rsidR="00E023D9" w:rsidRPr="00247CF7" w:rsidRDefault="00E023D9">
      <w:pPr>
        <w:pStyle w:val="ANormal"/>
        <w:rPr>
          <w:lang w:val="sv-F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:rsidTr="004B6A09">
        <w:tc>
          <w:tcPr>
            <w:tcW w:w="2426" w:type="pct"/>
          </w:tcPr>
          <w:p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:rsidTr="004B6A09">
        <w:tc>
          <w:tcPr>
            <w:tcW w:w="2426" w:type="pct"/>
          </w:tcPr>
          <w:p w:rsidR="00E023D9" w:rsidRDefault="00E023D9">
            <w:pPr>
              <w:pStyle w:val="ANormal"/>
            </w:pPr>
          </w:p>
          <w:p w:rsidR="00E023D9" w:rsidRDefault="004B6A09">
            <w:pPr>
              <w:pStyle w:val="LagParagraf"/>
            </w:pPr>
            <w:r>
              <w:t>9</w:t>
            </w:r>
            <w:r w:rsidR="00D67CB8">
              <w:t> §</w:t>
            </w:r>
          </w:p>
          <w:p w:rsidR="004B6A09" w:rsidRPr="002D70CB" w:rsidRDefault="004B6A09" w:rsidP="004B6A09">
            <w:pPr>
              <w:pStyle w:val="ANormal"/>
            </w:pPr>
            <w:r>
              <w:tab/>
              <w:t>En handling ska hållas hemlig</w:t>
            </w:r>
          </w:p>
          <w:p w:rsidR="00247CF7" w:rsidRDefault="00247CF7" w:rsidP="00247CF7">
            <w:pPr>
              <w:pStyle w:val="ANormal"/>
            </w:pPr>
            <w:r>
              <w:t xml:space="preserve">- - - - - - - - - - - - - - - - - - - - - - - - - - - - - - </w:t>
            </w:r>
          </w:p>
          <w:p w:rsidR="004B6A09" w:rsidRDefault="004B6A09" w:rsidP="004B6A09">
            <w:pPr>
              <w:pStyle w:val="ANormal"/>
            </w:pPr>
            <w:r>
              <w:tab/>
              <w:t>e) då handlingen hänför sig till själ</w:t>
            </w:r>
            <w:r>
              <w:t>a</w:t>
            </w:r>
            <w:r>
              <w:t xml:space="preserve">vården, hälso- och sjukvården, </w:t>
            </w:r>
            <w:r w:rsidRPr="0096550C">
              <w:t>vårdväse</w:t>
            </w:r>
            <w:r w:rsidRPr="0096550C">
              <w:t>n</w:t>
            </w:r>
            <w:r w:rsidRPr="0096550C">
              <w:t>det</w:t>
            </w:r>
            <w:r>
              <w:t>, skolväsendet, beskattningen eller den offentliga kontrollverksamheten och inn</w:t>
            </w:r>
            <w:r>
              <w:t>e</w:t>
            </w:r>
            <w:r>
              <w:t>håller sådana uppgifter om enskild persons privata förhållanden, att handlingens til</w:t>
            </w:r>
            <w:r>
              <w:t>l</w:t>
            </w:r>
            <w:r>
              <w:t>handahållande kan utsätta berörda person eller hans anhöriga för skada, lidande eller obehag,</w:t>
            </w:r>
          </w:p>
          <w:p w:rsidR="004B6A09" w:rsidRPr="004B6A09" w:rsidRDefault="00692518" w:rsidP="004B6A09">
            <w:pPr>
              <w:pStyle w:val="ANormal"/>
            </w:pPr>
            <w:r>
              <w:t xml:space="preserve">- - - - - - - - - - - - - - - - - - - - - - - - - - - - - - </w:t>
            </w:r>
          </w:p>
        </w:tc>
        <w:tc>
          <w:tcPr>
            <w:tcW w:w="146" w:type="pct"/>
          </w:tcPr>
          <w:p w:rsidR="00E023D9" w:rsidRDefault="00E023D9">
            <w:pPr>
              <w:pStyle w:val="ANormal"/>
            </w:pPr>
          </w:p>
        </w:tc>
        <w:tc>
          <w:tcPr>
            <w:tcW w:w="2428" w:type="pct"/>
          </w:tcPr>
          <w:p w:rsidR="00E023D9" w:rsidRDefault="00E023D9">
            <w:pPr>
              <w:pStyle w:val="ANormal"/>
            </w:pPr>
          </w:p>
          <w:p w:rsidR="00E023D9" w:rsidRDefault="004B6A09">
            <w:pPr>
              <w:pStyle w:val="LagParagraf"/>
            </w:pPr>
            <w:r>
              <w:t>9</w:t>
            </w:r>
            <w:r w:rsidR="00D67CB8">
              <w:t> §</w:t>
            </w:r>
          </w:p>
          <w:p w:rsidR="004B6A09" w:rsidRPr="002D70CB" w:rsidRDefault="004B6A09" w:rsidP="004B6A09">
            <w:pPr>
              <w:pStyle w:val="ANormal"/>
            </w:pPr>
            <w:r>
              <w:tab/>
              <w:t>En handling ska hållas hemlig</w:t>
            </w:r>
          </w:p>
          <w:p w:rsidR="004B6A09" w:rsidRDefault="004B6A09" w:rsidP="004B6A09">
            <w:pPr>
              <w:pStyle w:val="ANormal"/>
            </w:pPr>
            <w:r>
              <w:t xml:space="preserve">- - - - - - - - - - - - - - - - - - - - - - - - - - - - - - </w:t>
            </w:r>
          </w:p>
          <w:p w:rsidR="004B6A09" w:rsidRDefault="004B6A09" w:rsidP="004B6A09">
            <w:pPr>
              <w:pStyle w:val="ANormal"/>
            </w:pPr>
            <w:r>
              <w:tab/>
              <w:t>e) då handlingen hänför sig till själ</w:t>
            </w:r>
            <w:r>
              <w:t>a</w:t>
            </w:r>
            <w:r>
              <w:t xml:space="preserve">vården, hälso- och sjukvården, </w:t>
            </w:r>
            <w:r w:rsidRPr="0096550C">
              <w:rPr>
                <w:b/>
              </w:rPr>
              <w:t>socialvå</w:t>
            </w:r>
            <w:r w:rsidRPr="0096550C">
              <w:rPr>
                <w:b/>
              </w:rPr>
              <w:t>r</w:t>
            </w:r>
            <w:r w:rsidRPr="0096550C">
              <w:rPr>
                <w:b/>
              </w:rPr>
              <w:t>den</w:t>
            </w:r>
            <w:r>
              <w:t>, skolväsendet, beskattningen eller den offentliga kontrollverksamheten och inn</w:t>
            </w:r>
            <w:r>
              <w:t>e</w:t>
            </w:r>
            <w:r>
              <w:t>håller sådana uppgifter om enskild persons privata förhållanden, att handlingens til</w:t>
            </w:r>
            <w:r>
              <w:t>l</w:t>
            </w:r>
            <w:r>
              <w:t>handahållande kan utsätta berörda person eller hans anhöriga för skada, lidande eller obehag,</w:t>
            </w:r>
          </w:p>
          <w:p w:rsidR="00692518" w:rsidRPr="004B6A09" w:rsidRDefault="00692518" w:rsidP="004B6A09">
            <w:pPr>
              <w:pStyle w:val="ANormal"/>
            </w:pPr>
            <w:r>
              <w:t xml:space="preserve">- - - - - - - - - - - - - - - - - - - - - - - - - - - - - - </w:t>
            </w:r>
          </w:p>
        </w:tc>
      </w:tr>
      <w:tr w:rsidR="00E023D9" w:rsidTr="004B6A09">
        <w:tc>
          <w:tcPr>
            <w:tcW w:w="2426" w:type="pct"/>
          </w:tcPr>
          <w:p w:rsidR="00E023D9" w:rsidRDefault="00E023D9">
            <w:pPr>
              <w:pStyle w:val="ANormal"/>
            </w:pPr>
          </w:p>
          <w:p w:rsidR="004B6A09" w:rsidRDefault="004B6A09">
            <w:pPr>
              <w:pStyle w:val="LagParagraf"/>
            </w:pPr>
            <w:r>
              <w:t>17</w:t>
            </w:r>
            <w:r w:rsidR="00D67CB8">
              <w:t> §</w:t>
            </w:r>
          </w:p>
          <w:p w:rsidR="004B6A09" w:rsidRPr="002D70CB" w:rsidRDefault="004B6A09" w:rsidP="004B6A09">
            <w:pPr>
              <w:pStyle w:val="ANormal"/>
            </w:pPr>
            <w:r>
              <w:tab/>
              <w:t>Har icke annorlunda stadgats eller fö</w:t>
            </w:r>
            <w:r>
              <w:t>r</w:t>
            </w:r>
            <w:r>
              <w:t>ordnats, blir en hemlig handling offentlig enligt följande:</w:t>
            </w:r>
          </w:p>
          <w:p w:rsidR="004B6A09" w:rsidRDefault="004B6A09" w:rsidP="004B6A09">
            <w:pPr>
              <w:pStyle w:val="ANormal"/>
            </w:pPr>
            <w:r>
              <w:tab/>
              <w:t>a) handling som avses i 9</w:t>
            </w:r>
            <w:r w:rsidR="00D67CB8">
              <w:t> §</w:t>
            </w:r>
            <w:r>
              <w:t xml:space="preserve"> 1</w:t>
            </w:r>
            <w:r w:rsidR="00D67CB8">
              <w:t> mom.</w:t>
            </w:r>
            <w:r>
              <w:t xml:space="preserve"> e</w:t>
            </w:r>
            <w:r w:rsidR="00D67CB8">
              <w:t> punkt</w:t>
            </w:r>
            <w:r>
              <w:t>en, 20 år efter den persons död som handlingen angår,</w:t>
            </w:r>
          </w:p>
          <w:p w:rsidR="004B6A09" w:rsidRDefault="004B6A09" w:rsidP="004B6A09">
            <w:pPr>
              <w:pStyle w:val="ANormal"/>
            </w:pPr>
          </w:p>
          <w:p w:rsidR="004B6A09" w:rsidRDefault="004B6A09" w:rsidP="004B6A09">
            <w:pPr>
              <w:pStyle w:val="ANormal"/>
            </w:pPr>
          </w:p>
          <w:p w:rsidR="004B6A09" w:rsidRDefault="004B6A09" w:rsidP="004B6A09">
            <w:pPr>
              <w:pStyle w:val="ANormal"/>
            </w:pPr>
          </w:p>
          <w:p w:rsidR="004B6A09" w:rsidRDefault="004B6A09" w:rsidP="004B6A09">
            <w:pPr>
              <w:pStyle w:val="ANormal"/>
            </w:pPr>
          </w:p>
          <w:p w:rsidR="003F3831" w:rsidRPr="004B6A09" w:rsidRDefault="004B6A09" w:rsidP="004B6A09">
            <w:pPr>
              <w:pStyle w:val="ANormal"/>
              <w:rPr>
                <w:color w:val="000000"/>
              </w:rPr>
            </w:pPr>
            <w:r w:rsidRPr="004B6A09">
              <w:rPr>
                <w:color w:val="000000"/>
              </w:rPr>
              <w:tab/>
              <w:t>b) handling som avses i 13</w:t>
            </w:r>
            <w:r w:rsidR="00D67CB8">
              <w:rPr>
                <w:color w:val="000000"/>
              </w:rPr>
              <w:t> §</w:t>
            </w:r>
            <w:r w:rsidRPr="004B6A09">
              <w:rPr>
                <w:color w:val="000000"/>
              </w:rPr>
              <w:t>, 20 år e</w:t>
            </w:r>
            <w:r w:rsidRPr="004B6A09">
              <w:rPr>
                <w:color w:val="000000"/>
              </w:rPr>
              <w:t>f</w:t>
            </w:r>
            <w:r w:rsidRPr="004B6A09">
              <w:rPr>
                <w:color w:val="000000"/>
              </w:rPr>
              <w:t>ter brevskrivarens död, såvida annat icke följer av 15</w:t>
            </w:r>
            <w:r w:rsidR="00D67CB8">
              <w:rPr>
                <w:color w:val="000000"/>
              </w:rPr>
              <w:t> §</w:t>
            </w:r>
            <w:r w:rsidRPr="004B6A09">
              <w:rPr>
                <w:color w:val="000000"/>
              </w:rPr>
              <w:t xml:space="preserve"> 2</w:t>
            </w:r>
            <w:r w:rsidR="00D67CB8">
              <w:rPr>
                <w:color w:val="000000"/>
              </w:rPr>
              <w:t> mom.</w:t>
            </w:r>
            <w:r w:rsidRPr="004B6A09">
              <w:rPr>
                <w:color w:val="000000"/>
              </w:rPr>
              <w:t>,</w:t>
            </w:r>
          </w:p>
          <w:p w:rsidR="004B6A09" w:rsidRDefault="004B6A09" w:rsidP="004B6A09">
            <w:pPr>
              <w:pStyle w:val="ANormal"/>
            </w:pPr>
            <w:r>
              <w:t xml:space="preserve">- - - - - - - - - - - - - - - - - - - - - - - - - - - - - </w:t>
            </w:r>
          </w:p>
          <w:p w:rsidR="00E023D9" w:rsidRDefault="004B6A09" w:rsidP="004B6A09">
            <w:pPr>
              <w:pStyle w:val="ANormal"/>
            </w:pPr>
            <w:r>
              <w:tab/>
              <w:t xml:space="preserve">Utreds inte beträffande handlingar som </w:t>
            </w:r>
            <w:r>
              <w:lastRenderedPageBreak/>
              <w:t>avses i a eller b</w:t>
            </w:r>
            <w:r w:rsidR="00D67CB8">
              <w:t> punkt</w:t>
            </w:r>
            <w:r>
              <w:t>en, dagen för vede</w:t>
            </w:r>
            <w:r>
              <w:t>r</w:t>
            </w:r>
            <w:r>
              <w:t xml:space="preserve">börande persons eller brevskrivares död, blir handlingarna offentliga 50 år efter den dag de daterats eller inkommit till </w:t>
            </w:r>
            <w:r w:rsidRPr="000167EB">
              <w:t>my</w:t>
            </w:r>
            <w:r w:rsidRPr="000167EB">
              <w:t>n</w:t>
            </w:r>
            <w:r w:rsidRPr="000167EB">
              <w:t>dighet.</w:t>
            </w:r>
          </w:p>
          <w:p w:rsidR="004B6A09" w:rsidRDefault="004B6A09" w:rsidP="004B6A09">
            <w:pPr>
              <w:pStyle w:val="ANormal"/>
            </w:pPr>
          </w:p>
        </w:tc>
        <w:tc>
          <w:tcPr>
            <w:tcW w:w="146" w:type="pct"/>
          </w:tcPr>
          <w:p w:rsidR="00E023D9" w:rsidRDefault="00E023D9">
            <w:pPr>
              <w:pStyle w:val="ANormal"/>
            </w:pPr>
          </w:p>
        </w:tc>
        <w:tc>
          <w:tcPr>
            <w:tcW w:w="2428" w:type="pct"/>
          </w:tcPr>
          <w:p w:rsidR="00692518" w:rsidRDefault="00692518" w:rsidP="00692518">
            <w:pPr>
              <w:pStyle w:val="LagParagraf"/>
              <w:jc w:val="both"/>
            </w:pPr>
          </w:p>
          <w:p w:rsidR="00E023D9" w:rsidRDefault="004B6A09">
            <w:pPr>
              <w:pStyle w:val="LagParagraf"/>
            </w:pPr>
            <w:r>
              <w:t>17</w:t>
            </w:r>
            <w:r w:rsidR="00D67CB8">
              <w:t> §</w:t>
            </w:r>
          </w:p>
          <w:p w:rsidR="004B6A09" w:rsidRPr="004B6A09" w:rsidRDefault="004B6A09" w:rsidP="004B6A09">
            <w:pPr>
              <w:pStyle w:val="ANormal"/>
              <w:rPr>
                <w:color w:val="000000"/>
              </w:rPr>
            </w:pPr>
            <w:r w:rsidRPr="004B6A09">
              <w:rPr>
                <w:color w:val="000000"/>
              </w:rPr>
              <w:tab/>
            </w:r>
            <w:r w:rsidRPr="004B6A09">
              <w:rPr>
                <w:b/>
                <w:color w:val="000000"/>
              </w:rPr>
              <w:t>Om inget annat följer av annan la</w:t>
            </w:r>
            <w:r w:rsidRPr="004B6A09">
              <w:rPr>
                <w:b/>
                <w:color w:val="000000"/>
              </w:rPr>
              <w:t>g</w:t>
            </w:r>
            <w:r w:rsidRPr="004B6A09">
              <w:rPr>
                <w:b/>
                <w:color w:val="000000"/>
              </w:rPr>
              <w:t>stiftning</w:t>
            </w:r>
            <w:r w:rsidRPr="004B6A09">
              <w:rPr>
                <w:color w:val="000000"/>
              </w:rPr>
              <w:t>, blir en hemlig handling offentlig enligt följande:</w:t>
            </w:r>
          </w:p>
          <w:p w:rsidR="004B6A09" w:rsidRPr="004B6A09" w:rsidRDefault="004B6A09" w:rsidP="004B6A09">
            <w:pPr>
              <w:pStyle w:val="ANormal"/>
              <w:rPr>
                <w:b/>
                <w:color w:val="000000"/>
              </w:rPr>
            </w:pPr>
            <w:r w:rsidRPr="004B6A09">
              <w:rPr>
                <w:color w:val="000000"/>
              </w:rPr>
              <w:tab/>
              <w:t>a) handling som avses i 9</w:t>
            </w:r>
            <w:r w:rsidR="00D67CB8">
              <w:rPr>
                <w:color w:val="000000"/>
              </w:rPr>
              <w:t> §</w:t>
            </w:r>
            <w:r w:rsidRPr="004B6A09">
              <w:rPr>
                <w:color w:val="000000"/>
              </w:rPr>
              <w:t xml:space="preserve"> 1</w:t>
            </w:r>
            <w:r w:rsidR="00D67CB8">
              <w:rPr>
                <w:color w:val="000000"/>
              </w:rPr>
              <w:t> mom.</w:t>
            </w:r>
            <w:r w:rsidRPr="004B6A09">
              <w:rPr>
                <w:color w:val="000000"/>
              </w:rPr>
              <w:t xml:space="preserve"> e</w:t>
            </w:r>
            <w:r w:rsidR="00D67CB8">
              <w:rPr>
                <w:color w:val="000000"/>
              </w:rPr>
              <w:t> punkt</w:t>
            </w:r>
            <w:r w:rsidRPr="004B6A09">
              <w:rPr>
                <w:color w:val="000000"/>
              </w:rPr>
              <w:t>en, 20 år efter det att den person</w:t>
            </w:r>
            <w:r w:rsidRPr="004B6A09">
              <w:rPr>
                <w:strike/>
                <w:color w:val="000000"/>
              </w:rPr>
              <w:t xml:space="preserve"> </w:t>
            </w:r>
            <w:r w:rsidRPr="004B6A09">
              <w:rPr>
                <w:color w:val="000000"/>
              </w:rPr>
              <w:t>som handlingen angår avlidit</w:t>
            </w:r>
            <w:r w:rsidRPr="004B6A09">
              <w:rPr>
                <w:b/>
                <w:color w:val="000000"/>
              </w:rPr>
              <w:t>,</w:t>
            </w:r>
            <w:r w:rsidRPr="004B6A09">
              <w:rPr>
                <w:color w:val="000000"/>
              </w:rPr>
              <w:t xml:space="preserve"> </w:t>
            </w:r>
            <w:r w:rsidRPr="004B6A09">
              <w:rPr>
                <w:b/>
                <w:color w:val="000000"/>
              </w:rPr>
              <w:t>dock så att om handlingen hänför sig hälso- och sjukvården eller socialvården blir han</w:t>
            </w:r>
            <w:r w:rsidRPr="004B6A09">
              <w:rPr>
                <w:b/>
                <w:color w:val="000000"/>
              </w:rPr>
              <w:t>d</w:t>
            </w:r>
            <w:r w:rsidRPr="004B6A09">
              <w:rPr>
                <w:b/>
                <w:color w:val="000000"/>
              </w:rPr>
              <w:t>lingen offentlig först 50 år efter det att den person som handlingen angår avl</w:t>
            </w:r>
            <w:r w:rsidRPr="004B6A09">
              <w:rPr>
                <w:b/>
                <w:color w:val="000000"/>
              </w:rPr>
              <w:t>i</w:t>
            </w:r>
            <w:r w:rsidRPr="004B6A09">
              <w:rPr>
                <w:b/>
                <w:color w:val="000000"/>
              </w:rPr>
              <w:t>dit</w:t>
            </w:r>
          </w:p>
          <w:p w:rsidR="004B6A09" w:rsidRPr="004B6A09" w:rsidRDefault="004B6A09" w:rsidP="004B6A09">
            <w:pPr>
              <w:pStyle w:val="ANormal"/>
              <w:rPr>
                <w:color w:val="000000"/>
              </w:rPr>
            </w:pPr>
            <w:r w:rsidRPr="004B6A09">
              <w:rPr>
                <w:color w:val="000000"/>
              </w:rPr>
              <w:tab/>
              <w:t>b) handling som avses i 13</w:t>
            </w:r>
            <w:r w:rsidR="00D67CB8">
              <w:rPr>
                <w:color w:val="000000"/>
              </w:rPr>
              <w:t> §</w:t>
            </w:r>
            <w:r w:rsidRPr="004B6A09">
              <w:rPr>
                <w:color w:val="000000"/>
              </w:rPr>
              <w:t>, 20 år e</w:t>
            </w:r>
            <w:r w:rsidRPr="004B6A09">
              <w:rPr>
                <w:color w:val="000000"/>
              </w:rPr>
              <w:t>f</w:t>
            </w:r>
            <w:r w:rsidRPr="004B6A09">
              <w:rPr>
                <w:color w:val="000000"/>
              </w:rPr>
              <w:t xml:space="preserve">ter </w:t>
            </w:r>
            <w:r w:rsidRPr="004B6A09">
              <w:rPr>
                <w:b/>
                <w:color w:val="000000"/>
              </w:rPr>
              <w:t>det</w:t>
            </w:r>
            <w:r w:rsidRPr="004B6A09">
              <w:rPr>
                <w:color w:val="000000"/>
              </w:rPr>
              <w:t xml:space="preserve"> </w:t>
            </w:r>
            <w:r w:rsidRPr="004B6A09">
              <w:rPr>
                <w:b/>
                <w:color w:val="000000"/>
              </w:rPr>
              <w:t>att brevskrivaren avlidit</w:t>
            </w:r>
            <w:r w:rsidRPr="004B6A09">
              <w:rPr>
                <w:color w:val="000000"/>
              </w:rPr>
              <w:t xml:space="preserve">, såvida annat </w:t>
            </w:r>
            <w:r w:rsidRPr="004B6A09">
              <w:rPr>
                <w:b/>
                <w:color w:val="000000"/>
              </w:rPr>
              <w:t>inte</w:t>
            </w:r>
            <w:r w:rsidRPr="004B6A09">
              <w:rPr>
                <w:color w:val="000000"/>
              </w:rPr>
              <w:t xml:space="preserve"> följer av 15</w:t>
            </w:r>
            <w:r w:rsidR="00D67CB8">
              <w:rPr>
                <w:color w:val="000000"/>
              </w:rPr>
              <w:t> §</w:t>
            </w:r>
            <w:r w:rsidRPr="004B6A09">
              <w:rPr>
                <w:color w:val="000000"/>
              </w:rPr>
              <w:t xml:space="preserve"> 2</w:t>
            </w:r>
            <w:r w:rsidR="00D67CB8">
              <w:rPr>
                <w:color w:val="000000"/>
              </w:rPr>
              <w:t> mom.</w:t>
            </w:r>
            <w:r w:rsidRPr="004B6A09">
              <w:rPr>
                <w:color w:val="000000"/>
              </w:rPr>
              <w:t xml:space="preserve">, </w:t>
            </w:r>
          </w:p>
          <w:p w:rsidR="004B6A09" w:rsidRPr="004B6A09" w:rsidRDefault="004B6A09" w:rsidP="004B6A09">
            <w:pPr>
              <w:pStyle w:val="ANormal"/>
              <w:rPr>
                <w:color w:val="000000"/>
              </w:rPr>
            </w:pPr>
            <w:r w:rsidRPr="004B6A09">
              <w:rPr>
                <w:color w:val="000000"/>
              </w:rPr>
              <w:t xml:space="preserve">- - - - - - - - - - - - - - - - - - - - - - - - - - - - - - </w:t>
            </w:r>
          </w:p>
          <w:p w:rsidR="004B6A09" w:rsidRDefault="004B6A09" w:rsidP="004B6A09">
            <w:pPr>
              <w:pStyle w:val="ANormal"/>
              <w:rPr>
                <w:b/>
                <w:color w:val="000000"/>
              </w:rPr>
            </w:pPr>
            <w:r w:rsidRPr="004B6A09">
              <w:rPr>
                <w:color w:val="000000"/>
              </w:rPr>
              <w:lastRenderedPageBreak/>
              <w:tab/>
              <w:t xml:space="preserve"> Utreds inte beträffande handlingar som avses i a eller b</w:t>
            </w:r>
            <w:r w:rsidR="00D67CB8">
              <w:rPr>
                <w:color w:val="000000"/>
              </w:rPr>
              <w:t> punkt</w:t>
            </w:r>
            <w:r w:rsidRPr="004B6A09">
              <w:rPr>
                <w:color w:val="000000"/>
              </w:rPr>
              <w:t xml:space="preserve">en, </w:t>
            </w:r>
            <w:r w:rsidRPr="004B6A09">
              <w:rPr>
                <w:b/>
                <w:color w:val="000000"/>
              </w:rPr>
              <w:t>den dag vede</w:t>
            </w:r>
            <w:r w:rsidRPr="004B6A09">
              <w:rPr>
                <w:b/>
                <w:color w:val="000000"/>
              </w:rPr>
              <w:t>r</w:t>
            </w:r>
            <w:r w:rsidRPr="004B6A09">
              <w:rPr>
                <w:b/>
                <w:color w:val="000000"/>
              </w:rPr>
              <w:t>börande person eller brevskrivare avl</w:t>
            </w:r>
            <w:r w:rsidRPr="004B6A09">
              <w:rPr>
                <w:b/>
                <w:color w:val="000000"/>
              </w:rPr>
              <w:t>i</w:t>
            </w:r>
            <w:r w:rsidRPr="004B6A09">
              <w:rPr>
                <w:b/>
                <w:color w:val="000000"/>
              </w:rPr>
              <w:t>dit</w:t>
            </w:r>
            <w:r w:rsidRPr="004B6A09">
              <w:rPr>
                <w:color w:val="000000"/>
              </w:rPr>
              <w:t>, blir handlingarna offentliga 50 år efter den dag de daterats eller inkommit till myndighet,</w:t>
            </w:r>
            <w:r w:rsidRPr="004B6A09">
              <w:rPr>
                <w:b/>
                <w:color w:val="000000"/>
              </w:rPr>
              <w:t xml:space="preserve"> dock så att om handlingarna hänför sig hälso- och sjukvården eller socialvården gäller att handlingarna bli offentliga först 100 år efter den dag de daterats eller inkommit till myndighet.</w:t>
            </w:r>
          </w:p>
          <w:p w:rsidR="004B6A09" w:rsidRPr="004B6A09" w:rsidRDefault="004B6A09" w:rsidP="004B6A09">
            <w:pPr>
              <w:pStyle w:val="ANormal"/>
            </w:pPr>
          </w:p>
        </w:tc>
      </w:tr>
      <w:tr w:rsidR="004B6A09" w:rsidTr="004B6A09">
        <w:tc>
          <w:tcPr>
            <w:tcW w:w="2426" w:type="pct"/>
          </w:tcPr>
          <w:p w:rsidR="004B6A09" w:rsidRDefault="004B6A09">
            <w:pPr>
              <w:pStyle w:val="ANormal"/>
            </w:pPr>
          </w:p>
        </w:tc>
        <w:tc>
          <w:tcPr>
            <w:tcW w:w="146" w:type="pct"/>
          </w:tcPr>
          <w:p w:rsidR="004B6A09" w:rsidRDefault="004B6A09">
            <w:pPr>
              <w:pStyle w:val="ANormal"/>
            </w:pPr>
          </w:p>
        </w:tc>
        <w:tc>
          <w:tcPr>
            <w:tcW w:w="2428" w:type="pct"/>
          </w:tcPr>
          <w:p w:rsidR="004B6A09" w:rsidRDefault="004B6A09">
            <w:pPr>
              <w:pStyle w:val="ANormal"/>
            </w:pPr>
          </w:p>
          <w:p w:rsidR="004B6A09" w:rsidRDefault="005B08E3">
            <w:pPr>
              <w:pStyle w:val="ANormal"/>
              <w:jc w:val="center"/>
            </w:pPr>
            <w:hyperlink w:anchor="_top" w:tooltip="Klicka för att gå till toppen av dokumentet" w:history="1">
              <w:r w:rsidR="004B6A09">
                <w:rPr>
                  <w:rStyle w:val="Hyperlnk"/>
                </w:rPr>
                <w:t>__________________</w:t>
              </w:r>
            </w:hyperlink>
          </w:p>
          <w:p w:rsidR="004B6A09" w:rsidRDefault="004B6A09">
            <w:pPr>
              <w:pStyle w:val="ANormal"/>
            </w:pPr>
          </w:p>
          <w:p w:rsidR="004B6A09" w:rsidRDefault="004B6A09">
            <w:pPr>
              <w:pStyle w:val="ANormal"/>
            </w:pPr>
            <w:r>
              <w:tab/>
              <w:t>Denna lag träder i kraft den</w:t>
            </w:r>
          </w:p>
          <w:p w:rsidR="00692518" w:rsidRDefault="00692518">
            <w:pPr>
              <w:pStyle w:val="ANormal"/>
            </w:pPr>
          </w:p>
          <w:p w:rsidR="004B6A09" w:rsidRDefault="005B08E3">
            <w:pPr>
              <w:pStyle w:val="ANormal"/>
              <w:jc w:val="center"/>
            </w:pPr>
            <w:hyperlink w:anchor="_top" w:tooltip="Klicka för att gå till toppen av dokumentet" w:history="1">
              <w:r w:rsidR="004B6A09">
                <w:rPr>
                  <w:rStyle w:val="Hyperlnk"/>
                </w:rPr>
                <w:t>__________________</w:t>
              </w:r>
            </w:hyperlink>
          </w:p>
          <w:p w:rsidR="004B6A09" w:rsidRDefault="004B6A09">
            <w:pPr>
              <w:pStyle w:val="ANormal"/>
            </w:pPr>
          </w:p>
        </w:tc>
      </w:tr>
    </w:tbl>
    <w:p w:rsidR="00E023D9" w:rsidRDefault="00E023D9">
      <w:pPr>
        <w:pStyle w:val="ANormal"/>
      </w:pPr>
    </w:p>
    <w:p w:rsidR="004B6A09" w:rsidRDefault="004B6A09">
      <w:pPr>
        <w:pStyle w:val="ANormal"/>
      </w:pPr>
      <w:r>
        <w:t>2.</w:t>
      </w:r>
    </w:p>
    <w:p w:rsidR="004B6A09" w:rsidRDefault="004B6A09">
      <w:pPr>
        <w:pStyle w:val="ANormal"/>
      </w:pPr>
    </w:p>
    <w:p w:rsidR="004B6A09" w:rsidRDefault="004B6A09" w:rsidP="004B6A09">
      <w:pPr>
        <w:pStyle w:val="LagHuvRubr"/>
      </w:pPr>
      <w:bookmarkStart w:id="4" w:name="_Toc535910076"/>
      <w:bookmarkStart w:id="5" w:name="_Toc535935090"/>
      <w:r w:rsidRPr="00E46932">
        <w:t>L A N D S K A P S L A G</w:t>
      </w:r>
      <w:r w:rsidRPr="00E46932">
        <w:br/>
        <w:t>om ändring</w:t>
      </w:r>
      <w:r>
        <w:t xml:space="preserve"> av 2</w:t>
      </w:r>
      <w:r w:rsidR="00D67CB8">
        <w:t> §</w:t>
      </w:r>
      <w:r>
        <w:t xml:space="preserve"> landskapslagen om tillämpning i landskapet Åland av lagen om patientens ställning och rättigheter</w:t>
      </w:r>
      <w:bookmarkEnd w:id="4"/>
      <w:bookmarkEnd w:id="5"/>
    </w:p>
    <w:p w:rsidR="004B6A09" w:rsidRDefault="004B6A09" w:rsidP="004B6A09">
      <w:pPr>
        <w:pStyle w:val="ANormal"/>
      </w:pPr>
    </w:p>
    <w:p w:rsidR="004B6A09" w:rsidRDefault="004B6A09" w:rsidP="004B6A09">
      <w:pPr>
        <w:pStyle w:val="ANormal"/>
      </w:pPr>
      <w:r w:rsidRPr="00501DAA">
        <w:tab/>
        <w:t>I enlighet med lagtingets beslut</w:t>
      </w:r>
      <w:r>
        <w:t xml:space="preserve"> </w:t>
      </w:r>
      <w:r>
        <w:rPr>
          <w:b/>
        </w:rPr>
        <w:t>ändras</w:t>
      </w:r>
      <w:r>
        <w:t xml:space="preserve"> 2</w:t>
      </w:r>
      <w:r w:rsidR="00D67CB8">
        <w:t> §</w:t>
      </w:r>
      <w:r>
        <w:t xml:space="preserve"> </w:t>
      </w:r>
      <w:r w:rsidRPr="00675A51">
        <w:t xml:space="preserve">landskapslagen </w:t>
      </w:r>
      <w:r>
        <w:t xml:space="preserve">(1993:61) </w:t>
      </w:r>
      <w:r w:rsidRPr="00675A51">
        <w:t>om tillämpning i landskapet Åland av lagen om patientens ställning och rättigheter</w:t>
      </w:r>
      <w:r>
        <w:t xml:space="preserve"> sådan den lyder i landskapslagarna 2013/124 och 2014/37 som följer:</w:t>
      </w:r>
    </w:p>
    <w:p w:rsidR="004B6A09" w:rsidRDefault="004B6A09" w:rsidP="004B6A09">
      <w:pPr>
        <w:pStyle w:val="ANormal"/>
      </w:pPr>
    </w:p>
    <w:p w:rsidR="004B6A09" w:rsidRDefault="004B6A09">
      <w:pPr>
        <w:pStyle w:val="A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4B6A09" w:rsidTr="004B6A09">
        <w:tc>
          <w:tcPr>
            <w:tcW w:w="2426" w:type="pct"/>
          </w:tcPr>
          <w:p w:rsidR="004B6A09" w:rsidRDefault="004B6A0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:rsidR="004B6A09" w:rsidRDefault="004B6A09">
            <w:pPr>
              <w:pStyle w:val="xCelltext"/>
              <w:jc w:val="center"/>
            </w:pPr>
          </w:p>
        </w:tc>
        <w:tc>
          <w:tcPr>
            <w:tcW w:w="2428" w:type="pct"/>
          </w:tcPr>
          <w:p w:rsidR="004B6A09" w:rsidRDefault="004B6A09">
            <w:pPr>
              <w:pStyle w:val="xCelltext"/>
              <w:jc w:val="center"/>
            </w:pPr>
            <w:r>
              <w:t>Föreslagen lydelse</w:t>
            </w:r>
          </w:p>
        </w:tc>
      </w:tr>
      <w:tr w:rsidR="004B6A09" w:rsidTr="004B6A09">
        <w:tc>
          <w:tcPr>
            <w:tcW w:w="2426" w:type="pct"/>
          </w:tcPr>
          <w:p w:rsidR="004B6A09" w:rsidRDefault="004B6A09">
            <w:pPr>
              <w:pStyle w:val="ANormal"/>
            </w:pPr>
          </w:p>
          <w:p w:rsidR="004B6A09" w:rsidRDefault="004B6A09">
            <w:pPr>
              <w:pStyle w:val="LagParagraf"/>
            </w:pPr>
            <w:r>
              <w:t>2</w:t>
            </w:r>
            <w:r w:rsidR="00D67CB8">
              <w:t> §</w:t>
            </w:r>
          </w:p>
          <w:p w:rsidR="004B6A09" w:rsidRDefault="004B6A09" w:rsidP="004B6A09">
            <w:pPr>
              <w:pStyle w:val="ANormal"/>
            </w:pPr>
            <w:r>
              <w:tab/>
              <w:t>Den i l</w:t>
            </w:r>
            <w:r w:rsidR="00D67CB8">
              <w:t> §</w:t>
            </w:r>
            <w:r>
              <w:t xml:space="preserve"> l</w:t>
            </w:r>
            <w:r w:rsidR="00D67CB8">
              <w:t> mom.</w:t>
            </w:r>
            <w:r>
              <w:t xml:space="preserve"> nämnda lagen (pat</w:t>
            </w:r>
            <w:r>
              <w:t>i</w:t>
            </w:r>
            <w:r>
              <w:t>entlagen) ska inom landskapets behörighet tillämpas med följande avvikelser:</w:t>
            </w:r>
          </w:p>
          <w:p w:rsidR="004B6A09" w:rsidRDefault="004B6A09" w:rsidP="004B6A09">
            <w:pPr>
              <w:pStyle w:val="ANormal"/>
            </w:pPr>
            <w:r>
              <w:tab/>
              <w:t xml:space="preserve">1) en verksamhetsenhet inom Ålands hälso- och sjukvård ska </w:t>
            </w:r>
            <w:r w:rsidRPr="004E596C">
              <w:t>i landskapet</w:t>
            </w:r>
            <w:r>
              <w:t xml:space="preserve"> anses vara en i 2</w:t>
            </w:r>
            <w:r w:rsidR="00D67CB8">
              <w:t> §</w:t>
            </w:r>
            <w:r>
              <w:t xml:space="preserve"> 4</w:t>
            </w:r>
            <w:r w:rsidR="00D67CB8">
              <w:t> punkt</w:t>
            </w:r>
            <w:r>
              <w:t>en patientlagen a</w:t>
            </w:r>
            <w:r>
              <w:t>v</w:t>
            </w:r>
            <w:r>
              <w:t>sedd verksamhetsenhet för hälso- och sjukvård,</w:t>
            </w:r>
          </w:p>
          <w:p w:rsidR="00253584" w:rsidRDefault="00253584" w:rsidP="004B6A09">
            <w:pPr>
              <w:pStyle w:val="ANormal"/>
            </w:pPr>
          </w:p>
          <w:p w:rsidR="004B6A09" w:rsidRDefault="004B6A09" w:rsidP="004B6A09">
            <w:pPr>
              <w:pStyle w:val="ANormal"/>
            </w:pPr>
            <w:r>
              <w:tab/>
              <w:t>2) bestämmelserna i 3</w:t>
            </w:r>
            <w:r w:rsidR="00D67CB8">
              <w:t> §</w:t>
            </w:r>
            <w:r>
              <w:t xml:space="preserve"> l</w:t>
            </w:r>
            <w:r w:rsidR="00D67CB8">
              <w:t> mom.</w:t>
            </w:r>
            <w:r>
              <w:t xml:space="preserve"> </w:t>
            </w:r>
            <w:r w:rsidRPr="00165FF6">
              <w:rPr>
                <w:b/>
              </w:rPr>
              <w:t>och</w:t>
            </w:r>
            <w:r>
              <w:t xml:space="preserve"> 4</w:t>
            </w:r>
            <w:r w:rsidR="00D67CB8">
              <w:t> §</w:t>
            </w:r>
            <w:r>
              <w:t xml:space="preserve"> 2</w:t>
            </w:r>
            <w:r w:rsidR="00D67CB8">
              <w:t> mom.</w:t>
            </w:r>
            <w:r>
              <w:t xml:space="preserve"> patientlagen </w:t>
            </w:r>
            <w:r w:rsidRPr="004E596C">
              <w:t>skall</w:t>
            </w:r>
            <w:r>
              <w:t xml:space="preserve"> inte tillämpas </w:t>
            </w:r>
            <w:r w:rsidRPr="004E596C">
              <w:t>i landskapet</w:t>
            </w:r>
            <w:r>
              <w:t>,</w:t>
            </w:r>
          </w:p>
          <w:p w:rsidR="004B6A09" w:rsidRDefault="004B6A09" w:rsidP="004B6A09">
            <w:pPr>
              <w:pStyle w:val="ANormal"/>
            </w:pPr>
            <w:r>
              <w:tab/>
              <w:t>3) om den i 5</w:t>
            </w:r>
            <w:r w:rsidR="00D67CB8">
              <w:t> §</w:t>
            </w:r>
            <w:r>
              <w:t xml:space="preserve"> 3</w:t>
            </w:r>
            <w:r w:rsidR="00D67CB8">
              <w:t> mom.</w:t>
            </w:r>
            <w:r>
              <w:t xml:space="preserve"> patientlagen avsedda rätten för patient att kontrollera uppgifter i journalhandlingar som gäller patienten själv </w:t>
            </w:r>
            <w:r w:rsidRPr="00BC566D">
              <w:t>skall i landskapet</w:t>
            </w:r>
            <w:r>
              <w:t xml:space="preserve"> gälla </w:t>
            </w:r>
            <w:r w:rsidRPr="00BC566D">
              <w:t>vad därom</w:t>
            </w:r>
            <w:r>
              <w:t xml:space="preserve"> i landskapslagen (1977:72) om al</w:t>
            </w:r>
            <w:r>
              <w:t>l</w:t>
            </w:r>
            <w:r>
              <w:t xml:space="preserve">männa handlingars offentlighet </w:t>
            </w:r>
            <w:r w:rsidRPr="00BC566D">
              <w:t>stadgas</w:t>
            </w:r>
            <w:r>
              <w:t>,</w:t>
            </w:r>
          </w:p>
          <w:p w:rsidR="004B6A09" w:rsidRDefault="004B6A09" w:rsidP="004B6A09">
            <w:pPr>
              <w:pStyle w:val="ANormal"/>
            </w:pPr>
          </w:p>
          <w:p w:rsidR="004B6A09" w:rsidRDefault="004B6A09" w:rsidP="004B6A09">
            <w:pPr>
              <w:pStyle w:val="ANormal"/>
            </w:pPr>
          </w:p>
          <w:p w:rsidR="00253584" w:rsidRDefault="004B6A09" w:rsidP="004B6A09">
            <w:pPr>
              <w:pStyle w:val="ANormal"/>
            </w:pPr>
            <w:r>
              <w:tab/>
            </w:r>
          </w:p>
          <w:p w:rsidR="004B6A09" w:rsidRDefault="004B6A09" w:rsidP="004B6A09">
            <w:pPr>
              <w:pStyle w:val="ANormal"/>
            </w:pPr>
            <w:r>
              <w:t xml:space="preserve">4) </w:t>
            </w:r>
            <w:r w:rsidR="00253584">
              <w:t>b</w:t>
            </w:r>
            <w:r>
              <w:t>estämmelserna i 11</w:t>
            </w:r>
            <w:r w:rsidR="00D67CB8">
              <w:t> §</w:t>
            </w:r>
            <w:r>
              <w:t xml:space="preserve"> i patientlagen ska inte tillämpas. Motsvarande bestä</w:t>
            </w:r>
            <w:r>
              <w:t>m</w:t>
            </w:r>
            <w:r>
              <w:t>melser finns i 6</w:t>
            </w:r>
            <w:r w:rsidR="00D67CB8">
              <w:t> §</w:t>
            </w:r>
            <w:r>
              <w:t xml:space="preserve"> i landskapslagen </w:t>
            </w:r>
            <w:r>
              <w:lastRenderedPageBreak/>
              <w:t>(2014:33) om Ålands ombudsmannamy</w:t>
            </w:r>
            <w:r>
              <w:t>n</w:t>
            </w:r>
            <w:r>
              <w:t>dighet,</w:t>
            </w:r>
          </w:p>
          <w:p w:rsidR="00165FF6" w:rsidRDefault="00165FF6" w:rsidP="004B6A09">
            <w:pPr>
              <w:pStyle w:val="ANormal"/>
            </w:pPr>
          </w:p>
          <w:p w:rsidR="00165FF6" w:rsidRDefault="00165FF6" w:rsidP="004B6A09">
            <w:pPr>
              <w:pStyle w:val="ANormal"/>
            </w:pPr>
          </w:p>
          <w:p w:rsidR="004B6A09" w:rsidRDefault="004B6A09" w:rsidP="004B6A09">
            <w:pPr>
              <w:pStyle w:val="ANormal"/>
            </w:pPr>
            <w:r>
              <w:tab/>
              <w:t>5) om det i 13</w:t>
            </w:r>
            <w:r w:rsidR="00D67CB8">
              <w:t> §</w:t>
            </w:r>
            <w:r>
              <w:t xml:space="preserve"> </w:t>
            </w:r>
            <w:r w:rsidR="008F6E23">
              <w:t>4</w:t>
            </w:r>
            <w:r w:rsidR="00D67CB8">
              <w:t> mom.</w:t>
            </w:r>
            <w:r>
              <w:t xml:space="preserve"> patientlagen avsedda utlämnandet av uppgifter ur jou</w:t>
            </w:r>
            <w:r>
              <w:t>r</w:t>
            </w:r>
            <w:r>
              <w:t xml:space="preserve">nalhandlingarna </w:t>
            </w:r>
            <w:r w:rsidRPr="00BC566D">
              <w:t>skall i landskapet</w:t>
            </w:r>
            <w:r>
              <w:t xml:space="preserve"> gälla vad </w:t>
            </w:r>
            <w:r w:rsidRPr="00BC566D">
              <w:t>därom</w:t>
            </w:r>
            <w:r>
              <w:t xml:space="preserve"> i landskapslagen om allmänna handlingars offentlighet </w:t>
            </w:r>
            <w:r w:rsidRPr="00BC566D">
              <w:t>är stadgat</w:t>
            </w:r>
            <w:r>
              <w:t>,</w:t>
            </w:r>
          </w:p>
          <w:p w:rsidR="004B6A09" w:rsidRDefault="004B6A09" w:rsidP="004B6A09">
            <w:pPr>
              <w:pStyle w:val="ANormal"/>
            </w:pPr>
          </w:p>
          <w:p w:rsidR="004B6A09" w:rsidRDefault="004B6A09" w:rsidP="004B6A09">
            <w:pPr>
              <w:pStyle w:val="ANormal"/>
            </w:pPr>
          </w:p>
          <w:p w:rsidR="004B6A09" w:rsidRPr="00BE0180" w:rsidRDefault="004B6A09" w:rsidP="004B6A09">
            <w:pPr>
              <w:pStyle w:val="ANormal"/>
            </w:pPr>
            <w:r>
              <w:tab/>
              <w:t>6) bestämmelserna i 17</w:t>
            </w:r>
            <w:r w:rsidR="00D67CB8">
              <w:t> §</w:t>
            </w:r>
            <w:r>
              <w:t xml:space="preserve"> patientlagen </w:t>
            </w:r>
            <w:r w:rsidR="008F6E23">
              <w:t xml:space="preserve">skall </w:t>
            </w:r>
            <w:r>
              <w:t xml:space="preserve">inte tillämpas </w:t>
            </w:r>
            <w:r w:rsidRPr="00BC566D">
              <w:t>i landskapet</w:t>
            </w:r>
            <w:r>
              <w:t xml:space="preserve"> </w:t>
            </w:r>
            <w:r w:rsidRPr="00BE0180">
              <w:t>samt</w:t>
            </w:r>
          </w:p>
          <w:p w:rsidR="004B6A09" w:rsidRDefault="004B6A09" w:rsidP="004B6A09">
            <w:pPr>
              <w:pStyle w:val="ANormal"/>
            </w:pPr>
            <w:r>
              <w:tab/>
              <w:t>7) Ålands hälso- och sjukvård är sky</w:t>
            </w:r>
            <w:r>
              <w:t>l</w:t>
            </w:r>
            <w:r>
              <w:t>dig att på begäran avgiftsfritt och utan hinder av sekretessbestämmelser ge Ålands miljö- och hälsoskyddsmyndighet de upplysningar och utredningar som b</w:t>
            </w:r>
            <w:r>
              <w:t>e</w:t>
            </w:r>
            <w:r>
              <w:t>hövs för utövandet av den tillsyn som a</w:t>
            </w:r>
            <w:r>
              <w:t>v</w:t>
            </w:r>
            <w:r>
              <w:t>ses i 2</w:t>
            </w:r>
            <w:r w:rsidR="00D67CB8">
              <w:t> §</w:t>
            </w:r>
            <w:r>
              <w:t xml:space="preserve"> 3</w:t>
            </w:r>
            <w:r w:rsidR="00D67CB8">
              <w:t> mom.</w:t>
            </w:r>
            <w:r>
              <w:t xml:space="preserve"> landskapslagen (2011:114) om hälso- och sjukvård.</w:t>
            </w:r>
          </w:p>
          <w:p w:rsidR="004B6A09" w:rsidRPr="004B6A09" w:rsidRDefault="004B6A09" w:rsidP="004B6A09">
            <w:pPr>
              <w:pStyle w:val="ANormal"/>
            </w:pPr>
          </w:p>
        </w:tc>
        <w:tc>
          <w:tcPr>
            <w:tcW w:w="146" w:type="pct"/>
          </w:tcPr>
          <w:p w:rsidR="004B6A09" w:rsidRDefault="004B6A09">
            <w:pPr>
              <w:pStyle w:val="ANormal"/>
            </w:pPr>
          </w:p>
        </w:tc>
        <w:tc>
          <w:tcPr>
            <w:tcW w:w="2428" w:type="pct"/>
          </w:tcPr>
          <w:p w:rsidR="004B6A09" w:rsidRDefault="004B6A09">
            <w:pPr>
              <w:pStyle w:val="ANormal"/>
            </w:pPr>
          </w:p>
          <w:p w:rsidR="004B6A09" w:rsidRDefault="004B6A09">
            <w:pPr>
              <w:pStyle w:val="LagParagraf"/>
            </w:pPr>
            <w:r>
              <w:t>2</w:t>
            </w:r>
            <w:r w:rsidR="00D67CB8">
              <w:t> §</w:t>
            </w:r>
          </w:p>
          <w:p w:rsidR="004B6A09" w:rsidRDefault="004B6A09" w:rsidP="004B6A09">
            <w:pPr>
              <w:pStyle w:val="ANormal"/>
            </w:pPr>
            <w:r>
              <w:tab/>
              <w:t>Den i l</w:t>
            </w:r>
            <w:r w:rsidR="00D67CB8">
              <w:t> §</w:t>
            </w:r>
            <w:r>
              <w:t xml:space="preserve"> l</w:t>
            </w:r>
            <w:r w:rsidR="00D67CB8">
              <w:t> mom.</w:t>
            </w:r>
            <w:r>
              <w:t xml:space="preserve"> </w:t>
            </w:r>
            <w:r>
              <w:rPr>
                <w:b/>
              </w:rPr>
              <w:t xml:space="preserve">i </w:t>
            </w:r>
            <w:r>
              <w:t>nämnda lagen (pat</w:t>
            </w:r>
            <w:r>
              <w:t>i</w:t>
            </w:r>
            <w:r>
              <w:t>entlagen) ska inom landskapets behörighet tillämpas med följande avvikelser:</w:t>
            </w:r>
          </w:p>
          <w:p w:rsidR="004B6A09" w:rsidRDefault="004B6A09" w:rsidP="004B6A09">
            <w:pPr>
              <w:pStyle w:val="ANormal"/>
            </w:pPr>
            <w:r>
              <w:tab/>
              <w:t xml:space="preserve">1) en verksamhetsenhet inom Ålands hälso- och sjukvård ska </w:t>
            </w:r>
            <w:r>
              <w:rPr>
                <w:b/>
              </w:rPr>
              <w:t xml:space="preserve">på Åland </w:t>
            </w:r>
            <w:r>
              <w:t>anses vara en i 2</w:t>
            </w:r>
            <w:r w:rsidR="00D67CB8">
              <w:t> §</w:t>
            </w:r>
            <w:r>
              <w:t xml:space="preserve"> 4</w:t>
            </w:r>
            <w:r w:rsidR="00D67CB8">
              <w:t> punkt</w:t>
            </w:r>
            <w:r>
              <w:t xml:space="preserve">en </w:t>
            </w:r>
            <w:r>
              <w:rPr>
                <w:b/>
              </w:rPr>
              <w:t xml:space="preserve">i </w:t>
            </w:r>
            <w:r>
              <w:t>patientlagen a</w:t>
            </w:r>
            <w:r>
              <w:t>v</w:t>
            </w:r>
            <w:r>
              <w:t>sedd verksamhetsenhet för hälso- och sjukvård,</w:t>
            </w:r>
          </w:p>
          <w:p w:rsidR="004B6A09" w:rsidRDefault="004B6A09" w:rsidP="004B6A09">
            <w:pPr>
              <w:pStyle w:val="ANormal"/>
            </w:pPr>
            <w:r>
              <w:tab/>
              <w:t>2) bestämmelserna i 3</w:t>
            </w:r>
            <w:r w:rsidR="00D67CB8">
              <w:t> §</w:t>
            </w:r>
            <w:r>
              <w:t xml:space="preserve"> l</w:t>
            </w:r>
            <w:r w:rsidR="00D67CB8">
              <w:t> mom.</w:t>
            </w:r>
            <w:r>
              <w:rPr>
                <w:b/>
              </w:rPr>
              <w:t>,</w:t>
            </w:r>
            <w:r w:rsidR="00BF373F">
              <w:rPr>
                <w:b/>
                <w:i/>
              </w:rPr>
              <w:t xml:space="preserve"> </w:t>
            </w:r>
            <w:r>
              <w:t>4</w:t>
            </w:r>
            <w:r w:rsidR="00D67CB8">
              <w:t> §</w:t>
            </w:r>
            <w:r>
              <w:t xml:space="preserve"> 2</w:t>
            </w:r>
            <w:r w:rsidR="00D67CB8">
              <w:t> mom.</w:t>
            </w:r>
            <w:r>
              <w:t xml:space="preserve"> </w:t>
            </w:r>
            <w:r>
              <w:rPr>
                <w:b/>
              </w:rPr>
              <w:t>och 10</w:t>
            </w:r>
            <w:r w:rsidR="00253584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D67CB8">
              <w:rPr>
                <w:b/>
              </w:rPr>
              <w:t> §</w:t>
            </w:r>
            <w:r>
              <w:rPr>
                <w:b/>
              </w:rPr>
              <w:t xml:space="preserve"> i </w:t>
            </w:r>
            <w:r>
              <w:t xml:space="preserve">patientlagen </w:t>
            </w:r>
            <w:r w:rsidRPr="00BE0180">
              <w:rPr>
                <w:b/>
              </w:rPr>
              <w:t xml:space="preserve">ska </w:t>
            </w:r>
            <w:r>
              <w:t xml:space="preserve">inte tillämpas </w:t>
            </w:r>
            <w:r>
              <w:rPr>
                <w:b/>
              </w:rPr>
              <w:t>på Åland</w:t>
            </w:r>
            <w:r>
              <w:t>,</w:t>
            </w:r>
          </w:p>
          <w:p w:rsidR="004B6A09" w:rsidRDefault="004B6A09" w:rsidP="004B6A09">
            <w:pPr>
              <w:pStyle w:val="ANormal"/>
            </w:pPr>
            <w:r>
              <w:tab/>
              <w:t>3) om den i 5</w:t>
            </w:r>
            <w:r w:rsidR="00D67CB8">
              <w:t> §</w:t>
            </w:r>
            <w:r>
              <w:t xml:space="preserve"> 3</w:t>
            </w:r>
            <w:r w:rsidR="00D67CB8">
              <w:t> mom.</w:t>
            </w:r>
            <w:r>
              <w:t xml:space="preserve"> </w:t>
            </w:r>
            <w:r>
              <w:rPr>
                <w:b/>
              </w:rPr>
              <w:t xml:space="preserve">i </w:t>
            </w:r>
            <w:r>
              <w:t xml:space="preserve">patientlagen avsedda rätten för patient att kontrollera uppgifter i journalhandlingar som gäller patienten själv </w:t>
            </w:r>
            <w:r>
              <w:rPr>
                <w:b/>
              </w:rPr>
              <w:t xml:space="preserve">ska på Åland </w:t>
            </w:r>
            <w:r>
              <w:t xml:space="preserve">gälla </w:t>
            </w:r>
            <w:r w:rsidR="00253584">
              <w:t xml:space="preserve">vad </w:t>
            </w:r>
            <w:r>
              <w:rPr>
                <w:b/>
              </w:rPr>
              <w:t xml:space="preserve">som bestäms om detta </w:t>
            </w:r>
            <w:r>
              <w:t>i landskapslagen (1977:72) om allmänna handlingars o</w:t>
            </w:r>
            <w:r>
              <w:t>f</w:t>
            </w:r>
            <w:r>
              <w:t xml:space="preserve">fentlighet </w:t>
            </w:r>
            <w:r w:rsidRPr="00857E07">
              <w:rPr>
                <w:b/>
              </w:rPr>
              <w:t>och</w:t>
            </w:r>
            <w:r>
              <w:rPr>
                <w:b/>
              </w:rPr>
              <w:t xml:space="preserve"> landskapslagen </w:t>
            </w:r>
            <w:proofErr w:type="gramStart"/>
            <w:r>
              <w:rPr>
                <w:b/>
              </w:rPr>
              <w:t>( :</w:t>
            </w:r>
            <w:proofErr w:type="gramEnd"/>
            <w:r>
              <w:rPr>
                <w:b/>
              </w:rPr>
              <w:t xml:space="preserve"> ) om dataskydd inom landskaps- och ko</w:t>
            </w:r>
            <w:r>
              <w:rPr>
                <w:b/>
              </w:rPr>
              <w:t>m</w:t>
            </w:r>
            <w:r>
              <w:rPr>
                <w:b/>
              </w:rPr>
              <w:t>munalförvaltningen</w:t>
            </w:r>
            <w:r>
              <w:t>,</w:t>
            </w:r>
          </w:p>
          <w:p w:rsidR="004B6A09" w:rsidRDefault="004B6A09" w:rsidP="004B6A09">
            <w:pPr>
              <w:pStyle w:val="ANormal"/>
            </w:pPr>
            <w:r>
              <w:tab/>
              <w:t xml:space="preserve">4) </w:t>
            </w:r>
            <w:r w:rsidR="00253584">
              <w:t>b</w:t>
            </w:r>
            <w:r>
              <w:t>estämmelserna i 11</w:t>
            </w:r>
            <w:r w:rsidR="00D67CB8">
              <w:t> §</w:t>
            </w:r>
            <w:r>
              <w:t xml:space="preserve"> i patientlagen ska inte tillämpas </w:t>
            </w:r>
            <w:r>
              <w:rPr>
                <w:b/>
              </w:rPr>
              <w:t>på Åland</w:t>
            </w:r>
            <w:r>
              <w:t>. Motsvarande bestämmelser finns i 6</w:t>
            </w:r>
            <w:r w:rsidR="00D67CB8">
              <w:t> §</w:t>
            </w:r>
            <w:r>
              <w:t xml:space="preserve"> i landskapslagen (2014:33) om Ålands ombudsmannamy</w:t>
            </w:r>
            <w:r>
              <w:t>n</w:t>
            </w:r>
            <w:r>
              <w:lastRenderedPageBreak/>
              <w:t>dighet,</w:t>
            </w:r>
          </w:p>
          <w:p w:rsidR="004B6A09" w:rsidRDefault="004B6A09" w:rsidP="004B6A09">
            <w:pPr>
              <w:pStyle w:val="ANormal"/>
            </w:pPr>
            <w:r>
              <w:tab/>
              <w:t>5) om det i 13</w:t>
            </w:r>
            <w:r w:rsidR="00D67CB8">
              <w:t> §</w:t>
            </w:r>
            <w:r>
              <w:t xml:space="preserve"> </w:t>
            </w:r>
            <w:r w:rsidRPr="00432F43">
              <w:rPr>
                <w:b/>
              </w:rPr>
              <w:t>5</w:t>
            </w:r>
            <w:r w:rsidR="00D67CB8">
              <w:t> mom.</w:t>
            </w:r>
            <w:r>
              <w:t xml:space="preserve"> </w:t>
            </w:r>
            <w:r>
              <w:rPr>
                <w:b/>
              </w:rPr>
              <w:t xml:space="preserve">i </w:t>
            </w:r>
            <w:r>
              <w:t>patientlagen avsedda utlämnandet av uppgifter ur jou</w:t>
            </w:r>
            <w:r>
              <w:t>r</w:t>
            </w:r>
            <w:r>
              <w:t xml:space="preserve">nalhandlingarna </w:t>
            </w:r>
            <w:r>
              <w:rPr>
                <w:b/>
              </w:rPr>
              <w:t>ska</w:t>
            </w:r>
            <w:r>
              <w:t xml:space="preserve"> </w:t>
            </w:r>
            <w:r w:rsidRPr="00BE0180">
              <w:rPr>
                <w:b/>
              </w:rPr>
              <w:t>på Åland</w:t>
            </w:r>
            <w:r>
              <w:t xml:space="preserve"> gälla vad </w:t>
            </w:r>
            <w:r>
              <w:rPr>
                <w:b/>
              </w:rPr>
              <w:t xml:space="preserve">som bestäms om detta </w:t>
            </w:r>
            <w:r>
              <w:t xml:space="preserve">i landskapslagen om allmänna handlingars offentlighet </w:t>
            </w:r>
            <w:r w:rsidRPr="00857E07">
              <w:rPr>
                <w:b/>
              </w:rPr>
              <w:t>och</w:t>
            </w:r>
            <w:r>
              <w:rPr>
                <w:b/>
              </w:rPr>
              <w:t xml:space="preserve"> i landskapslagen om dataskydd inom landskaps- och kommunalförvaltningen</w:t>
            </w:r>
            <w:r>
              <w:t>,</w:t>
            </w:r>
          </w:p>
          <w:p w:rsidR="004B6A09" w:rsidRPr="00BE0180" w:rsidRDefault="004B6A09" w:rsidP="004B6A09">
            <w:pPr>
              <w:pStyle w:val="ANormal"/>
            </w:pPr>
            <w:r>
              <w:tab/>
              <w:t>6) bestämmelserna i 17</w:t>
            </w:r>
            <w:r w:rsidR="00D67CB8">
              <w:t> §</w:t>
            </w:r>
            <w:r>
              <w:t xml:space="preserve"> </w:t>
            </w:r>
            <w:r>
              <w:rPr>
                <w:b/>
              </w:rPr>
              <w:t xml:space="preserve">i </w:t>
            </w:r>
            <w:r>
              <w:t xml:space="preserve">patientlagen </w:t>
            </w:r>
            <w:r w:rsidRPr="00B72BDC">
              <w:rPr>
                <w:b/>
              </w:rPr>
              <w:t>ska</w:t>
            </w:r>
            <w:r>
              <w:t xml:space="preserve"> inte tillämpas </w:t>
            </w:r>
            <w:r>
              <w:rPr>
                <w:b/>
              </w:rPr>
              <w:t xml:space="preserve">på Åland </w:t>
            </w:r>
            <w:r w:rsidRPr="00BE0180">
              <w:t>samt</w:t>
            </w:r>
          </w:p>
          <w:p w:rsidR="004B6A09" w:rsidRDefault="004B6A09" w:rsidP="004B6A09">
            <w:pPr>
              <w:pStyle w:val="ANormal"/>
            </w:pPr>
            <w:r>
              <w:tab/>
              <w:t>7) Ålands hälso- och sjukvård är sky</w:t>
            </w:r>
            <w:r>
              <w:t>l</w:t>
            </w:r>
            <w:r>
              <w:t>dig att på begäran avgiftsfritt och utan hinder av sekretessbestämmelser ge Ålands miljö- och hälsoskyddsmyndighet de upplysningar och utredningar som b</w:t>
            </w:r>
            <w:r>
              <w:t>e</w:t>
            </w:r>
            <w:r>
              <w:t>hövs för utövandet av den tillsyn som a</w:t>
            </w:r>
            <w:r>
              <w:t>v</w:t>
            </w:r>
            <w:r>
              <w:t>ses i 2</w:t>
            </w:r>
            <w:r w:rsidR="00D67CB8">
              <w:t> §</w:t>
            </w:r>
            <w:r>
              <w:t xml:space="preserve"> 3</w:t>
            </w:r>
            <w:r w:rsidR="00D67CB8">
              <w:t> mom.</w:t>
            </w:r>
            <w:r>
              <w:t xml:space="preserve"> </w:t>
            </w:r>
            <w:r>
              <w:rPr>
                <w:b/>
              </w:rPr>
              <w:t xml:space="preserve">i </w:t>
            </w:r>
            <w:r>
              <w:t>landskapslagen (2011:114) om hälso- och sjukvård.</w:t>
            </w:r>
          </w:p>
          <w:p w:rsidR="004B6A09" w:rsidRPr="004B6A09" w:rsidRDefault="004B6A09" w:rsidP="004B6A09">
            <w:pPr>
              <w:pStyle w:val="ANormal"/>
            </w:pPr>
          </w:p>
        </w:tc>
      </w:tr>
      <w:tr w:rsidR="004B6A09" w:rsidTr="004B6A09">
        <w:tc>
          <w:tcPr>
            <w:tcW w:w="2426" w:type="pct"/>
          </w:tcPr>
          <w:p w:rsidR="004B6A09" w:rsidRDefault="004B6A09">
            <w:pPr>
              <w:pStyle w:val="ANormal"/>
            </w:pPr>
          </w:p>
        </w:tc>
        <w:tc>
          <w:tcPr>
            <w:tcW w:w="146" w:type="pct"/>
          </w:tcPr>
          <w:p w:rsidR="004B6A09" w:rsidRDefault="004B6A09">
            <w:pPr>
              <w:pStyle w:val="ANormal"/>
            </w:pPr>
          </w:p>
        </w:tc>
        <w:tc>
          <w:tcPr>
            <w:tcW w:w="2428" w:type="pct"/>
          </w:tcPr>
          <w:p w:rsidR="004B6A09" w:rsidRDefault="004B6A09">
            <w:pPr>
              <w:pStyle w:val="ANormal"/>
            </w:pPr>
          </w:p>
          <w:p w:rsidR="004B6A09" w:rsidRDefault="005B08E3">
            <w:pPr>
              <w:pStyle w:val="ANormal"/>
              <w:jc w:val="center"/>
            </w:pPr>
            <w:hyperlink w:anchor="_top" w:tooltip="Klicka för att gå till toppen av dokumentet" w:history="1">
              <w:r w:rsidR="004B6A09">
                <w:rPr>
                  <w:rStyle w:val="Hyperlnk"/>
                </w:rPr>
                <w:t>__________________</w:t>
              </w:r>
            </w:hyperlink>
          </w:p>
          <w:p w:rsidR="004B6A09" w:rsidRDefault="004B6A09">
            <w:pPr>
              <w:pStyle w:val="ANormal"/>
            </w:pPr>
          </w:p>
          <w:p w:rsidR="004B6A09" w:rsidRDefault="004B6A09">
            <w:pPr>
              <w:pStyle w:val="ANormal"/>
            </w:pPr>
            <w:r>
              <w:tab/>
              <w:t>Denna lag träder i kraft den</w:t>
            </w:r>
          </w:p>
          <w:p w:rsidR="00692518" w:rsidRDefault="00692518">
            <w:pPr>
              <w:pStyle w:val="ANormal"/>
            </w:pPr>
          </w:p>
          <w:p w:rsidR="004B6A09" w:rsidRDefault="005B08E3">
            <w:pPr>
              <w:pStyle w:val="ANormal"/>
              <w:jc w:val="center"/>
            </w:pPr>
            <w:hyperlink w:anchor="_top" w:tooltip="Klicka för att gå till toppen av dokumentet" w:history="1">
              <w:r w:rsidR="004B6A09">
                <w:rPr>
                  <w:rStyle w:val="Hyperlnk"/>
                </w:rPr>
                <w:t>__________________</w:t>
              </w:r>
            </w:hyperlink>
          </w:p>
          <w:p w:rsidR="004B6A09" w:rsidRDefault="004B6A09">
            <w:pPr>
              <w:pStyle w:val="ANormal"/>
            </w:pPr>
          </w:p>
        </w:tc>
      </w:tr>
    </w:tbl>
    <w:p w:rsidR="004B6A09" w:rsidRPr="004B6A09" w:rsidRDefault="004B6A09" w:rsidP="004B6A09">
      <w:pPr>
        <w:pStyle w:val="ANormal"/>
      </w:pPr>
    </w:p>
    <w:sectPr w:rsidR="004B6A09" w:rsidRPr="004B6A09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5"/>
    </wne:keymap>
    <wne:keymap wne:kcmPrimary="0443">
      <wne:acd wne:acdName="acd3"/>
    </wne:keymap>
    <wne:keymap wne:kcmPrimary="0444">
      <wne:acd wne:acdName="acd9"/>
    </wne:keymap>
    <wne:keymap wne:kcmPrimary="0445">
      <wne:acd wne:acdName="acd8"/>
    </wne:keymap>
    <wne:keymap wne:kcmPrimary="044B">
      <wne:acd wne:acdName="acd1"/>
    </wne:keymap>
    <wne:keymap wne:kcmPrimary="044C">
      <wne:acd wne:acdName="acd11"/>
    </wne:keymap>
    <wne:keymap wne:kcmPrimary="0451">
      <wne:acd wne:acdName="acd6"/>
    </wne:keymap>
    <wne:keymap wne:kcmPrimary="0454">
      <wne:acd wne:acdName="acd10"/>
    </wne:keymap>
    <wne:keymap wne:kcmPrimary="0456">
      <wne:acd wne:acdName="acd4"/>
    </wne:keymap>
    <wne:keymap wne:kcmPrimary="0457">
      <wne:acd wne:acdName="acd7"/>
    </wne:keymap>
    <wne:keymap wne:kcmPrimary="0458">
      <wne:acd wne:acdName="acd2"/>
    </wne:keymap>
    <wne:keymap wne:kcmPrimary="045A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</wne:acdManifest>
    <wne:toolbarData r:id="rId1"/>
  </wne:toolbars>
  <wne:acds>
    <wne:acd wne:argValue="AgBBAE4AbwByAG0AYQBsAA==" wne:acdName="acd0" wne:fciIndexBasedOn="0065"/>
    <wne:acd wne:argValue="AgBLAGwAYQBtAA==" wne:acdName="acd1" wne:fciIndexBasedOn="0065"/>
    <wne:acd wne:argValue="AgBMAGEAZwBIAHUAdgBSAHUAYgByAA==" wne:acdName="acd2" wne:fciIndexBasedOn="0065"/>
    <wne:acd wne:argValue="AgBMAGEAZwBLAGEAcABpAHQAZQBsAA==" wne:acdName="acd3" wne:fciIndexBasedOn="0065"/>
    <wne:acd wne:argValue="AgBMAGEAZwBQAGEAcgBhAGcAcgBhAGYA" wne:acdName="acd4" wne:fciIndexBasedOn="0065"/>
    <wne:acd wne:argValue="AgBMAGEAZwBQAGEAcgBhAHIAdQBiAHIAaQBrAA==" wne:acdName="acd5" wne:fciIndexBasedOn="0065"/>
    <wne:acd wne:argValue="AgBSAHUAYgByAGkAawBBAA==" wne:acdName="acd6" wne:fciIndexBasedOn="0065"/>
    <wne:acd wne:argValue="AgBSAHUAYgByAGkAawBCAA==" wne:acdName="acd7" wne:fciIndexBasedOn="0065"/>
    <wne:acd wne:argValue="AgBSAHUAYgByAGkAawBDAA==" wne:acdName="acd8" wne:fciIndexBasedOn="0065"/>
    <wne:acd wne:argValue="AgBSAHUAYgByAGkAawBEAA==" wne:acdName="acd9" wne:fciIndexBasedOn="0065"/>
    <wne:acd wne:argValue="AgBUAGEAYgBlAGwAbAB0AGUAeAB0AA==" wne:acdName="acd10" wne:fciIndexBasedOn="0065"/>
    <wne:acd wne:argValue="AgB4AEwAZQBkAHQAZQB4AHQA" wne:acdName="acd11" wne:fciIndexBasedOn="0065"/>
    <wne:acd wne:argValue="AgBBAHIAZQBuAGQAZQBPAHYAZQByAFIAdQBiAHIAaQBrAA==" wne:acdName="acd12" wne:fciIndexBasedOn="0065"/>
    <wne:acd wne:argValue="AgBBAHIAZQBuAGQAZQBSAHUAYgByAGkAawA=" wne:acdName="acd13" wne:fciIndexBasedOn="0065"/>
    <wne:acd wne:argValue="AgBBAHIAZQBuAGQAZQBVAG4AZABlAHIAUgB1AGIAcgBpAGsA" wne:acdName="acd14" wne:fciIndexBasedOn="0065"/>
    <wne:acd wne:argValue="AgBBAHIAZQBuAGQAZQBVAG4AZABlAHIAUgB1AGIAcgBpAGsAUwBpAGYAZgByAGEA" wne:acdName="acd15" wne:fciIndexBasedOn="0065"/>
    <wne:acd wne:argValue="SQAgAE4AIABOACAARQAgAEgAIADFACAATAAgAEwA" wne:acdName="acd16" wne:fciIndexBasedOn="0211"/>
    <wne:acd wne:argValue="VAAgAEEAIABCACAARQAgAEwAIABMAA==" wne:acdName="acd17" wne:fciIndexBasedOn="0211"/>
    <wne:acd wne:argValue="VQAgAE4AIABEACAARQAgAFIAIABTACAASwAgAFIAIABJACAARgAgAFQAIABTACAAVAAgAEEAIABC&#10;ACAARQAgAA==" wne:acdName="acd18" wne:fciIndexBasedOn="0211"/>
    <wne:acd wne:argValue="LQAgAC0AbADlAG4AZwAgAHMAdAByAGUAYwBrAGEAZAAgAGwAaQBuAGoAZQA=" wne:acdName="acd19" wne:fciIndexBasedOn="0211"/>
    <wne:acd wne:argValue="LQAtAGsAbwByAHQAIABjAGUAbgB0AHIAZQByAGEAZAAgAGwAaQBuAGoAZQA=" wne:acdName="acd20" wne:fciIndexBasedOn="0211"/>
    <wne:acd wne:argValue="UAAgAEEAIABSACAAQQAgAEwAIABMACAARQAgAEwAIABMACAAVAAgAEEAIABCACAARQAgAEwAIABM&#10;AA==" wne:acdName="acd21" wne:fciIndexBasedOn="0211"/>
    <wne:acd wne:argValue="LQAgAC0AawBvAHIAdAAgAHMAdAByAGUAYwBrAGEAZAAgAGwAaQBuAGoAZQA=" wne:acdName="acd22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EB" w:rsidRDefault="001610EB">
      <w:r>
        <w:separator/>
      </w:r>
    </w:p>
  </w:endnote>
  <w:endnote w:type="continuationSeparator" w:id="0">
    <w:p w:rsidR="001610EB" w:rsidRDefault="001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4B6A09">
    <w:pPr>
      <w:pStyle w:val="Sidfot"/>
      <w:rPr>
        <w:lang w:val="fi-FI"/>
      </w:rPr>
    </w:pPr>
    <w:r>
      <w:t>LF</w:t>
    </w:r>
    <w:r w:rsidR="00FD5B00">
      <w:t>10</w:t>
    </w:r>
    <w:r>
      <w:t>20182019-P.docx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EB" w:rsidRDefault="001610EB">
      <w:r>
        <w:separator/>
      </w:r>
    </w:p>
  </w:footnote>
  <w:footnote w:type="continuationSeparator" w:id="0">
    <w:p w:rsidR="001610EB" w:rsidRDefault="001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B08E3">
      <w:rPr>
        <w:rStyle w:val="Sidnummer"/>
        <w:noProof/>
      </w:rPr>
      <w:t>2</w:t>
    </w:r>
    <w:r>
      <w:rPr>
        <w:rStyle w:val="Sidnummer"/>
      </w:rPr>
      <w:fldChar w:fldCharType="end"/>
    </w:r>
  </w:p>
  <w:p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B08E3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65"/>
    <w:rsid w:val="001610EB"/>
    <w:rsid w:val="00165FF6"/>
    <w:rsid w:val="00227E37"/>
    <w:rsid w:val="00247CF7"/>
    <w:rsid w:val="00253584"/>
    <w:rsid w:val="00262245"/>
    <w:rsid w:val="00285A07"/>
    <w:rsid w:val="002C3F20"/>
    <w:rsid w:val="00326B94"/>
    <w:rsid w:val="003F3831"/>
    <w:rsid w:val="00407EFE"/>
    <w:rsid w:val="00411F65"/>
    <w:rsid w:val="004B6A09"/>
    <w:rsid w:val="00505C57"/>
    <w:rsid w:val="005B08E3"/>
    <w:rsid w:val="00692518"/>
    <w:rsid w:val="00700BAE"/>
    <w:rsid w:val="008D2944"/>
    <w:rsid w:val="008F6E23"/>
    <w:rsid w:val="00BF373F"/>
    <w:rsid w:val="00D13B66"/>
    <w:rsid w:val="00D55244"/>
    <w:rsid w:val="00D67CB8"/>
    <w:rsid w:val="00D87242"/>
    <w:rsid w:val="00E023D9"/>
    <w:rsid w:val="00E91427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5B08E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B08E3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5B08E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B08E3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11F01B6C.dotm</Template>
  <TotalTime>0</TotalTime>
  <Pages>3</Pages>
  <Words>1175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7195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piag</dc:creator>
  <cp:lastModifiedBy>Jessica Laaksonen</cp:lastModifiedBy>
  <cp:revision>2</cp:revision>
  <cp:lastPrinted>2019-01-23T08:49:00Z</cp:lastPrinted>
  <dcterms:created xsi:type="dcterms:W3CDTF">2019-01-24T13:05:00Z</dcterms:created>
  <dcterms:modified xsi:type="dcterms:W3CDTF">2019-01-24T13:05:00Z</dcterms:modified>
</cp:coreProperties>
</file>